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杭银理财幸福99季添益1901期理财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0.9691%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2.7916%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3.3862%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4.1883%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1.8238%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0.1955%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4.7940%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4.7793%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4.0367%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3.7754%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3.8113%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3.8090%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2020-05-27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4.4038%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3.4442%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4.2889%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0.2932%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4.9005%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杭银理财幸福99季添益1901期理财C款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TYG3M1901C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4.3241%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1.1441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0.3584%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2025年10月15日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