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40" w:lineRule="atLeast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关于</w:t>
      </w:r>
      <w:bookmarkStart w:id="0" w:name="Text2"/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w:default w:val="民生理财贵竹固收增利半年持有期1号理财产品"/>
            </w:textInput>
          </w:ffData>
        </w:fldChar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民生理财贵竹固收增利月月盈30天持有期21号理财产品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end"/>
      </w:r>
      <w:bookmarkEnd w:id="0"/>
    </w:p>
    <w:p>
      <w:pPr>
        <w:pStyle w:val="6"/>
        <w:spacing w:line="540" w:lineRule="atLeast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更新代理销售机构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的公告</w:t>
      </w:r>
    </w:p>
    <w:p>
      <w:pPr>
        <w:pStyle w:val="6"/>
        <w:spacing w:line="540" w:lineRule="atLeast"/>
        <w:rPr>
          <w:rFonts w:hint="eastAsia" w:ascii="仿宋_GB2312" w:eastAsia="仿宋_GB2312"/>
          <w:sz w:val="28"/>
          <w:szCs w:val="28"/>
        </w:rPr>
      </w:pPr>
    </w:p>
    <w:p>
      <w:pPr>
        <w:pStyle w:val="6"/>
        <w:spacing w:line="54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尊敬的投资者：</w:t>
      </w:r>
    </w:p>
    <w:p>
      <w:pPr>
        <w:ind w:firstLine="560"/>
        <w:jc w:val="left"/>
        <w:rPr>
          <w:rFonts w:hint="eastAsia" w:ascii="仿宋_GB2312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为满足投资者的投资需求，自</w:t>
      </w:r>
      <w:bookmarkStart w:id="1" w:name="XX机构"/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begin">
          <w:ffData>
            <w:name w:val="XX机构"/>
            <w:enabled/>
            <w:calcOnExit w:val="0"/>
            <w:textInput>
              <w:default w:val="2025年8月19日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2025年8月19日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end"/>
      </w:r>
      <w:bookmarkEnd w:id="1"/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起，</w:t>
      </w:r>
      <w:bookmarkStart w:id="2" w:name="FileSave"/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FileSave"/>
            <w:enabled/>
            <w:calcOnExit w:val="0"/>
            <w:textInput>
              <w:default w:val="民生理财贵竹固收增利月月盈30天持有期21号理财产品P份额（产品代码：FBAE41321P）"/>
            </w:textInput>
          </w:ffData>
        </w:fldChar>
      </w:r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民生理财贵竹固收增利月月盈30天持有期21号理财产品P份额（产品代码：FBAE41321P）</w:t>
      </w:r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  <w:bookmarkEnd w:id="2"/>
      <w:r>
        <w:rPr>
          <w:rFonts w:hint="eastAsia" w:ascii="仿宋_GB2312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将增加</w:t>
      </w:r>
      <w:bookmarkStart w:id="3" w:name="正文"/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begin">
          <w:ffData>
            <w:name w:val="正文"/>
            <w:enabled/>
            <w:calcOnExit w:val="0"/>
            <w:textInput>
              <w:default w:val="湖南银行股份有限公司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t>湖南银行股份有限公司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32"/>
          <w:lang w:val="en-US" w:eastAsia="zh-CN" w:bidi="ar-SA"/>
        </w:rPr>
        <w:fldChar w:fldCharType="end"/>
      </w:r>
      <w:bookmarkEnd w:id="3"/>
      <w:r>
        <w:rPr>
          <w:rFonts w:hint="eastAsia" w:ascii="仿宋_GB2312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作为本理财产品的代理销售机构，更新后的代理销售机构基本信息如下：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fldChar w:fldCharType="begin">
          <w:ffData>
            <w:name w:val="Text5"/>
            <w:enabled/>
            <w:calcOnExit w:val="0"/>
            <w:textInput>
              <w:default w:val="机构名称：中信银行股份有限公司"/>
            </w:textInput>
          </w:ffData>
        </w:fldChar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instrText xml:space="preserve">FORMTEXT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机构名称：中信银行股份有限公司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fldChar w:fldCharType="end"/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fldChar w:fldCharType="begin">
          <w:ffData>
            <w:name w:val="Text6"/>
            <w:enabled/>
            <w:calcOnExit w:val="0"/>
            <w:textInput>
              <w:default w:val="注册地址：北京市朝阳区光华路10号院1号楼6-30层、32-42层"/>
            </w:textInput>
          </w:ffData>
        </w:fldChar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instrText xml:space="preserve">FORMTEXT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注册地址：北京市朝阳区光华路10号院1号楼6-30层、32-42层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fldChar w:fldCharType="end"/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bookmarkStart w:id="4" w:name="Text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fldChar w:fldCharType="begin">
          <w:ffData>
            <w:name w:val="Text7"/>
            <w:enabled/>
            <w:calcOnExit w:val="0"/>
            <w:textInput>
              <w:default w:val="官方网站：www.citicbank.com客户服务热线：95558"/>
            </w:textInput>
          </w:ffData>
        </w:fldChar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instrText xml:space="preserve">FORMTEXT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官方网站：www.citicbank.com</w:t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客户服务热线：95558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fldChar w:fldCharType="end"/>
      </w:r>
      <w:bookmarkEnd w:id="4"/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w:default w:val="机构名称：兴业银行股份有限公司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机构名称：兴业银行股份有限公司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w:default w:val="注册地址：福建省福州市台江区江滨中大道398号兴业银行大厦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注册地址：福建省福州市台江区江滨中大道398号兴业银行大厦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bookmarkStart w:id="5" w:name="Text3"/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Text3"/>
            <w:enabled/>
            <w:calcOnExit w:val="0"/>
            <w:textInput>
              <w:default w:val="官方网站：www.cib.com.cn客户服务热线：95561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官方网站：www.cib.com.cn</w:t>
      </w:r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客户服务热线：95561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  <w:bookmarkEnd w:id="5"/>
    </w:p>
    <w:p>
      <w:pPr>
        <w:ind w:firstLine="560" w:firstLineChars="20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bookmarkStart w:id="6" w:name="Text1"/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w:default w:val="机构名称：华夏银行股份有限公司&#13;&#10;注册地址：北京市东城区建国门内大街22号&#13;&#10;官方网站：www.hxb.com.cn&#13;&#10;客户服务热线：95577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机构名称：华夏银行股份有限公司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注册地址：北京市东城区建国门内大街22号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官方网站：www.hxb.com.cn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客户服务热线：95577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  <w:bookmarkEnd w:id="6"/>
    </w:p>
    <w:p>
      <w:pPr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綠W⸲⸵⸴8昲盶꬙"/>
            <w:enabled/>
            <w:calcOnExit w:val="0"/>
            <w:textInput>
              <w:default w:val="机构名称：厦门国际银行股份有限公司&#13;&#10;注册地址：厦门市思明区鹭江道8-10号国际银行大厦1-6层&#13;&#10;官方网站：www.xib.com.cn&#13;&#10;客服热线：956085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机构名称：厦门国际银行股份有限公司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注册地址：厦门市思明区鹭江道8-10号国际银行大厦1-6层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官方网站：www.xib.com.cn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客服热线：956085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綠W⸲⸵⸴8昲盶꬙"/>
            <w:enabled/>
            <w:calcOnExit w:val="0"/>
            <w:textInput>
              <w:default w:val="机构名称：广东华兴银行股份有限公司&#13;&#10;注册地址：汕头市龙湖区黄山路28号四层&#13;&#10;官方网站：www.ghbank.com.cn&#13;&#10;客户服务热线：95091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机构名称：广东华兴银行股份有限公司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注册地址：汕头市龙湖区黄山路28号四层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官方网站：www.ghbank.com.cn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客户服务热线：95091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綠W⸲⸵⸴8昲盶꬙"/>
            <w:enabled/>
            <w:calcOnExit w:val="0"/>
            <w:textInput>
              <w:default w:val="机构名称：广东南粤银行股份有限公司&#13;&#10;注册地址：广东省湛江市湛江经济技术开发区乐山路27号财富汇金融中心1层01、02号商铺、2层01号商铺、3层01号商铺、39-45层办公室&#13;&#10;官方网站：www.gdnybank.com&#13;&#10;客户服务热线：4000961818（全国） 961818（广东）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机构名称：广东南粤银行股份有限公司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注册地址：广东省湛江市湛江经济技术开发区乐山路27号财富汇金融中心1层01、02号商铺、2层01号商铺、3层01号商铺、39-45层办公室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官方网站：www.gdnybank.com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客户服务热线：4000961818（全国） 961818（广东）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綠W⸲⸵⸴8昲盶꬙"/>
            <w:enabled/>
            <w:calcOnExit w:val="0"/>
            <w:textInput>
              <w:default w:val="机构名称：广州银行股份有限公司&#13;&#10;注册地址：广州市天河区珠江东路30号&#13;&#10;官方网站：www.gzcb.com.cn&#13;&#10;客户服务热线：96699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机构名称：广州银行股份有限公司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注册地址：广州市天河区珠江东路30号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官方网站：www.gzcb.com.cn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客户服务热线：96699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綠W⸲⸵⸴8昲盶꬙"/>
            <w:enabled/>
            <w:calcOnExit w:val="0"/>
            <w:textInput>
              <w:default w:val="机构名称：盛京银行股份有限公司&#13;&#10;注册地址：沈阳市沈河区北站路109号&#13;&#10;官方网址：www.shengjingbank.com.cn&#13;&#10;客户服务热线：95337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机构名称：盛京银行股份有限公司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注册地址：沈阳市沈河区北站路109号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官方网址：www.shengjingbank.com.cn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客户服务热线：95337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綠W⸲⸵⸴8昲盶꬙"/>
            <w:enabled/>
            <w:calcOnExit w:val="0"/>
            <w:textInput>
              <w:default w:val="机构名称：广州农村商业银行股份有限公司&#13;&#10;注册地址：广州市黄埔区映日路9号&#13;&#10;官方网站：www.grcbank.com&#13;&#10;客户服务热线：95313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机构名称：广州农村商业银行股份有限公司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注册地址：广州市黄埔区映日路9号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官方网站：www.grcbank.com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客户服务热线：95313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綠W⸲⸵⸴8昲盶꬙"/>
            <w:enabled/>
            <w:calcOnExit w:val="0"/>
            <w:textInput>
              <w:default w:val="机构名称：嘉兴银行股份有限公司&#13;&#10;注册地址：浙江省嘉兴市昌盛南路1001号&#13;&#10;官方网站：www.bojx.com&#13;&#10;客户服务热线：96528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机构名称：嘉兴银行股份有限公司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注册地址：浙江省嘉兴市昌盛南路1001号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官方网站：www.bojx.com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客户服务热线：96528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綠W⸲⸵⸴8昲盶꬙"/>
            <w:enabled/>
            <w:calcOnExit w:val="0"/>
            <w:textInput>
              <w:default w:val="机构名称：长沙银行股份有限公司&#13;&#10;注册地址：湖南省长沙市岳麓区滨江路53号楷林商务中心B座长沙银行大厦&#13;&#10;官方网站：http://www.cscb.cn&#13;&#10;客户服务热线：0731-96511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机构名称：长沙银行股份有限公司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注册地址：湖南省长沙市岳麓区滨江路53号楷林商务中心B座长沙银行大厦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官方网站：http://www.cscb.cn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客户服务热线：0731-96511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綠W⸲⸵⸴8昲盶꬙"/>
            <w:enabled/>
            <w:calcOnExit w:val="0"/>
            <w:textInput>
              <w:default w:val="机构名称：中国民生银行股份有限公司&#13;&#10;注册地址：北京市西城区复兴门内大街2号&#13;&#10;官方网站：www.cmbc.com.cn&#13;&#10;全国统一客户服务热线：95568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机构名称：中国民生银行股份有限公司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注册地址：北京市西城区复兴门内大街2号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官方网站：www.cmbc.com.cn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全国统一客户服务热线：95568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綠W⸲⸵⸴8昲盶꬙"/>
            <w:enabled/>
            <w:calcOnExit w:val="0"/>
            <w:textInput>
              <w:default w:val="机构名称：广发银行股份有限公司&#13;&#10;注册地址：中国广东省广州市越秀区东风东路713号&#13;&#10;官方网站：www.cgbchina.com.cn&#13;&#10;客户服务热线：400-830-8003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机构名称：广发银行股份有限公司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注册地址：中国广东省广州市越秀区东风东路713号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官方网站：www.cgbchina.com.cn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客户服务热线：400-830-8003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綠W⸲⸵⸴8昲盶꬙"/>
            <w:enabled/>
            <w:calcOnExit w:val="0"/>
            <w:textInput>
              <w:default w:val="机构名称：昆仑银行股份有限公司&#13;&#10;注册地址：新疆克拉玛依市世纪大道7号&#13;&#10;官方网站：www.klb.cn&#13;&#10;客户服务热线：95379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机构名称：昆仑银行股份有限公司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注册地址：新疆克拉玛依市世纪大道7号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官方网站：www.klb.cn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客户服务热线：95379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綠W⸲⸵⸴8昲盶꬙"/>
            <w:enabled/>
            <w:calcOnExit w:val="0"/>
            <w:textInput>
              <w:default w:val="机构名称：上海浦东发展银行股份有限公司&#13;&#10;注册地址：上海市中山东一路12号&#13;&#10;官方网站：www.spdb.com.cn&#13;&#10;客户服务热线：95528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机构名称：上海浦东发展银行股份有限公司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注册地址：上海市中山东一路12号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官方网站：www.spdb.com.cn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客户服务热线：95528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綠W⸲⸵⸴8昲盶꬙"/>
            <w:enabled/>
            <w:calcOnExit w:val="0"/>
            <w:textInput>
              <w:default w:val="机构名称：中国光大银行股份有限公司&#13;&#10;注册地址：北京市西城区太平桥大街 25 号&#13;&#10;官方网址：www.cebbank.com&#13;&#10;客户服务热线：95595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机构名称：中国光大银行股份有限公司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注册地址：北京市西城区太平桥大街 25 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官方网址：www.cebbank.com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客户服务热线：95595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left="559" w:leftChars="266" w:firstLine="0" w:firstLineChars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bookmarkStart w:id="7" w:name="綠W⸲⸵⸴8昲盶꬙"/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綠W⸲⸵⸴8昲盶꬙"/>
            <w:enabled/>
            <w:calcOnExit w:val="0"/>
            <w:textInput>
              <w:default w:val="机构名称：湖南银行股份有限公司&#13;&#10;注册地址：湖南省长沙市天心区湘江中路二段210号&#13;&#10;官方网站：https://www.hunan-bank.com/&#13;&#10;客户服务热线：0731-96599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机构名称：湖南银行股份有限公司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注册地址：湖南省长沙市天心区湘江中路二段210号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官方网站：https://www.hunan-bank.com/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cr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客户服务热线：0731-96599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  <w:bookmarkEnd w:id="7"/>
    </w:p>
    <w:p>
      <w:pPr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投资者可在每个产品开放日通过代理销售机构办理相关业务。</w:t>
      </w:r>
    </w:p>
    <w:p>
      <w:pPr>
        <w:pStyle w:val="6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感谢您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一直以来</w:t>
      </w:r>
      <w:r>
        <w:rPr>
          <w:rFonts w:hint="eastAsia" w:ascii="仿宋" w:hAnsi="仿宋" w:eastAsia="仿宋" w:cs="仿宋"/>
          <w:sz w:val="28"/>
          <w:szCs w:val="28"/>
        </w:rPr>
        <w:t>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民生理财有限责任公司的</w:t>
      </w:r>
      <w:r>
        <w:rPr>
          <w:rFonts w:hint="eastAsia" w:ascii="仿宋" w:hAnsi="仿宋" w:eastAsia="仿宋" w:cs="仿宋"/>
          <w:sz w:val="28"/>
          <w:szCs w:val="28"/>
        </w:rPr>
        <w:t>支持！敬请关注民生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理财正在热销</w:t>
      </w:r>
      <w:r>
        <w:rPr>
          <w:rFonts w:hint="eastAsia" w:ascii="仿宋" w:hAnsi="仿宋" w:eastAsia="仿宋" w:cs="仿宋"/>
          <w:sz w:val="28"/>
          <w:szCs w:val="28"/>
        </w:rPr>
        <w:t>的理财产品。</w:t>
      </w:r>
    </w:p>
    <w:p>
      <w:pPr>
        <w:pStyle w:val="6"/>
        <w:spacing w:line="540" w:lineRule="atLeas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特此公告。</w:t>
      </w:r>
      <w:bookmarkStart w:id="9" w:name="_GoBack"/>
      <w:bookmarkEnd w:id="9"/>
    </w:p>
    <w:p>
      <w:pPr>
        <w:pStyle w:val="6"/>
        <w:spacing w:line="540" w:lineRule="atLeas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spacing w:line="540" w:lineRule="atLeast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民生理财有限责任公司</w:t>
      </w:r>
    </w:p>
    <w:p>
      <w:pPr>
        <w:pStyle w:val="6"/>
        <w:spacing w:line="540" w:lineRule="atLeast"/>
        <w:jc w:val="right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8" w:name="Text4"/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fldChar w:fldCharType="begin">
          <w:ffData>
            <w:name w:val="Text4"/>
            <w:enabled/>
            <w:calcOnExit w:val="0"/>
            <w:textInput>
              <w:default w:val="2025年8月14日"/>
            </w:textInput>
          </w:ffData>
        </w:fldChar>
      </w: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t>2025年8月14日</w:t>
      </w:r>
      <w:r>
        <w:rPr>
          <w:rFonts w:hint="eastAsia" w:ascii="仿宋" w:hAnsi="仿宋" w:eastAsia="仿宋" w:cs="仿宋"/>
          <w:kern w:val="2"/>
          <w:sz w:val="28"/>
          <w:szCs w:val="28"/>
          <w:vertAlign w:val="baseline"/>
          <w:lang w:val="en-US" w:eastAsia="zh-CN" w:bidi="ar-SA"/>
        </w:rPr>
        <w:fldChar w:fldCharType="end"/>
      </w:r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38B1"/>
    <w:rsid w:val="00D01542"/>
    <w:rsid w:val="02887A3F"/>
    <w:rsid w:val="030F09AF"/>
    <w:rsid w:val="034D4FEF"/>
    <w:rsid w:val="045B0C31"/>
    <w:rsid w:val="051800EA"/>
    <w:rsid w:val="0568116E"/>
    <w:rsid w:val="058E0893"/>
    <w:rsid w:val="05CB0295"/>
    <w:rsid w:val="06655073"/>
    <w:rsid w:val="069410B2"/>
    <w:rsid w:val="07DE5105"/>
    <w:rsid w:val="085914C1"/>
    <w:rsid w:val="09110C6F"/>
    <w:rsid w:val="097F5A41"/>
    <w:rsid w:val="0A702C26"/>
    <w:rsid w:val="0A9472A5"/>
    <w:rsid w:val="0BA00B5F"/>
    <w:rsid w:val="0BDA647E"/>
    <w:rsid w:val="0CA474AA"/>
    <w:rsid w:val="0D0578EB"/>
    <w:rsid w:val="0D307569"/>
    <w:rsid w:val="0DB5640A"/>
    <w:rsid w:val="0F101C83"/>
    <w:rsid w:val="0F934EBA"/>
    <w:rsid w:val="1032316D"/>
    <w:rsid w:val="10BA2B7E"/>
    <w:rsid w:val="119F645F"/>
    <w:rsid w:val="12831B4B"/>
    <w:rsid w:val="13287A7C"/>
    <w:rsid w:val="134D53A7"/>
    <w:rsid w:val="136C3FC9"/>
    <w:rsid w:val="13D209C0"/>
    <w:rsid w:val="14012AC2"/>
    <w:rsid w:val="145C6999"/>
    <w:rsid w:val="14BB6035"/>
    <w:rsid w:val="151C7F30"/>
    <w:rsid w:val="158B35ED"/>
    <w:rsid w:val="15E11473"/>
    <w:rsid w:val="16A3691F"/>
    <w:rsid w:val="17CC230C"/>
    <w:rsid w:val="17CD749A"/>
    <w:rsid w:val="19D24A40"/>
    <w:rsid w:val="1AA4758C"/>
    <w:rsid w:val="1C2721F1"/>
    <w:rsid w:val="1C85102B"/>
    <w:rsid w:val="1CD57F51"/>
    <w:rsid w:val="1D6332C3"/>
    <w:rsid w:val="1E2E3C90"/>
    <w:rsid w:val="1FE92264"/>
    <w:rsid w:val="1FF639D6"/>
    <w:rsid w:val="20536FB9"/>
    <w:rsid w:val="20AA65A3"/>
    <w:rsid w:val="224D716E"/>
    <w:rsid w:val="237E4625"/>
    <w:rsid w:val="23CF4394"/>
    <w:rsid w:val="240066CF"/>
    <w:rsid w:val="24D1520C"/>
    <w:rsid w:val="24DF5F93"/>
    <w:rsid w:val="24F84634"/>
    <w:rsid w:val="25C1601B"/>
    <w:rsid w:val="25D078E2"/>
    <w:rsid w:val="26C7447F"/>
    <w:rsid w:val="26D251BE"/>
    <w:rsid w:val="27921D79"/>
    <w:rsid w:val="282947F3"/>
    <w:rsid w:val="28A53AA5"/>
    <w:rsid w:val="28AC2371"/>
    <w:rsid w:val="29113869"/>
    <w:rsid w:val="29762E58"/>
    <w:rsid w:val="29FE1BE8"/>
    <w:rsid w:val="2A8D40F9"/>
    <w:rsid w:val="2B2D79A3"/>
    <w:rsid w:val="2D104B23"/>
    <w:rsid w:val="2DB92F13"/>
    <w:rsid w:val="2E7348CD"/>
    <w:rsid w:val="2EAB6A01"/>
    <w:rsid w:val="2EC31ECC"/>
    <w:rsid w:val="3141513C"/>
    <w:rsid w:val="31B1416F"/>
    <w:rsid w:val="31D53C4D"/>
    <w:rsid w:val="327C5B7D"/>
    <w:rsid w:val="32FF6D2B"/>
    <w:rsid w:val="341739C5"/>
    <w:rsid w:val="341D4F2F"/>
    <w:rsid w:val="34C65BF3"/>
    <w:rsid w:val="35F930A6"/>
    <w:rsid w:val="36E8445A"/>
    <w:rsid w:val="3771784D"/>
    <w:rsid w:val="38466C54"/>
    <w:rsid w:val="386D788A"/>
    <w:rsid w:val="3898796F"/>
    <w:rsid w:val="38CC2041"/>
    <w:rsid w:val="38E7593A"/>
    <w:rsid w:val="39353EE2"/>
    <w:rsid w:val="394A036E"/>
    <w:rsid w:val="39941685"/>
    <w:rsid w:val="3A3755A8"/>
    <w:rsid w:val="3B16503D"/>
    <w:rsid w:val="3B9B2754"/>
    <w:rsid w:val="3BF10100"/>
    <w:rsid w:val="3CF34B30"/>
    <w:rsid w:val="3E5D15DE"/>
    <w:rsid w:val="3FC571D6"/>
    <w:rsid w:val="3FF25841"/>
    <w:rsid w:val="40A53F33"/>
    <w:rsid w:val="410E4A80"/>
    <w:rsid w:val="414156EE"/>
    <w:rsid w:val="41757D88"/>
    <w:rsid w:val="43505534"/>
    <w:rsid w:val="448C255B"/>
    <w:rsid w:val="44FF13D1"/>
    <w:rsid w:val="462369CB"/>
    <w:rsid w:val="47A13742"/>
    <w:rsid w:val="47CA5719"/>
    <w:rsid w:val="49444848"/>
    <w:rsid w:val="49B45094"/>
    <w:rsid w:val="4CB4682F"/>
    <w:rsid w:val="4D740C63"/>
    <w:rsid w:val="4D842D3A"/>
    <w:rsid w:val="4DCE6491"/>
    <w:rsid w:val="4E630BC7"/>
    <w:rsid w:val="4EC258EC"/>
    <w:rsid w:val="507412A7"/>
    <w:rsid w:val="50B22EF2"/>
    <w:rsid w:val="50CD35E8"/>
    <w:rsid w:val="51343F05"/>
    <w:rsid w:val="51BD246A"/>
    <w:rsid w:val="5215233E"/>
    <w:rsid w:val="53534F50"/>
    <w:rsid w:val="5380560E"/>
    <w:rsid w:val="553B4E69"/>
    <w:rsid w:val="56AD44C1"/>
    <w:rsid w:val="5808024E"/>
    <w:rsid w:val="58113C0D"/>
    <w:rsid w:val="587512FA"/>
    <w:rsid w:val="58A13F6B"/>
    <w:rsid w:val="58AA0BA3"/>
    <w:rsid w:val="598A66DE"/>
    <w:rsid w:val="599F1FA5"/>
    <w:rsid w:val="59BC0402"/>
    <w:rsid w:val="59D94059"/>
    <w:rsid w:val="59FE204F"/>
    <w:rsid w:val="5BCB3758"/>
    <w:rsid w:val="5C3B12A9"/>
    <w:rsid w:val="5CCD537D"/>
    <w:rsid w:val="5D19409E"/>
    <w:rsid w:val="5D8764E9"/>
    <w:rsid w:val="5EAD7186"/>
    <w:rsid w:val="613719E4"/>
    <w:rsid w:val="6142577F"/>
    <w:rsid w:val="61FD476D"/>
    <w:rsid w:val="62563CFA"/>
    <w:rsid w:val="62980A88"/>
    <w:rsid w:val="62DC26BD"/>
    <w:rsid w:val="639860B9"/>
    <w:rsid w:val="641C1EF0"/>
    <w:rsid w:val="649B5961"/>
    <w:rsid w:val="6571624E"/>
    <w:rsid w:val="65A663D3"/>
    <w:rsid w:val="65BC6A6E"/>
    <w:rsid w:val="65FD6DE2"/>
    <w:rsid w:val="661D1C23"/>
    <w:rsid w:val="66A34FF2"/>
    <w:rsid w:val="66B67606"/>
    <w:rsid w:val="673533A0"/>
    <w:rsid w:val="676249A8"/>
    <w:rsid w:val="68101B70"/>
    <w:rsid w:val="68356690"/>
    <w:rsid w:val="692E40F3"/>
    <w:rsid w:val="6B2C79E4"/>
    <w:rsid w:val="6B52734E"/>
    <w:rsid w:val="6BA179A3"/>
    <w:rsid w:val="6BB95E17"/>
    <w:rsid w:val="6C9C340B"/>
    <w:rsid w:val="6CD46A9B"/>
    <w:rsid w:val="6D124381"/>
    <w:rsid w:val="6D1A178E"/>
    <w:rsid w:val="6D3A1056"/>
    <w:rsid w:val="6EC868EA"/>
    <w:rsid w:val="6EDF073E"/>
    <w:rsid w:val="6EDF4F45"/>
    <w:rsid w:val="6F2864E4"/>
    <w:rsid w:val="6F952C46"/>
    <w:rsid w:val="6FE069F8"/>
    <w:rsid w:val="70E61A7D"/>
    <w:rsid w:val="71006573"/>
    <w:rsid w:val="7308301C"/>
    <w:rsid w:val="732B494E"/>
    <w:rsid w:val="735D26DB"/>
    <w:rsid w:val="74661472"/>
    <w:rsid w:val="746616F7"/>
    <w:rsid w:val="76635464"/>
    <w:rsid w:val="766530C9"/>
    <w:rsid w:val="76A507D7"/>
    <w:rsid w:val="79E5661E"/>
    <w:rsid w:val="7AB80DFB"/>
    <w:rsid w:val="7B4870C0"/>
    <w:rsid w:val="7D395FCA"/>
    <w:rsid w:val="7E430886"/>
    <w:rsid w:val="7E8E278F"/>
    <w:rsid w:val="7FA27C5D"/>
    <w:rsid w:val="7FE14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Office_12.8.0.17017_F1E327BC-269C-435d-A152-05C5408002CA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cmbc</dc:creator>
  <cp:lastModifiedBy>cmbc</cp:lastModifiedBy>
  <dcterms:modified xsi:type="dcterms:W3CDTF">2025-08-12T11:48:51Z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2052-12.8.0.17017</vt:lpwstr>
  </property>
  <property fmtid="{D5CDD505-2E9C-101B-9397-08002B2CF9AE}" pid="3" name="_KSOProductBuildMID">
    <vt:lpwstr>SKWMQ6GH79TA00HG9GR8QL0S7ZQ0OYYREF0XLJDXXGHRTDWTZ8BJQCJ7FSVHPC6RXNM6EOZGZH078LJJQFFARFFV8RZ0WIWBBSODPHB370F99C75F283EAF0B45A49C0E78BB8F1</vt:lpwstr>
  </property>
  <property fmtid="{D5CDD505-2E9C-101B-9397-08002B2CF9AE}" pid="4" name="_KSOProductBuildSID">
    <vt:lpwstr>CKWF06BT79TQ00TGRYR8IL057ZD0OAVREE06NJDWXGP8TQCTZMBJYC0HFSTTPB8RBEMX9OLJZIA78MXJQUFAYFFA8RNMWH5BANOOMHB35B6461EEDD5E0F23793553074AF53C5E</vt:lpwstr>
  </property>
  <property fmtid="{D5CDD505-2E9C-101B-9397-08002B2CF9AE}" pid="5" name="ICV">
    <vt:lpwstr>2BD7E0EF15A845FE9075D4F137ED0B89</vt:lpwstr>
  </property>
</Properties>
</file>