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杭银理财幸福99月添益1801期理财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FRG1801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杭银理财幸福99月添益1801期理财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FRG1801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2025-07-03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2025-08-05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1.70%-2.70%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1.70%-2.70%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1.90%-2.90%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杭银理财幸福99月添益1801期理财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FRG1801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2025-06-26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2025-07-02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2025-07-03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2025-07-02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2025-07-02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2025-07-03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2025-06-26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2025-07-02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2025-07-03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杭银理财幸福99月添益1801期理财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FRG1801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2025-07-31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2025-08-05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2025-08-06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2025-08-05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2025-08-05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2025-08-06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2025-07-31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2025-08-05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2025-08-06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2025年6月17日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