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杭银理财幸福99月添益2001期理财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TYG1M2001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杭银理财幸福99月添益2001期理财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TYG1M2001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2025-05-21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2025-06-18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1.70%-2.70%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1.70%-2.70%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2025年4月30日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