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杭银理财幸福99天添益（安享优选）1期理财业绩比较基准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杭银理财幸福99天添益（安享优选）1期理财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TYG1D2201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TYG1D2201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1.80%-2.85%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1.70%-2.75%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2025年2月20日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