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杭银理财幸福99季添益1901期理财（TYG3M1901）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hAnsi="宋体" w:eastAsia="宋体" w:cs="宋体"/>
          <w:color w:val="333333"/>
          <w:sz w:val="24"/>
        </w:rPr>
        <w:t>杭银理财幸福99季添益1901期理财（产品编号：TYG3M1901）下一运行周期（2025-01-03至2025-04-08）的业绩比较基准如下：</w:t>
      </w:r>
    </w:p>
    <w:tbl>
      <w:tblPr>
        <w:tblStyle w:val="8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TYG3M1901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2.10%-3.10%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TYG3M1901B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2.15%-3.15%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TYG3M1901C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2.20%-3.20%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杭银理财幸福99季添益1901期理财</w:t>
      </w:r>
      <w:r>
        <w:rPr>
          <w:rFonts w:ascii="宋体" w:hAnsi="宋体" w:eastAsia="宋体" w:cs="宋体"/>
          <w:b/>
          <w:color w:val="333333"/>
          <w:sz w:val="24"/>
        </w:rPr>
        <w:t>（产品编号：TYG3M1901）本周期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TYG3M1901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2024-12-25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2025-01-02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2025-01-03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TYG3M1901B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2024-12-25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2025-01-02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2025-01-03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TYG3M1901C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2024-12-25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2025-01-02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2025-01-03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杭银理财幸福99季添益1901期理财</w:t>
      </w:r>
      <w:r>
        <w:rPr>
          <w:rFonts w:ascii="宋体" w:hAnsi="宋体" w:eastAsia="宋体" w:cs="宋体"/>
          <w:b/>
          <w:color w:val="333333"/>
          <w:sz w:val="24"/>
        </w:rPr>
        <w:t>（产品编号：TYG3M1901）下周期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TYG3M1901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2025-04-02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2025-04-08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2025-04-09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TYG3M1901B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2025-04-02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333333"/>
                <w:sz w:val="24"/>
              </w:rPr>
              <w:t>-04-08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2025-04-09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TYG3M1901C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2025-04-02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2025-04-08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2025-04-09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开放时间具体安排以销售机构规定为准。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2024年12月16日</w:t>
      </w:r>
    </w:p>
    <w:p>
      <w:pPr>
        <w:widowControl/>
        <w:jc w:val="right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C63B"/>
    <w:multiLevelType w:val="singleLevel"/>
    <w:tmpl w:val="4903C6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9301F9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2621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陈舒虹</cp:lastModifiedBy>
  <dcterms:modified xsi:type="dcterms:W3CDTF">2024-12-16T06:10:31Z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