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丰裕固收23018期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丰裕固收23018期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FYG23018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Z7002223000020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2023年2月1日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2023年10月30日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3.80%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311,610,614.90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100.62%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311,610,614.90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303,740,249.00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1.0259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1.0259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丰裕固收23018期B款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FYG23018B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2,535,667.77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丰裕固收23018期C款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FYG23018C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1.0257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224,621,588.79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丰裕固收23018期D款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FYG23018D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1.0264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81,392,936.45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丰裕固收23018期E款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FYG23018E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1.0266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3,060,421.89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丰裕固收23018期B款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丰裕固收23018期C款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丰裕固收23018期D款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丰裕固收23018期E款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9.13%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9.13%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87.71%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87.71%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20富通02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26,039,598.21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8.36%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21靖城03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21,277,196.61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20红胜01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20,944,476.01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20渝枢08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20,924,463.54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21金坛建设PPN001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20,916,563.51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20青田债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20,908,870.10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20淳安02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20,907,769.91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G20嵊交1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20,900,622.54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20太湖科技PPN002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20,869,499.04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20无锡城南PPN002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20,842,196.03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6.69%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303,740,249.00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303,740,249.00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杭银理财幸福99丰裕固收23018期理财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3301040160015309811-5123018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