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丰裕固收22069期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丰裕固收22069期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2022年11月29日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2023年12月7日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610,168,131.64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107.93%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610,168,131.64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591,886,568.00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1.0309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1.0309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丰裕固收22069期B款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FYG22069B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92,082,628.54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丰裕固收22069期C款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FYG22069C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406,589,092.01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丰裕固收22069期D款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FYG22069D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107,169,340.38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丰裕固收22069期E款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FYG22069E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1.0330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4,327,070.71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丰裕固收22069期B款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丰裕固收22069期C款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丰裕固收22069期D款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丰裕固收22069期E款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45.19%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46.58%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45.39%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45.38%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7.44%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9.30%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22上虞国投10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104,086,420.55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101,082,500.12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16.57%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22大江东城基01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93,732,736.44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15.36%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23济南高新MTN003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50,612,377.05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21淮安城资MTN003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31,329,320.55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21诸暨国资MTN002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31,099,364.38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24,194,222.64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22藕塘职教MTN001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20,481,453.55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22郑新02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20,296,872.18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22怀柔科学MTN001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20,196,825.14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3.31%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45,057,205.44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7.38%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绍兴市上虞区国有资本投资运营有限公司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22上虞国投10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104,086,420.55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海宁市尖山新区开发有限公司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20231129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101,082,500.12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杭州大江东城市基础设施建设有限公司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22大江东城基01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93,732,736.44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591,886,568.00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591,886,568.00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21海宁仰山PPN001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10,341,508.36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杭银理财幸福99丰裕固收22069期理财计划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3301040160015309811-5122069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