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丰裕固收22051期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Z7002222000070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2022年8月25日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2024年9月5日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674,246,207.29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119.55%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674,246,207.29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672,127,454.00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丰裕固收22051期A款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FYG22051A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592,363,512.66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35,515,114.37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丰裕固收22051期E款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FYG22051E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46,367,580.26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丰裕固收22051期A款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丰裕固收22051期E款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32.56%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41.06%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26.17%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9.13%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3.35%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45.25%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41.05%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1.22%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22扬州新材料01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205,574,271.23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30.49%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22埇桥城投04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125,365,060.85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18.59%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人保中短期配置27号资产管理产品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90,141,774.14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80,644,980.85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11.96%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22海安开投MTN001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51,095,328.77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7.58%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22临沂城发MTN002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30,161,506.85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30,155,138.97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23张国D2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30,023,753.42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22平潭01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20,306,268.49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21青岛城投PPN002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20,254,553.42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129,082,624.65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19.14%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扬州新材料投资集团有限公司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22扬州新材料01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20240904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205,574,271.23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宿州埇桥城投集团(控股)有限公司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22埇桥城投04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20240904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125,365,060.85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672,127,454.00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672,127,454.00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