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丰裕固收22043期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2023年7月31日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817,144,410.94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102.69%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817,144,410.94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808,295,593.00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1.0109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丰裕固收22043期A款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174,720,863.18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340,422,774.90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216,933,941.42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85,066,831.44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丰裕固收22043期A款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34.80%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48.14%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15.89%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49.78%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48.13%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207,053,194.52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25.34%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22诸暨城乡05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183,420,939.29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83,048,356.04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18榕建02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61,481,753.42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50,288,241.72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20赣州城投PPN001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40,545,508.20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22青岛城阳PPN001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20,429,605.48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22张保实业MTN001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20,283,797.26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22平度城投MTN001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20,027,397.26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22家园02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19,932,876.71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19,015,460.29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2.33%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诸暨市城乡投资集团有限公司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22诸暨城乡05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183,420,939.29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207,053,194.52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青田县国有资产控股集团有限公司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22青田国控01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13,432,684.70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808,295,593.00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808,295,593.00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