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C56C4" w:rsidRDefault="007C56C4" w:rsidP="007C56C4">
      <w:pPr>
        <w:jc w:val="center"/>
        <w:rPr>
          <w:rFonts w:ascii="宋体" w:hAnsi="宋体"/>
          <w:b/>
        </w:rPr>
      </w:pPr>
      <w:bookmarkStart w:id="0" w:name="_GoBack"/>
      <w:bookmarkEnd w:id="0"/>
    </w:p>
    <w:p w:rsidR="007C56C4" w:rsidRDefault="007C56C4" w:rsidP="007C56C4">
      <w:pPr>
        <w:jc w:val="center"/>
        <w:rPr>
          <w:rFonts w:ascii="宋体" w:hAnsi="宋体"/>
          <w:b/>
        </w:rPr>
      </w:pPr>
    </w:p>
    <w:p w:rsidR="00DC5C7A" w:rsidRDefault="00DC5C7A" w:rsidP="00DC5C7A">
      <w:pPr>
        <w:jc w:val="center"/>
        <w:rPr>
          <w:rFonts w:ascii="宋体" w:hAnsi="宋体"/>
          <w:b/>
        </w:rPr>
      </w:pPr>
      <w:bookmarkStart w:id="1" w:name="_Toc447616547"/>
    </w:p>
    <w:p w:rsidR="00556CD2" w:rsidRDefault="00556CD2" w:rsidP="00DC5C7A">
      <w:pPr>
        <w:jc w:val="center"/>
        <w:rPr>
          <w:rFonts w:ascii="宋体" w:hAnsi="宋体"/>
          <w:b/>
        </w:rPr>
      </w:pPr>
    </w:p>
    <w:p w:rsidR="00820A0B" w:rsidRDefault="00DC5C7A" w:rsidP="00DC5C7A">
      <w:pPr>
        <w:jc w:val="center"/>
        <w:rPr>
          <w:rFonts w:ascii="宋体" w:hAnsi="宋体"/>
          <w:b/>
          <w:sz w:val="52"/>
        </w:rPr>
      </w:pPr>
      <w:r w:rsidRPr="00206ECB">
        <w:rPr>
          <w:rFonts w:ascii="宋体" w:hAnsi="宋体" w:hint="eastAsia"/>
          <w:b/>
          <w:sz w:val="52"/>
        </w:rPr>
        <w:t>广发聚鑫债券型证券投资基金</w:t>
      </w:r>
    </w:p>
    <w:p w:rsidR="00DC5C7A" w:rsidRPr="00206ECB" w:rsidRDefault="00820A0B" w:rsidP="00DC5C7A">
      <w:pPr>
        <w:jc w:val="center"/>
        <w:rPr>
          <w:rFonts w:ascii="宋体" w:hAnsi="宋体"/>
          <w:b/>
          <w:sz w:val="52"/>
        </w:rPr>
      </w:pPr>
      <w:r>
        <w:rPr>
          <w:rFonts w:ascii="宋体" w:hAnsi="宋体" w:hint="eastAsia"/>
          <w:b/>
          <w:sz w:val="52"/>
        </w:rPr>
        <w:t>更新的招募说明书</w:t>
      </w:r>
    </w:p>
    <w:p w:rsidR="00DC5C7A" w:rsidRPr="00206ECB" w:rsidRDefault="00DC5C7A" w:rsidP="00DC5C7A">
      <w:pPr>
        <w:jc w:val="center"/>
        <w:rPr>
          <w:b/>
          <w:sz w:val="28"/>
          <w:szCs w:val="28"/>
        </w:rPr>
      </w:pPr>
    </w:p>
    <w:p w:rsidR="00DC5C7A" w:rsidRPr="00206ECB" w:rsidRDefault="00DC5C7A" w:rsidP="00DC5C7A">
      <w:pPr>
        <w:jc w:val="center"/>
        <w:rPr>
          <w:b/>
          <w:sz w:val="28"/>
          <w:szCs w:val="28"/>
        </w:rPr>
      </w:pPr>
    </w:p>
    <w:p w:rsidR="00DC5C7A" w:rsidRPr="00206ECB" w:rsidRDefault="00DC5C7A" w:rsidP="00DC5C7A">
      <w:pPr>
        <w:jc w:val="center"/>
        <w:rPr>
          <w:b/>
          <w:sz w:val="28"/>
          <w:szCs w:val="28"/>
        </w:rPr>
      </w:pPr>
    </w:p>
    <w:p w:rsidR="00DC5C7A" w:rsidRPr="00206ECB" w:rsidRDefault="00DC5C7A" w:rsidP="00DC5C7A">
      <w:pPr>
        <w:jc w:val="center"/>
        <w:rPr>
          <w:b/>
          <w:sz w:val="28"/>
          <w:szCs w:val="28"/>
        </w:rPr>
      </w:pPr>
    </w:p>
    <w:p w:rsidR="00DC5C7A" w:rsidRPr="00206ECB" w:rsidRDefault="00DC5C7A" w:rsidP="00DC5C7A">
      <w:pPr>
        <w:jc w:val="center"/>
        <w:rPr>
          <w:b/>
          <w:sz w:val="28"/>
          <w:szCs w:val="28"/>
        </w:rPr>
      </w:pPr>
    </w:p>
    <w:p w:rsidR="00DC5C7A" w:rsidRDefault="00DC5C7A" w:rsidP="00DC5C7A">
      <w:pPr>
        <w:jc w:val="center"/>
        <w:rPr>
          <w:b/>
          <w:sz w:val="28"/>
          <w:szCs w:val="28"/>
        </w:rPr>
      </w:pPr>
    </w:p>
    <w:p w:rsidR="00556CD2" w:rsidRPr="00206ECB" w:rsidRDefault="00556CD2" w:rsidP="00DC5C7A">
      <w:pPr>
        <w:jc w:val="center"/>
        <w:rPr>
          <w:b/>
          <w:sz w:val="28"/>
          <w:szCs w:val="28"/>
        </w:rPr>
      </w:pPr>
    </w:p>
    <w:p w:rsidR="00DC5C7A" w:rsidRPr="00206ECB" w:rsidRDefault="00DC5C7A" w:rsidP="00DC5C7A">
      <w:pPr>
        <w:jc w:val="center"/>
        <w:rPr>
          <w:rFonts w:ascii="宋体" w:hAnsi="宋体"/>
          <w:b/>
          <w:bCs/>
          <w:sz w:val="28"/>
        </w:rPr>
      </w:pPr>
      <w:r w:rsidRPr="00206ECB">
        <w:rPr>
          <w:rFonts w:ascii="宋体" w:hAnsi="宋体" w:hint="eastAsia"/>
          <w:b/>
          <w:bCs/>
          <w:sz w:val="28"/>
        </w:rPr>
        <w:t>基金管理人：广发基金管理有限公司</w:t>
      </w:r>
    </w:p>
    <w:p w:rsidR="00DC5C7A" w:rsidRPr="00206ECB" w:rsidRDefault="00DC5C7A" w:rsidP="00DC5C7A">
      <w:pPr>
        <w:jc w:val="center"/>
        <w:rPr>
          <w:rFonts w:ascii="宋体" w:hAnsi="宋体"/>
          <w:b/>
          <w:bCs/>
          <w:sz w:val="28"/>
        </w:rPr>
      </w:pPr>
      <w:r w:rsidRPr="00206ECB">
        <w:rPr>
          <w:rFonts w:ascii="宋体" w:hAnsi="宋体" w:hint="eastAsia"/>
          <w:b/>
          <w:bCs/>
          <w:sz w:val="28"/>
        </w:rPr>
        <w:t>基金托管人：中国银行股份有限公司</w:t>
      </w:r>
    </w:p>
    <w:p w:rsidR="00DC5C7A" w:rsidRPr="00206ECB" w:rsidRDefault="00DC5C7A" w:rsidP="00DC5C7A">
      <w:pPr>
        <w:jc w:val="center"/>
        <w:rPr>
          <w:rFonts w:ascii="宋体" w:hAnsi="宋体"/>
          <w:b/>
          <w:bCs/>
          <w:sz w:val="28"/>
        </w:rPr>
      </w:pPr>
      <w:r w:rsidRPr="00206ECB">
        <w:rPr>
          <w:rFonts w:ascii="宋体" w:hAnsi="宋体" w:hint="eastAsia"/>
          <w:b/>
          <w:bCs/>
          <w:sz w:val="28"/>
        </w:rPr>
        <w:t>时间：二〇一八年七月</w:t>
      </w:r>
    </w:p>
    <w:p w:rsidR="00DC5C7A" w:rsidRPr="00206ECB" w:rsidRDefault="00DC5C7A" w:rsidP="00DC5C7A">
      <w:pPr>
        <w:widowControl/>
        <w:jc w:val="left"/>
        <w:rPr>
          <w:rFonts w:ascii="宋体" w:hAnsi="宋体"/>
          <w:sz w:val="28"/>
        </w:rPr>
        <w:sectPr w:rsidR="00DC5C7A" w:rsidRPr="00206ECB">
          <w:pgSz w:w="11906" w:h="16838"/>
          <w:pgMar w:top="1701" w:right="1134" w:bottom="1134" w:left="1134" w:header="851" w:footer="992" w:gutter="0"/>
          <w:pgNumType w:start="1"/>
          <w:cols w:space="720"/>
          <w:docGrid w:type="lines" w:linePitch="312"/>
        </w:sectPr>
      </w:pPr>
    </w:p>
    <w:p w:rsidR="00D803EA" w:rsidRPr="00206ECB" w:rsidRDefault="00D803EA" w:rsidP="00D803EA">
      <w:pPr>
        <w:autoSpaceDE w:val="0"/>
        <w:autoSpaceDN w:val="0"/>
        <w:adjustRightInd w:val="0"/>
        <w:rPr>
          <w:rFonts w:ascii="宋体" w:hAnsi="宋体"/>
          <w:b/>
          <w:bCs/>
        </w:rPr>
      </w:pPr>
      <w:r w:rsidRPr="00206ECB">
        <w:rPr>
          <w:rFonts w:ascii="宋体" w:hAnsi="宋体"/>
          <w:b/>
          <w:bCs/>
        </w:rPr>
        <w:lastRenderedPageBreak/>
        <w:t>【重要提示】</w:t>
      </w:r>
    </w:p>
    <w:p w:rsidR="009F4F1D" w:rsidRDefault="004D6F51">
      <w:pPr>
        <w:ind w:firstLineChars="200" w:firstLine="480"/>
        <w:rPr>
          <w:rFonts w:ascii="宋体" w:hAnsi="宋体"/>
        </w:rPr>
      </w:pPr>
      <w:r>
        <w:rPr>
          <w:rFonts w:ascii="宋体" w:hAnsi="宋体" w:hint="eastAsia"/>
        </w:rPr>
        <w:t>本基金于2013年3月29日经中国证监会证监许可[2013]293号文核准。本基金合同于2013年6月5日生效。</w:t>
      </w:r>
    </w:p>
    <w:p w:rsidR="009F4F1D" w:rsidRDefault="004D6F51">
      <w:pPr>
        <w:ind w:firstLineChars="200" w:firstLine="480"/>
        <w:rPr>
          <w:rFonts w:ascii="宋体" w:hAnsi="宋体"/>
        </w:rPr>
      </w:pPr>
      <w:r>
        <w:rPr>
          <w:rFonts w:ascii="宋体" w:hAnsi="宋体" w:hint="eastAsia"/>
        </w:rPr>
        <w:t>本基金管理人保证招募说明书的内容真实、准确、完整。</w:t>
      </w:r>
    </w:p>
    <w:p w:rsidR="009F4F1D" w:rsidRDefault="004D6F51">
      <w:pPr>
        <w:ind w:firstLineChars="200" w:firstLine="480"/>
        <w:rPr>
          <w:rFonts w:ascii="宋体" w:hAnsi="宋体"/>
        </w:rPr>
      </w:pPr>
      <w:r>
        <w:rPr>
          <w:rFonts w:ascii="宋体" w:hAnsi="宋体" w:hint="eastAsia"/>
        </w:rPr>
        <w:t>本招募说明书经中国证监会核准，但中国证监会对本基金募集的核准，并不表明其对本基金的价值和收益作出实质性判断或保证，也不表明投资于本基金没有风险。</w:t>
      </w:r>
    </w:p>
    <w:p w:rsidR="009F4F1D" w:rsidRDefault="004D6F51">
      <w:pPr>
        <w:ind w:firstLineChars="200" w:firstLine="480"/>
        <w:rPr>
          <w:rFonts w:ascii="宋体" w:hAnsi="宋体"/>
        </w:rPr>
      </w:pPr>
      <w:r>
        <w:rPr>
          <w:rFonts w:ascii="宋体" w:hAnsi="宋体" w:hint="eastAsia"/>
        </w:rPr>
        <w:t>投资有风险，投资人认购（或申购）基金时应认真阅读本招募说明书。</w:t>
      </w:r>
    </w:p>
    <w:p w:rsidR="009F4F1D" w:rsidRDefault="004D6F51">
      <w:pPr>
        <w:ind w:firstLineChars="200" w:firstLine="480"/>
        <w:rPr>
          <w:rFonts w:ascii="宋体" w:hAnsi="宋体"/>
        </w:rPr>
      </w:pPr>
      <w:r>
        <w:rPr>
          <w:rFonts w:ascii="宋体" w:hAnsi="宋体" w:hint="eastAsia"/>
        </w:rPr>
        <w:t>基金管理人管理的其他基金的业绩不构成对本基金业绩表现的保证。</w:t>
      </w:r>
    </w:p>
    <w:p w:rsidR="009F4F1D" w:rsidRDefault="004D6F51">
      <w:pPr>
        <w:ind w:firstLineChars="200" w:firstLine="480"/>
        <w:rPr>
          <w:rFonts w:ascii="宋体" w:hAnsi="宋体"/>
        </w:rPr>
      </w:pPr>
      <w:r>
        <w:rPr>
          <w:rFonts w:ascii="宋体" w:hAnsi="宋体" w:hint="eastAsia"/>
        </w:rPr>
        <w:t>基金管理人依照恪尽职守、诚实信用、谨慎勤勉的原则管理和运用基金财产，但不保证基金一定盈利，也不保证最低收益。</w:t>
      </w:r>
    </w:p>
    <w:p w:rsidR="009F4F1D" w:rsidRDefault="004D6F51">
      <w:pPr>
        <w:ind w:firstLineChars="200" w:firstLine="480"/>
        <w:rPr>
          <w:rFonts w:ascii="宋体" w:hAnsi="宋体"/>
        </w:rPr>
      </w:pPr>
      <w:r>
        <w:rPr>
          <w:rFonts w:ascii="宋体" w:hAnsi="宋体" w:hint="eastAsia"/>
        </w:rPr>
        <w:t>本基金投资于证券市场，基金净值会因为证券市场波动等因素产生波动，投资者在投资本基金前，需充分了解本基金的产品特性，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的特定风险等等。</w:t>
      </w:r>
    </w:p>
    <w:p w:rsidR="009F4F1D" w:rsidRDefault="004D6F51">
      <w:pPr>
        <w:ind w:firstLineChars="200" w:firstLine="480"/>
        <w:rPr>
          <w:rFonts w:ascii="宋体" w:hAnsi="宋体"/>
        </w:rPr>
      </w:pPr>
      <w:r>
        <w:rPr>
          <w:rFonts w:ascii="宋体" w:hAnsi="宋体" w:hint="eastAsia"/>
        </w:rPr>
        <w:t>本基金可投资中小企业私募债券，其发行人是非上市中小微企业，发行方式为面向特定对象的私募发行。当基金所投资的中小企业私募债券之债务人出现违约，或在交易过程中发生交收违约，或由于中小企业私募债券信用质量降低导致价格下降等，可能造成基金财产损失。中小企业私募债券较传统企业债的信用风险及流动性风险更大，从而增加了本基金整体的债券投资风险。</w:t>
      </w:r>
    </w:p>
    <w:p w:rsidR="009F4F1D" w:rsidRDefault="004D6F51">
      <w:pPr>
        <w:ind w:firstLineChars="200" w:firstLine="480"/>
        <w:rPr>
          <w:rFonts w:ascii="宋体" w:hAnsi="宋体"/>
        </w:rPr>
      </w:pPr>
      <w:r>
        <w:rPr>
          <w:rFonts w:ascii="宋体" w:hAnsi="宋体" w:hint="eastAsia"/>
        </w:rPr>
        <w:t>本基金为债券型基金，其长期平均风险和预期收益率低于股票型基金、混合型基金，高于货币市场基金。本基金需承担债券市场的系统性风险，以及因个别债券违约所形成的信用风险。</w:t>
      </w:r>
    </w:p>
    <w:p w:rsidR="009F4F1D" w:rsidRDefault="004D6F51">
      <w:pPr>
        <w:ind w:firstLineChars="200" w:firstLine="480"/>
        <w:rPr>
          <w:rFonts w:ascii="宋体" w:hAnsi="宋体"/>
        </w:rPr>
      </w:pPr>
      <w:r>
        <w:rPr>
          <w:rFonts w:ascii="宋体" w:hAnsi="宋体" w:hint="eastAsia"/>
        </w:rPr>
        <w:t>本基金基金份额分为A、C类，A类基金份额收取认（申）购费；C类基金份额不收取认（申）购费，但计提销售服务费；A、C类基金份额适用不同的赎回费率。</w:t>
      </w:r>
    </w:p>
    <w:p w:rsidR="009F4F1D" w:rsidRDefault="004D6F51">
      <w:pPr>
        <w:ind w:firstLineChars="200" w:firstLine="480"/>
        <w:rPr>
          <w:rFonts w:ascii="宋体" w:hAnsi="宋体"/>
        </w:rPr>
      </w:pPr>
      <w:r>
        <w:rPr>
          <w:rFonts w:ascii="宋体" w:hAnsi="宋体" w:hint="eastAsia"/>
        </w:rPr>
        <w:t>投资者在进行投资决策前，请仔细阅读本基金的招募说明书及基金合同。</w:t>
      </w:r>
    </w:p>
    <w:p w:rsidR="00D803EA" w:rsidRPr="00206ECB" w:rsidRDefault="00895177" w:rsidP="00D22053">
      <w:pPr>
        <w:ind w:firstLineChars="200" w:firstLine="480"/>
        <w:rPr>
          <w:rFonts w:ascii="宋体" w:hAnsi="宋体"/>
        </w:rPr>
      </w:pPr>
      <w:r w:rsidRPr="00206ECB">
        <w:rPr>
          <w:rFonts w:ascii="宋体" w:hAnsi="宋体" w:hint="eastAsia"/>
        </w:rPr>
        <w:t>本招募说明书所载内容截止日为2018年6月5日，有关财务数据截止日为2018年3月31日，净值表现截止日为2017年12月31日（财务数据未经审计）。</w:t>
      </w:r>
    </w:p>
    <w:p w:rsidR="0087224E" w:rsidRDefault="0087224E">
      <w:pPr>
        <w:widowControl/>
        <w:jc w:val="left"/>
        <w:rPr>
          <w:rFonts w:ascii="宋体" w:hAnsi="宋体"/>
          <w:b/>
          <w:bCs/>
          <w:spacing w:val="120"/>
          <w:sz w:val="28"/>
          <w:szCs w:val="28"/>
        </w:rPr>
      </w:pPr>
      <w:r>
        <w:rPr>
          <w:rFonts w:ascii="宋体" w:hAnsi="宋体"/>
          <w:b/>
          <w:bCs/>
          <w:spacing w:val="120"/>
          <w:sz w:val="28"/>
          <w:szCs w:val="28"/>
        </w:rPr>
        <w:br w:type="page"/>
      </w:r>
    </w:p>
    <w:p w:rsidR="00D803EA" w:rsidRPr="00206ECB" w:rsidRDefault="00D803EA" w:rsidP="00D803EA">
      <w:pPr>
        <w:ind w:firstLineChars="200" w:firstLine="1042"/>
        <w:jc w:val="center"/>
        <w:rPr>
          <w:rFonts w:ascii="宋体" w:hAnsi="宋体"/>
          <w:b/>
          <w:bCs/>
          <w:spacing w:val="120"/>
          <w:sz w:val="28"/>
          <w:szCs w:val="28"/>
        </w:rPr>
      </w:pPr>
      <w:r w:rsidRPr="00206ECB">
        <w:rPr>
          <w:rFonts w:ascii="宋体" w:hAnsi="宋体" w:hint="eastAsia"/>
          <w:b/>
          <w:bCs/>
          <w:spacing w:val="120"/>
          <w:sz w:val="28"/>
          <w:szCs w:val="28"/>
        </w:rPr>
        <w:lastRenderedPageBreak/>
        <w:t>目录</w:t>
      </w:r>
    </w:p>
    <w:p w:rsidR="00F454F5" w:rsidRDefault="00F33DE1">
      <w:pPr>
        <w:pStyle w:val="12"/>
        <w:tabs>
          <w:tab w:val="right" w:leader="dot" w:pos="9628"/>
        </w:tabs>
        <w:rPr>
          <w:rFonts w:asciiTheme="minorHAnsi" w:eastAsiaTheme="minorEastAsia" w:hAnsiTheme="minorHAnsi" w:cstheme="minorBidi"/>
          <w:caps w:val="0"/>
          <w:noProof/>
          <w:sz w:val="21"/>
          <w:szCs w:val="22"/>
        </w:rPr>
      </w:pPr>
      <w:r w:rsidRPr="00206ECB">
        <w:rPr>
          <w:bCs/>
          <w:caps w:val="0"/>
          <w:spacing w:val="120"/>
        </w:rPr>
        <w:fldChar w:fldCharType="begin"/>
      </w:r>
      <w:r w:rsidR="00D803EA" w:rsidRPr="00206ECB">
        <w:rPr>
          <w:bCs/>
          <w:caps w:val="0"/>
          <w:spacing w:val="120"/>
        </w:rPr>
        <w:instrText xml:space="preserve"> TOC \o "1-1" \h \z \u </w:instrText>
      </w:r>
      <w:r w:rsidRPr="00206ECB">
        <w:rPr>
          <w:bCs/>
          <w:caps w:val="0"/>
          <w:spacing w:val="120"/>
        </w:rPr>
        <w:fldChar w:fldCharType="separate"/>
      </w:r>
      <w:hyperlink w:anchor="_Toc518564070" w:history="1">
        <w:r w:rsidR="00F454F5" w:rsidRPr="00505757">
          <w:rPr>
            <w:rStyle w:val="a7"/>
            <w:rFonts w:hint="eastAsia"/>
            <w:b/>
            <w:bCs/>
            <w:noProof/>
          </w:rPr>
          <w:t>第一部分</w:t>
        </w:r>
        <w:r w:rsidR="00F454F5" w:rsidRPr="00505757">
          <w:rPr>
            <w:rStyle w:val="a7"/>
            <w:b/>
            <w:bCs/>
            <w:noProof/>
          </w:rPr>
          <w:t xml:space="preserve">  </w:t>
        </w:r>
        <w:r w:rsidR="00F454F5" w:rsidRPr="00505757">
          <w:rPr>
            <w:rStyle w:val="a7"/>
            <w:rFonts w:hint="eastAsia"/>
            <w:b/>
            <w:bCs/>
            <w:noProof/>
          </w:rPr>
          <w:t>绪言</w:t>
        </w:r>
        <w:r w:rsidR="00F454F5">
          <w:rPr>
            <w:noProof/>
            <w:webHidden/>
          </w:rPr>
          <w:tab/>
        </w:r>
        <w:r w:rsidR="00F454F5">
          <w:rPr>
            <w:noProof/>
            <w:webHidden/>
          </w:rPr>
          <w:fldChar w:fldCharType="begin"/>
        </w:r>
        <w:r w:rsidR="00F454F5">
          <w:rPr>
            <w:noProof/>
            <w:webHidden/>
          </w:rPr>
          <w:instrText xml:space="preserve"> PAGEREF _Toc518564070 \h </w:instrText>
        </w:r>
        <w:r w:rsidR="00F454F5">
          <w:rPr>
            <w:noProof/>
            <w:webHidden/>
          </w:rPr>
        </w:r>
        <w:r w:rsidR="00F454F5">
          <w:rPr>
            <w:noProof/>
            <w:webHidden/>
          </w:rPr>
          <w:fldChar w:fldCharType="separate"/>
        </w:r>
        <w:r w:rsidR="00F94A62">
          <w:rPr>
            <w:noProof/>
            <w:webHidden/>
          </w:rPr>
          <w:t>1</w:t>
        </w:r>
        <w:r w:rsidR="00F454F5">
          <w:rPr>
            <w:noProof/>
            <w:webHidden/>
          </w:rPr>
          <w:fldChar w:fldCharType="end"/>
        </w:r>
      </w:hyperlink>
    </w:p>
    <w:p w:rsidR="00F454F5" w:rsidRDefault="00F94A62">
      <w:pPr>
        <w:pStyle w:val="12"/>
        <w:tabs>
          <w:tab w:val="right" w:leader="dot" w:pos="9628"/>
        </w:tabs>
        <w:rPr>
          <w:rFonts w:asciiTheme="minorHAnsi" w:eastAsiaTheme="minorEastAsia" w:hAnsiTheme="minorHAnsi" w:cstheme="minorBidi"/>
          <w:caps w:val="0"/>
          <w:noProof/>
          <w:sz w:val="21"/>
          <w:szCs w:val="22"/>
        </w:rPr>
      </w:pPr>
      <w:hyperlink w:anchor="_Toc518564071" w:history="1">
        <w:r w:rsidR="00F454F5" w:rsidRPr="00505757">
          <w:rPr>
            <w:rStyle w:val="a7"/>
            <w:rFonts w:hint="eastAsia"/>
            <w:b/>
            <w:bCs/>
            <w:noProof/>
          </w:rPr>
          <w:t>第二部分</w:t>
        </w:r>
        <w:r w:rsidR="00F454F5" w:rsidRPr="00505757">
          <w:rPr>
            <w:rStyle w:val="a7"/>
            <w:b/>
            <w:bCs/>
            <w:noProof/>
          </w:rPr>
          <w:t xml:space="preserve">  </w:t>
        </w:r>
        <w:r w:rsidR="00F454F5" w:rsidRPr="00505757">
          <w:rPr>
            <w:rStyle w:val="a7"/>
            <w:rFonts w:hint="eastAsia"/>
            <w:b/>
            <w:bCs/>
            <w:noProof/>
          </w:rPr>
          <w:t>释义</w:t>
        </w:r>
        <w:r w:rsidR="00F454F5">
          <w:rPr>
            <w:noProof/>
            <w:webHidden/>
          </w:rPr>
          <w:tab/>
        </w:r>
        <w:r w:rsidR="00F454F5">
          <w:rPr>
            <w:noProof/>
            <w:webHidden/>
          </w:rPr>
          <w:fldChar w:fldCharType="begin"/>
        </w:r>
        <w:r w:rsidR="00F454F5">
          <w:rPr>
            <w:noProof/>
            <w:webHidden/>
          </w:rPr>
          <w:instrText xml:space="preserve"> PAGEREF _Toc518564071 \h </w:instrText>
        </w:r>
        <w:r w:rsidR="00F454F5">
          <w:rPr>
            <w:noProof/>
            <w:webHidden/>
          </w:rPr>
        </w:r>
        <w:r w:rsidR="00F454F5">
          <w:rPr>
            <w:noProof/>
            <w:webHidden/>
          </w:rPr>
          <w:fldChar w:fldCharType="separate"/>
        </w:r>
        <w:r>
          <w:rPr>
            <w:noProof/>
            <w:webHidden/>
          </w:rPr>
          <w:t>2</w:t>
        </w:r>
        <w:r w:rsidR="00F454F5">
          <w:rPr>
            <w:noProof/>
            <w:webHidden/>
          </w:rPr>
          <w:fldChar w:fldCharType="end"/>
        </w:r>
      </w:hyperlink>
    </w:p>
    <w:p w:rsidR="00F454F5" w:rsidRDefault="00F94A62">
      <w:pPr>
        <w:pStyle w:val="12"/>
        <w:tabs>
          <w:tab w:val="right" w:leader="dot" w:pos="9628"/>
        </w:tabs>
        <w:rPr>
          <w:rFonts w:asciiTheme="minorHAnsi" w:eastAsiaTheme="minorEastAsia" w:hAnsiTheme="minorHAnsi" w:cstheme="minorBidi"/>
          <w:caps w:val="0"/>
          <w:noProof/>
          <w:sz w:val="21"/>
          <w:szCs w:val="22"/>
        </w:rPr>
      </w:pPr>
      <w:hyperlink w:anchor="_Toc518564072" w:history="1">
        <w:r w:rsidR="00F454F5" w:rsidRPr="00505757">
          <w:rPr>
            <w:rStyle w:val="a7"/>
            <w:rFonts w:hint="eastAsia"/>
            <w:b/>
            <w:bCs/>
            <w:noProof/>
          </w:rPr>
          <w:t>第三部分</w:t>
        </w:r>
        <w:r w:rsidR="00F454F5" w:rsidRPr="00505757">
          <w:rPr>
            <w:rStyle w:val="a7"/>
            <w:b/>
            <w:bCs/>
            <w:noProof/>
          </w:rPr>
          <w:t xml:space="preserve">  </w:t>
        </w:r>
        <w:r w:rsidR="00F454F5" w:rsidRPr="00505757">
          <w:rPr>
            <w:rStyle w:val="a7"/>
            <w:rFonts w:hint="eastAsia"/>
            <w:b/>
            <w:bCs/>
            <w:noProof/>
          </w:rPr>
          <w:t>基金管理人</w:t>
        </w:r>
        <w:r w:rsidR="00F454F5">
          <w:rPr>
            <w:noProof/>
            <w:webHidden/>
          </w:rPr>
          <w:tab/>
        </w:r>
        <w:r w:rsidR="00F454F5">
          <w:rPr>
            <w:noProof/>
            <w:webHidden/>
          </w:rPr>
          <w:fldChar w:fldCharType="begin"/>
        </w:r>
        <w:r w:rsidR="00F454F5">
          <w:rPr>
            <w:noProof/>
            <w:webHidden/>
          </w:rPr>
          <w:instrText xml:space="preserve"> PAGEREF _Toc518564072 \h </w:instrText>
        </w:r>
        <w:r w:rsidR="00F454F5">
          <w:rPr>
            <w:noProof/>
            <w:webHidden/>
          </w:rPr>
        </w:r>
        <w:r w:rsidR="00F454F5">
          <w:rPr>
            <w:noProof/>
            <w:webHidden/>
          </w:rPr>
          <w:fldChar w:fldCharType="separate"/>
        </w:r>
        <w:r>
          <w:rPr>
            <w:noProof/>
            <w:webHidden/>
          </w:rPr>
          <w:t>8</w:t>
        </w:r>
        <w:r w:rsidR="00F454F5">
          <w:rPr>
            <w:noProof/>
            <w:webHidden/>
          </w:rPr>
          <w:fldChar w:fldCharType="end"/>
        </w:r>
      </w:hyperlink>
    </w:p>
    <w:p w:rsidR="00F454F5" w:rsidRDefault="00F94A62">
      <w:pPr>
        <w:pStyle w:val="12"/>
        <w:tabs>
          <w:tab w:val="right" w:leader="dot" w:pos="9628"/>
        </w:tabs>
        <w:rPr>
          <w:rFonts w:asciiTheme="minorHAnsi" w:eastAsiaTheme="minorEastAsia" w:hAnsiTheme="minorHAnsi" w:cstheme="minorBidi"/>
          <w:caps w:val="0"/>
          <w:noProof/>
          <w:sz w:val="21"/>
          <w:szCs w:val="22"/>
        </w:rPr>
      </w:pPr>
      <w:hyperlink w:anchor="_Toc518564073" w:history="1">
        <w:r w:rsidR="00F454F5" w:rsidRPr="00505757">
          <w:rPr>
            <w:rStyle w:val="a7"/>
            <w:rFonts w:hint="eastAsia"/>
            <w:b/>
            <w:bCs/>
            <w:noProof/>
          </w:rPr>
          <w:t>第四部分</w:t>
        </w:r>
        <w:r w:rsidR="00F454F5" w:rsidRPr="00505757">
          <w:rPr>
            <w:rStyle w:val="a7"/>
            <w:b/>
            <w:bCs/>
            <w:noProof/>
          </w:rPr>
          <w:t xml:space="preserve">  </w:t>
        </w:r>
        <w:r w:rsidR="00F454F5" w:rsidRPr="00505757">
          <w:rPr>
            <w:rStyle w:val="a7"/>
            <w:rFonts w:hint="eastAsia"/>
            <w:b/>
            <w:bCs/>
            <w:noProof/>
          </w:rPr>
          <w:t>基金托管人</w:t>
        </w:r>
        <w:r w:rsidR="00F454F5">
          <w:rPr>
            <w:noProof/>
            <w:webHidden/>
          </w:rPr>
          <w:tab/>
        </w:r>
        <w:r w:rsidR="00F454F5">
          <w:rPr>
            <w:noProof/>
            <w:webHidden/>
          </w:rPr>
          <w:fldChar w:fldCharType="begin"/>
        </w:r>
        <w:r w:rsidR="00F454F5">
          <w:rPr>
            <w:noProof/>
            <w:webHidden/>
          </w:rPr>
          <w:instrText xml:space="preserve"> PAGEREF _Toc518564073 \h </w:instrText>
        </w:r>
        <w:r w:rsidR="00F454F5">
          <w:rPr>
            <w:noProof/>
            <w:webHidden/>
          </w:rPr>
        </w:r>
        <w:r w:rsidR="00F454F5">
          <w:rPr>
            <w:noProof/>
            <w:webHidden/>
          </w:rPr>
          <w:fldChar w:fldCharType="separate"/>
        </w:r>
        <w:r>
          <w:rPr>
            <w:noProof/>
            <w:webHidden/>
          </w:rPr>
          <w:t>15</w:t>
        </w:r>
        <w:r w:rsidR="00F454F5">
          <w:rPr>
            <w:noProof/>
            <w:webHidden/>
          </w:rPr>
          <w:fldChar w:fldCharType="end"/>
        </w:r>
      </w:hyperlink>
    </w:p>
    <w:p w:rsidR="00F454F5" w:rsidRDefault="00F94A62">
      <w:pPr>
        <w:pStyle w:val="12"/>
        <w:tabs>
          <w:tab w:val="right" w:leader="dot" w:pos="9628"/>
        </w:tabs>
        <w:rPr>
          <w:rFonts w:asciiTheme="minorHAnsi" w:eastAsiaTheme="minorEastAsia" w:hAnsiTheme="minorHAnsi" w:cstheme="minorBidi"/>
          <w:caps w:val="0"/>
          <w:noProof/>
          <w:sz w:val="21"/>
          <w:szCs w:val="22"/>
        </w:rPr>
      </w:pPr>
      <w:hyperlink w:anchor="_Toc518564074" w:history="1">
        <w:r w:rsidR="00F454F5" w:rsidRPr="00505757">
          <w:rPr>
            <w:rStyle w:val="a7"/>
            <w:rFonts w:hint="eastAsia"/>
            <w:b/>
            <w:bCs/>
            <w:noProof/>
          </w:rPr>
          <w:t>第五部分</w:t>
        </w:r>
        <w:r w:rsidR="00F454F5" w:rsidRPr="00505757">
          <w:rPr>
            <w:rStyle w:val="a7"/>
            <w:b/>
            <w:bCs/>
            <w:noProof/>
          </w:rPr>
          <w:t xml:space="preserve">  </w:t>
        </w:r>
        <w:r w:rsidR="00F454F5" w:rsidRPr="00505757">
          <w:rPr>
            <w:rStyle w:val="a7"/>
            <w:rFonts w:hint="eastAsia"/>
            <w:b/>
            <w:bCs/>
            <w:noProof/>
          </w:rPr>
          <w:t>相关服务机构</w:t>
        </w:r>
        <w:r w:rsidR="00F454F5">
          <w:rPr>
            <w:noProof/>
            <w:webHidden/>
          </w:rPr>
          <w:tab/>
        </w:r>
        <w:r w:rsidR="00F454F5">
          <w:rPr>
            <w:noProof/>
            <w:webHidden/>
          </w:rPr>
          <w:fldChar w:fldCharType="begin"/>
        </w:r>
        <w:r w:rsidR="00F454F5">
          <w:rPr>
            <w:noProof/>
            <w:webHidden/>
          </w:rPr>
          <w:instrText xml:space="preserve"> PAGEREF _Toc518564074 \h </w:instrText>
        </w:r>
        <w:r w:rsidR="00F454F5">
          <w:rPr>
            <w:noProof/>
            <w:webHidden/>
          </w:rPr>
        </w:r>
        <w:r w:rsidR="00F454F5">
          <w:rPr>
            <w:noProof/>
            <w:webHidden/>
          </w:rPr>
          <w:fldChar w:fldCharType="separate"/>
        </w:r>
        <w:r>
          <w:rPr>
            <w:noProof/>
            <w:webHidden/>
          </w:rPr>
          <w:t>17</w:t>
        </w:r>
        <w:r w:rsidR="00F454F5">
          <w:rPr>
            <w:noProof/>
            <w:webHidden/>
          </w:rPr>
          <w:fldChar w:fldCharType="end"/>
        </w:r>
      </w:hyperlink>
    </w:p>
    <w:p w:rsidR="00F454F5" w:rsidRDefault="00F94A62">
      <w:pPr>
        <w:pStyle w:val="12"/>
        <w:tabs>
          <w:tab w:val="right" w:leader="dot" w:pos="9628"/>
        </w:tabs>
        <w:rPr>
          <w:rFonts w:asciiTheme="minorHAnsi" w:eastAsiaTheme="minorEastAsia" w:hAnsiTheme="minorHAnsi" w:cstheme="minorBidi"/>
          <w:caps w:val="0"/>
          <w:noProof/>
          <w:sz w:val="21"/>
          <w:szCs w:val="22"/>
        </w:rPr>
      </w:pPr>
      <w:hyperlink w:anchor="_Toc518564075" w:history="1">
        <w:r w:rsidR="00F454F5" w:rsidRPr="00505757">
          <w:rPr>
            <w:rStyle w:val="a7"/>
            <w:rFonts w:hint="eastAsia"/>
            <w:b/>
            <w:bCs/>
            <w:noProof/>
          </w:rPr>
          <w:t>第六部分</w:t>
        </w:r>
        <w:r w:rsidR="00F454F5" w:rsidRPr="00505757">
          <w:rPr>
            <w:rStyle w:val="a7"/>
            <w:b/>
            <w:bCs/>
            <w:noProof/>
          </w:rPr>
          <w:t xml:space="preserve">  </w:t>
        </w:r>
        <w:r w:rsidR="00F454F5" w:rsidRPr="00505757">
          <w:rPr>
            <w:rStyle w:val="a7"/>
            <w:rFonts w:hint="eastAsia"/>
            <w:b/>
            <w:bCs/>
            <w:noProof/>
          </w:rPr>
          <w:t>基金合同的生效</w:t>
        </w:r>
        <w:r w:rsidR="00F454F5">
          <w:rPr>
            <w:noProof/>
            <w:webHidden/>
          </w:rPr>
          <w:tab/>
        </w:r>
        <w:r w:rsidR="00F454F5">
          <w:rPr>
            <w:noProof/>
            <w:webHidden/>
          </w:rPr>
          <w:fldChar w:fldCharType="begin"/>
        </w:r>
        <w:r w:rsidR="00F454F5">
          <w:rPr>
            <w:noProof/>
            <w:webHidden/>
          </w:rPr>
          <w:instrText xml:space="preserve"> PAGEREF _Toc518564075 \h </w:instrText>
        </w:r>
        <w:r w:rsidR="00F454F5">
          <w:rPr>
            <w:noProof/>
            <w:webHidden/>
          </w:rPr>
        </w:r>
        <w:r w:rsidR="00F454F5">
          <w:rPr>
            <w:noProof/>
            <w:webHidden/>
          </w:rPr>
          <w:fldChar w:fldCharType="separate"/>
        </w:r>
        <w:r>
          <w:rPr>
            <w:noProof/>
            <w:webHidden/>
          </w:rPr>
          <w:t>71</w:t>
        </w:r>
        <w:r w:rsidR="00F454F5">
          <w:rPr>
            <w:noProof/>
            <w:webHidden/>
          </w:rPr>
          <w:fldChar w:fldCharType="end"/>
        </w:r>
      </w:hyperlink>
    </w:p>
    <w:p w:rsidR="00F454F5" w:rsidRDefault="00F94A62">
      <w:pPr>
        <w:pStyle w:val="12"/>
        <w:tabs>
          <w:tab w:val="right" w:leader="dot" w:pos="9628"/>
        </w:tabs>
        <w:rPr>
          <w:rFonts w:asciiTheme="minorHAnsi" w:eastAsiaTheme="minorEastAsia" w:hAnsiTheme="minorHAnsi" w:cstheme="minorBidi"/>
          <w:caps w:val="0"/>
          <w:noProof/>
          <w:sz w:val="21"/>
          <w:szCs w:val="22"/>
        </w:rPr>
      </w:pPr>
      <w:hyperlink w:anchor="_Toc518564076" w:history="1">
        <w:r w:rsidR="00F454F5" w:rsidRPr="00505757">
          <w:rPr>
            <w:rStyle w:val="a7"/>
            <w:rFonts w:hint="eastAsia"/>
            <w:b/>
            <w:bCs/>
            <w:noProof/>
          </w:rPr>
          <w:t>第七部分</w:t>
        </w:r>
        <w:r w:rsidR="00F454F5" w:rsidRPr="00505757">
          <w:rPr>
            <w:rStyle w:val="a7"/>
            <w:b/>
            <w:bCs/>
            <w:noProof/>
          </w:rPr>
          <w:t xml:space="preserve">  </w:t>
        </w:r>
        <w:r w:rsidR="00F454F5" w:rsidRPr="00505757">
          <w:rPr>
            <w:rStyle w:val="a7"/>
            <w:rFonts w:hint="eastAsia"/>
            <w:b/>
            <w:bCs/>
            <w:noProof/>
          </w:rPr>
          <w:t>基金份额的申购、赎回与转换</w:t>
        </w:r>
        <w:r w:rsidR="00F454F5">
          <w:rPr>
            <w:noProof/>
            <w:webHidden/>
          </w:rPr>
          <w:tab/>
        </w:r>
        <w:r w:rsidR="00F454F5">
          <w:rPr>
            <w:noProof/>
            <w:webHidden/>
          </w:rPr>
          <w:fldChar w:fldCharType="begin"/>
        </w:r>
        <w:r w:rsidR="00F454F5">
          <w:rPr>
            <w:noProof/>
            <w:webHidden/>
          </w:rPr>
          <w:instrText xml:space="preserve"> PAGEREF _Toc518564076 \h </w:instrText>
        </w:r>
        <w:r w:rsidR="00F454F5">
          <w:rPr>
            <w:noProof/>
            <w:webHidden/>
          </w:rPr>
        </w:r>
        <w:r w:rsidR="00F454F5">
          <w:rPr>
            <w:noProof/>
            <w:webHidden/>
          </w:rPr>
          <w:fldChar w:fldCharType="separate"/>
        </w:r>
        <w:r>
          <w:rPr>
            <w:noProof/>
            <w:webHidden/>
          </w:rPr>
          <w:t>72</w:t>
        </w:r>
        <w:r w:rsidR="00F454F5">
          <w:rPr>
            <w:noProof/>
            <w:webHidden/>
          </w:rPr>
          <w:fldChar w:fldCharType="end"/>
        </w:r>
      </w:hyperlink>
    </w:p>
    <w:p w:rsidR="00F454F5" w:rsidRDefault="00F94A62">
      <w:pPr>
        <w:pStyle w:val="12"/>
        <w:tabs>
          <w:tab w:val="right" w:leader="dot" w:pos="9628"/>
        </w:tabs>
        <w:rPr>
          <w:rFonts w:asciiTheme="minorHAnsi" w:eastAsiaTheme="minorEastAsia" w:hAnsiTheme="minorHAnsi" w:cstheme="minorBidi"/>
          <w:caps w:val="0"/>
          <w:noProof/>
          <w:sz w:val="21"/>
          <w:szCs w:val="22"/>
        </w:rPr>
      </w:pPr>
      <w:hyperlink w:anchor="_Toc518564077" w:history="1">
        <w:r w:rsidR="00F454F5" w:rsidRPr="00505757">
          <w:rPr>
            <w:rStyle w:val="a7"/>
            <w:rFonts w:hint="eastAsia"/>
            <w:b/>
            <w:bCs/>
            <w:noProof/>
          </w:rPr>
          <w:t>第八部分</w:t>
        </w:r>
        <w:r w:rsidR="00F454F5" w:rsidRPr="00505757">
          <w:rPr>
            <w:rStyle w:val="a7"/>
            <w:b/>
            <w:bCs/>
            <w:noProof/>
          </w:rPr>
          <w:t xml:space="preserve">  </w:t>
        </w:r>
        <w:r w:rsidR="00F454F5" w:rsidRPr="00505757">
          <w:rPr>
            <w:rStyle w:val="a7"/>
            <w:rFonts w:hint="eastAsia"/>
            <w:b/>
            <w:bCs/>
            <w:noProof/>
          </w:rPr>
          <w:t>基金的投资</w:t>
        </w:r>
        <w:r w:rsidR="00F454F5">
          <w:rPr>
            <w:noProof/>
            <w:webHidden/>
          </w:rPr>
          <w:tab/>
        </w:r>
        <w:r w:rsidR="00F454F5">
          <w:rPr>
            <w:noProof/>
            <w:webHidden/>
          </w:rPr>
          <w:fldChar w:fldCharType="begin"/>
        </w:r>
        <w:r w:rsidR="00F454F5">
          <w:rPr>
            <w:noProof/>
            <w:webHidden/>
          </w:rPr>
          <w:instrText xml:space="preserve"> PAGEREF _Toc518564077 \h </w:instrText>
        </w:r>
        <w:r w:rsidR="00F454F5">
          <w:rPr>
            <w:noProof/>
            <w:webHidden/>
          </w:rPr>
        </w:r>
        <w:r w:rsidR="00F454F5">
          <w:rPr>
            <w:noProof/>
            <w:webHidden/>
          </w:rPr>
          <w:fldChar w:fldCharType="separate"/>
        </w:r>
        <w:r>
          <w:rPr>
            <w:noProof/>
            <w:webHidden/>
          </w:rPr>
          <w:t>83</w:t>
        </w:r>
        <w:r w:rsidR="00F454F5">
          <w:rPr>
            <w:noProof/>
            <w:webHidden/>
          </w:rPr>
          <w:fldChar w:fldCharType="end"/>
        </w:r>
      </w:hyperlink>
    </w:p>
    <w:p w:rsidR="00F454F5" w:rsidRDefault="00F94A62">
      <w:pPr>
        <w:pStyle w:val="12"/>
        <w:tabs>
          <w:tab w:val="right" w:leader="dot" w:pos="9628"/>
        </w:tabs>
        <w:rPr>
          <w:rFonts w:asciiTheme="minorHAnsi" w:eastAsiaTheme="minorEastAsia" w:hAnsiTheme="minorHAnsi" w:cstheme="minorBidi"/>
          <w:caps w:val="0"/>
          <w:noProof/>
          <w:sz w:val="21"/>
          <w:szCs w:val="22"/>
        </w:rPr>
      </w:pPr>
      <w:hyperlink w:anchor="_Toc518564078" w:history="1">
        <w:r w:rsidR="00F454F5" w:rsidRPr="00505757">
          <w:rPr>
            <w:rStyle w:val="a7"/>
            <w:rFonts w:hint="eastAsia"/>
            <w:b/>
            <w:bCs/>
            <w:noProof/>
          </w:rPr>
          <w:t>第九部分</w:t>
        </w:r>
        <w:r w:rsidR="00F454F5" w:rsidRPr="00505757">
          <w:rPr>
            <w:rStyle w:val="a7"/>
            <w:b/>
            <w:bCs/>
            <w:noProof/>
          </w:rPr>
          <w:t xml:space="preserve">  </w:t>
        </w:r>
        <w:r w:rsidR="00F454F5" w:rsidRPr="00505757">
          <w:rPr>
            <w:rStyle w:val="a7"/>
            <w:rFonts w:hint="eastAsia"/>
            <w:b/>
            <w:bCs/>
            <w:noProof/>
          </w:rPr>
          <w:t>基金的业绩</w:t>
        </w:r>
        <w:r w:rsidR="00F454F5">
          <w:rPr>
            <w:noProof/>
            <w:webHidden/>
          </w:rPr>
          <w:tab/>
        </w:r>
        <w:r w:rsidR="00F454F5">
          <w:rPr>
            <w:noProof/>
            <w:webHidden/>
          </w:rPr>
          <w:fldChar w:fldCharType="begin"/>
        </w:r>
        <w:r w:rsidR="00F454F5">
          <w:rPr>
            <w:noProof/>
            <w:webHidden/>
          </w:rPr>
          <w:instrText xml:space="preserve"> PAGEREF _Toc518564078 \h </w:instrText>
        </w:r>
        <w:r w:rsidR="00F454F5">
          <w:rPr>
            <w:noProof/>
            <w:webHidden/>
          </w:rPr>
        </w:r>
        <w:r w:rsidR="00F454F5">
          <w:rPr>
            <w:noProof/>
            <w:webHidden/>
          </w:rPr>
          <w:fldChar w:fldCharType="separate"/>
        </w:r>
        <w:r>
          <w:rPr>
            <w:noProof/>
            <w:webHidden/>
          </w:rPr>
          <w:t>96</w:t>
        </w:r>
        <w:r w:rsidR="00F454F5">
          <w:rPr>
            <w:noProof/>
            <w:webHidden/>
          </w:rPr>
          <w:fldChar w:fldCharType="end"/>
        </w:r>
      </w:hyperlink>
    </w:p>
    <w:p w:rsidR="00F454F5" w:rsidRDefault="00F94A62">
      <w:pPr>
        <w:pStyle w:val="12"/>
        <w:tabs>
          <w:tab w:val="right" w:leader="dot" w:pos="9628"/>
        </w:tabs>
        <w:rPr>
          <w:rFonts w:asciiTheme="minorHAnsi" w:eastAsiaTheme="minorEastAsia" w:hAnsiTheme="minorHAnsi" w:cstheme="minorBidi"/>
          <w:caps w:val="0"/>
          <w:noProof/>
          <w:sz w:val="21"/>
          <w:szCs w:val="22"/>
        </w:rPr>
      </w:pPr>
      <w:hyperlink w:anchor="_Toc518564079" w:history="1">
        <w:r w:rsidR="00F454F5" w:rsidRPr="00505757">
          <w:rPr>
            <w:rStyle w:val="a7"/>
            <w:rFonts w:hint="eastAsia"/>
            <w:b/>
            <w:bCs/>
            <w:noProof/>
          </w:rPr>
          <w:t>第十部分</w:t>
        </w:r>
        <w:r w:rsidR="00F454F5" w:rsidRPr="00505757">
          <w:rPr>
            <w:rStyle w:val="a7"/>
            <w:b/>
            <w:bCs/>
            <w:noProof/>
          </w:rPr>
          <w:t xml:space="preserve">  </w:t>
        </w:r>
        <w:r w:rsidR="00F454F5" w:rsidRPr="00505757">
          <w:rPr>
            <w:rStyle w:val="a7"/>
            <w:rFonts w:hint="eastAsia"/>
            <w:b/>
            <w:bCs/>
            <w:noProof/>
          </w:rPr>
          <w:t>基金的财产</w:t>
        </w:r>
        <w:r w:rsidR="00F454F5">
          <w:rPr>
            <w:noProof/>
            <w:webHidden/>
          </w:rPr>
          <w:tab/>
        </w:r>
        <w:r w:rsidR="00F454F5">
          <w:rPr>
            <w:noProof/>
            <w:webHidden/>
          </w:rPr>
          <w:fldChar w:fldCharType="begin"/>
        </w:r>
        <w:r w:rsidR="00F454F5">
          <w:rPr>
            <w:noProof/>
            <w:webHidden/>
          </w:rPr>
          <w:instrText xml:space="preserve"> PAGEREF _Toc518564079 \h </w:instrText>
        </w:r>
        <w:r w:rsidR="00F454F5">
          <w:rPr>
            <w:noProof/>
            <w:webHidden/>
          </w:rPr>
        </w:r>
        <w:r w:rsidR="00F454F5">
          <w:rPr>
            <w:noProof/>
            <w:webHidden/>
          </w:rPr>
          <w:fldChar w:fldCharType="separate"/>
        </w:r>
        <w:r>
          <w:rPr>
            <w:noProof/>
            <w:webHidden/>
          </w:rPr>
          <w:t>100</w:t>
        </w:r>
        <w:r w:rsidR="00F454F5">
          <w:rPr>
            <w:noProof/>
            <w:webHidden/>
          </w:rPr>
          <w:fldChar w:fldCharType="end"/>
        </w:r>
      </w:hyperlink>
    </w:p>
    <w:p w:rsidR="00F454F5" w:rsidRDefault="00F94A62">
      <w:pPr>
        <w:pStyle w:val="12"/>
        <w:tabs>
          <w:tab w:val="right" w:leader="dot" w:pos="9628"/>
        </w:tabs>
        <w:rPr>
          <w:rFonts w:asciiTheme="minorHAnsi" w:eastAsiaTheme="minorEastAsia" w:hAnsiTheme="minorHAnsi" w:cstheme="minorBidi"/>
          <w:caps w:val="0"/>
          <w:noProof/>
          <w:sz w:val="21"/>
          <w:szCs w:val="22"/>
        </w:rPr>
      </w:pPr>
      <w:hyperlink w:anchor="_Toc518564080" w:history="1">
        <w:r w:rsidR="00F454F5" w:rsidRPr="00505757">
          <w:rPr>
            <w:rStyle w:val="a7"/>
            <w:rFonts w:hint="eastAsia"/>
            <w:b/>
            <w:bCs/>
            <w:noProof/>
          </w:rPr>
          <w:t>第十一部分</w:t>
        </w:r>
        <w:r w:rsidR="00F454F5" w:rsidRPr="00505757">
          <w:rPr>
            <w:rStyle w:val="a7"/>
            <w:b/>
            <w:bCs/>
            <w:noProof/>
          </w:rPr>
          <w:t xml:space="preserve">  </w:t>
        </w:r>
        <w:r w:rsidR="00F454F5" w:rsidRPr="00505757">
          <w:rPr>
            <w:rStyle w:val="a7"/>
            <w:rFonts w:hint="eastAsia"/>
            <w:b/>
            <w:bCs/>
            <w:noProof/>
          </w:rPr>
          <w:t>基金资产的估值</w:t>
        </w:r>
        <w:r w:rsidR="00F454F5">
          <w:rPr>
            <w:noProof/>
            <w:webHidden/>
          </w:rPr>
          <w:tab/>
        </w:r>
        <w:r w:rsidR="00F454F5">
          <w:rPr>
            <w:noProof/>
            <w:webHidden/>
          </w:rPr>
          <w:fldChar w:fldCharType="begin"/>
        </w:r>
        <w:r w:rsidR="00F454F5">
          <w:rPr>
            <w:noProof/>
            <w:webHidden/>
          </w:rPr>
          <w:instrText xml:space="preserve"> PAGEREF _Toc518564080 \h </w:instrText>
        </w:r>
        <w:r w:rsidR="00F454F5">
          <w:rPr>
            <w:noProof/>
            <w:webHidden/>
          </w:rPr>
        </w:r>
        <w:r w:rsidR="00F454F5">
          <w:rPr>
            <w:noProof/>
            <w:webHidden/>
          </w:rPr>
          <w:fldChar w:fldCharType="separate"/>
        </w:r>
        <w:r>
          <w:rPr>
            <w:noProof/>
            <w:webHidden/>
          </w:rPr>
          <w:t>101</w:t>
        </w:r>
        <w:r w:rsidR="00F454F5">
          <w:rPr>
            <w:noProof/>
            <w:webHidden/>
          </w:rPr>
          <w:fldChar w:fldCharType="end"/>
        </w:r>
      </w:hyperlink>
    </w:p>
    <w:p w:rsidR="00F454F5" w:rsidRDefault="00F94A62">
      <w:pPr>
        <w:pStyle w:val="12"/>
        <w:tabs>
          <w:tab w:val="right" w:leader="dot" w:pos="9628"/>
        </w:tabs>
        <w:rPr>
          <w:rFonts w:asciiTheme="minorHAnsi" w:eastAsiaTheme="minorEastAsia" w:hAnsiTheme="minorHAnsi" w:cstheme="minorBidi"/>
          <w:caps w:val="0"/>
          <w:noProof/>
          <w:sz w:val="21"/>
          <w:szCs w:val="22"/>
        </w:rPr>
      </w:pPr>
      <w:hyperlink w:anchor="_Toc518564081" w:history="1">
        <w:r w:rsidR="00F454F5" w:rsidRPr="00505757">
          <w:rPr>
            <w:rStyle w:val="a7"/>
            <w:rFonts w:hint="eastAsia"/>
            <w:b/>
            <w:bCs/>
            <w:noProof/>
          </w:rPr>
          <w:t>第十二部分</w:t>
        </w:r>
        <w:r w:rsidR="00F454F5" w:rsidRPr="00505757">
          <w:rPr>
            <w:rStyle w:val="a7"/>
            <w:b/>
            <w:bCs/>
            <w:noProof/>
          </w:rPr>
          <w:t xml:space="preserve">  </w:t>
        </w:r>
        <w:r w:rsidR="00F454F5" w:rsidRPr="00505757">
          <w:rPr>
            <w:rStyle w:val="a7"/>
            <w:rFonts w:hint="eastAsia"/>
            <w:b/>
            <w:bCs/>
            <w:noProof/>
          </w:rPr>
          <w:t>基金的收益与分配</w:t>
        </w:r>
        <w:r w:rsidR="00F454F5">
          <w:rPr>
            <w:noProof/>
            <w:webHidden/>
          </w:rPr>
          <w:tab/>
        </w:r>
        <w:r w:rsidR="00F454F5">
          <w:rPr>
            <w:noProof/>
            <w:webHidden/>
          </w:rPr>
          <w:fldChar w:fldCharType="begin"/>
        </w:r>
        <w:r w:rsidR="00F454F5">
          <w:rPr>
            <w:noProof/>
            <w:webHidden/>
          </w:rPr>
          <w:instrText xml:space="preserve"> PAGEREF _Toc518564081 \h </w:instrText>
        </w:r>
        <w:r w:rsidR="00F454F5">
          <w:rPr>
            <w:noProof/>
            <w:webHidden/>
          </w:rPr>
        </w:r>
        <w:r w:rsidR="00F454F5">
          <w:rPr>
            <w:noProof/>
            <w:webHidden/>
          </w:rPr>
          <w:fldChar w:fldCharType="separate"/>
        </w:r>
        <w:r>
          <w:rPr>
            <w:noProof/>
            <w:webHidden/>
          </w:rPr>
          <w:t>106</w:t>
        </w:r>
        <w:r w:rsidR="00F454F5">
          <w:rPr>
            <w:noProof/>
            <w:webHidden/>
          </w:rPr>
          <w:fldChar w:fldCharType="end"/>
        </w:r>
      </w:hyperlink>
    </w:p>
    <w:p w:rsidR="00F454F5" w:rsidRDefault="00F94A62">
      <w:pPr>
        <w:pStyle w:val="12"/>
        <w:tabs>
          <w:tab w:val="right" w:leader="dot" w:pos="9628"/>
        </w:tabs>
        <w:rPr>
          <w:rFonts w:asciiTheme="minorHAnsi" w:eastAsiaTheme="minorEastAsia" w:hAnsiTheme="minorHAnsi" w:cstheme="minorBidi"/>
          <w:caps w:val="0"/>
          <w:noProof/>
          <w:sz w:val="21"/>
          <w:szCs w:val="22"/>
        </w:rPr>
      </w:pPr>
      <w:hyperlink w:anchor="_Toc518564082" w:history="1">
        <w:r w:rsidR="00F454F5" w:rsidRPr="00505757">
          <w:rPr>
            <w:rStyle w:val="a7"/>
            <w:rFonts w:hint="eastAsia"/>
            <w:b/>
            <w:bCs/>
            <w:noProof/>
          </w:rPr>
          <w:t>第十三部分</w:t>
        </w:r>
        <w:r w:rsidR="00F454F5" w:rsidRPr="00505757">
          <w:rPr>
            <w:rStyle w:val="a7"/>
            <w:b/>
            <w:bCs/>
            <w:noProof/>
          </w:rPr>
          <w:t xml:space="preserve">  </w:t>
        </w:r>
        <w:r w:rsidR="00F454F5" w:rsidRPr="00505757">
          <w:rPr>
            <w:rStyle w:val="a7"/>
            <w:rFonts w:hint="eastAsia"/>
            <w:b/>
            <w:bCs/>
            <w:noProof/>
          </w:rPr>
          <w:t>基金费用与税收</w:t>
        </w:r>
        <w:r w:rsidR="00F454F5">
          <w:rPr>
            <w:noProof/>
            <w:webHidden/>
          </w:rPr>
          <w:tab/>
        </w:r>
        <w:r w:rsidR="00F454F5">
          <w:rPr>
            <w:noProof/>
            <w:webHidden/>
          </w:rPr>
          <w:fldChar w:fldCharType="begin"/>
        </w:r>
        <w:r w:rsidR="00F454F5">
          <w:rPr>
            <w:noProof/>
            <w:webHidden/>
          </w:rPr>
          <w:instrText xml:space="preserve"> PAGEREF _Toc518564082 \h </w:instrText>
        </w:r>
        <w:r w:rsidR="00F454F5">
          <w:rPr>
            <w:noProof/>
            <w:webHidden/>
          </w:rPr>
        </w:r>
        <w:r w:rsidR="00F454F5">
          <w:rPr>
            <w:noProof/>
            <w:webHidden/>
          </w:rPr>
          <w:fldChar w:fldCharType="separate"/>
        </w:r>
        <w:r>
          <w:rPr>
            <w:noProof/>
            <w:webHidden/>
          </w:rPr>
          <w:t>108</w:t>
        </w:r>
        <w:r w:rsidR="00F454F5">
          <w:rPr>
            <w:noProof/>
            <w:webHidden/>
          </w:rPr>
          <w:fldChar w:fldCharType="end"/>
        </w:r>
      </w:hyperlink>
    </w:p>
    <w:p w:rsidR="00F454F5" w:rsidRDefault="00F94A62">
      <w:pPr>
        <w:pStyle w:val="12"/>
        <w:tabs>
          <w:tab w:val="right" w:leader="dot" w:pos="9628"/>
        </w:tabs>
        <w:rPr>
          <w:rFonts w:asciiTheme="minorHAnsi" w:eastAsiaTheme="minorEastAsia" w:hAnsiTheme="minorHAnsi" w:cstheme="minorBidi"/>
          <w:caps w:val="0"/>
          <w:noProof/>
          <w:sz w:val="21"/>
          <w:szCs w:val="22"/>
        </w:rPr>
      </w:pPr>
      <w:hyperlink w:anchor="_Toc518564083" w:history="1">
        <w:r w:rsidR="00F454F5" w:rsidRPr="00505757">
          <w:rPr>
            <w:rStyle w:val="a7"/>
            <w:rFonts w:hint="eastAsia"/>
            <w:b/>
            <w:bCs/>
            <w:noProof/>
          </w:rPr>
          <w:t>第十四部分</w:t>
        </w:r>
        <w:r w:rsidR="00F454F5" w:rsidRPr="00505757">
          <w:rPr>
            <w:rStyle w:val="a7"/>
            <w:b/>
            <w:bCs/>
            <w:noProof/>
          </w:rPr>
          <w:t xml:space="preserve">  </w:t>
        </w:r>
        <w:r w:rsidR="00F454F5" w:rsidRPr="00505757">
          <w:rPr>
            <w:rStyle w:val="a7"/>
            <w:rFonts w:hint="eastAsia"/>
            <w:b/>
            <w:bCs/>
            <w:noProof/>
          </w:rPr>
          <w:t>基金的会计与审计</w:t>
        </w:r>
        <w:r w:rsidR="00F454F5">
          <w:rPr>
            <w:noProof/>
            <w:webHidden/>
          </w:rPr>
          <w:tab/>
        </w:r>
        <w:r w:rsidR="00F454F5">
          <w:rPr>
            <w:noProof/>
            <w:webHidden/>
          </w:rPr>
          <w:fldChar w:fldCharType="begin"/>
        </w:r>
        <w:r w:rsidR="00F454F5">
          <w:rPr>
            <w:noProof/>
            <w:webHidden/>
          </w:rPr>
          <w:instrText xml:space="preserve"> PAGEREF _Toc518564083 \h </w:instrText>
        </w:r>
        <w:r w:rsidR="00F454F5">
          <w:rPr>
            <w:noProof/>
            <w:webHidden/>
          </w:rPr>
        </w:r>
        <w:r w:rsidR="00F454F5">
          <w:rPr>
            <w:noProof/>
            <w:webHidden/>
          </w:rPr>
          <w:fldChar w:fldCharType="separate"/>
        </w:r>
        <w:r>
          <w:rPr>
            <w:noProof/>
            <w:webHidden/>
          </w:rPr>
          <w:t>111</w:t>
        </w:r>
        <w:r w:rsidR="00F454F5">
          <w:rPr>
            <w:noProof/>
            <w:webHidden/>
          </w:rPr>
          <w:fldChar w:fldCharType="end"/>
        </w:r>
      </w:hyperlink>
    </w:p>
    <w:p w:rsidR="00F454F5" w:rsidRDefault="00F94A62">
      <w:pPr>
        <w:pStyle w:val="12"/>
        <w:tabs>
          <w:tab w:val="right" w:leader="dot" w:pos="9628"/>
        </w:tabs>
        <w:rPr>
          <w:rFonts w:asciiTheme="minorHAnsi" w:eastAsiaTheme="minorEastAsia" w:hAnsiTheme="minorHAnsi" w:cstheme="minorBidi"/>
          <w:caps w:val="0"/>
          <w:noProof/>
          <w:sz w:val="21"/>
          <w:szCs w:val="22"/>
        </w:rPr>
      </w:pPr>
      <w:hyperlink w:anchor="_Toc518564084" w:history="1">
        <w:r w:rsidR="00F454F5" w:rsidRPr="00505757">
          <w:rPr>
            <w:rStyle w:val="a7"/>
            <w:rFonts w:hint="eastAsia"/>
            <w:b/>
            <w:bCs/>
            <w:noProof/>
          </w:rPr>
          <w:t>第十五部分</w:t>
        </w:r>
        <w:r w:rsidR="00F454F5" w:rsidRPr="00505757">
          <w:rPr>
            <w:rStyle w:val="a7"/>
            <w:b/>
            <w:bCs/>
            <w:noProof/>
          </w:rPr>
          <w:t xml:space="preserve">  </w:t>
        </w:r>
        <w:r w:rsidR="00F454F5" w:rsidRPr="00505757">
          <w:rPr>
            <w:rStyle w:val="a7"/>
            <w:rFonts w:hint="eastAsia"/>
            <w:b/>
            <w:bCs/>
            <w:noProof/>
          </w:rPr>
          <w:t>基金的信息披露</w:t>
        </w:r>
        <w:r w:rsidR="00F454F5">
          <w:rPr>
            <w:noProof/>
            <w:webHidden/>
          </w:rPr>
          <w:tab/>
        </w:r>
        <w:r w:rsidR="00F454F5">
          <w:rPr>
            <w:noProof/>
            <w:webHidden/>
          </w:rPr>
          <w:fldChar w:fldCharType="begin"/>
        </w:r>
        <w:r w:rsidR="00F454F5">
          <w:rPr>
            <w:noProof/>
            <w:webHidden/>
          </w:rPr>
          <w:instrText xml:space="preserve"> PAGEREF _Toc518564084 \h </w:instrText>
        </w:r>
        <w:r w:rsidR="00F454F5">
          <w:rPr>
            <w:noProof/>
            <w:webHidden/>
          </w:rPr>
        </w:r>
        <w:r w:rsidR="00F454F5">
          <w:rPr>
            <w:noProof/>
            <w:webHidden/>
          </w:rPr>
          <w:fldChar w:fldCharType="separate"/>
        </w:r>
        <w:r>
          <w:rPr>
            <w:noProof/>
            <w:webHidden/>
          </w:rPr>
          <w:t>112</w:t>
        </w:r>
        <w:r w:rsidR="00F454F5">
          <w:rPr>
            <w:noProof/>
            <w:webHidden/>
          </w:rPr>
          <w:fldChar w:fldCharType="end"/>
        </w:r>
      </w:hyperlink>
    </w:p>
    <w:p w:rsidR="00F454F5" w:rsidRDefault="00F94A62">
      <w:pPr>
        <w:pStyle w:val="12"/>
        <w:tabs>
          <w:tab w:val="right" w:leader="dot" w:pos="9628"/>
        </w:tabs>
        <w:rPr>
          <w:rFonts w:asciiTheme="minorHAnsi" w:eastAsiaTheme="minorEastAsia" w:hAnsiTheme="minorHAnsi" w:cstheme="minorBidi"/>
          <w:caps w:val="0"/>
          <w:noProof/>
          <w:sz w:val="21"/>
          <w:szCs w:val="22"/>
        </w:rPr>
      </w:pPr>
      <w:hyperlink w:anchor="_Toc518564085" w:history="1">
        <w:r w:rsidR="00F454F5" w:rsidRPr="00505757">
          <w:rPr>
            <w:rStyle w:val="a7"/>
            <w:rFonts w:hint="eastAsia"/>
            <w:b/>
            <w:bCs/>
            <w:noProof/>
          </w:rPr>
          <w:t>第十六部分</w:t>
        </w:r>
        <w:r w:rsidR="00F454F5" w:rsidRPr="00505757">
          <w:rPr>
            <w:rStyle w:val="a7"/>
            <w:b/>
            <w:bCs/>
            <w:noProof/>
          </w:rPr>
          <w:t xml:space="preserve">  </w:t>
        </w:r>
        <w:r w:rsidR="00F454F5" w:rsidRPr="00505757">
          <w:rPr>
            <w:rStyle w:val="a7"/>
            <w:rFonts w:hint="eastAsia"/>
            <w:b/>
            <w:bCs/>
            <w:noProof/>
          </w:rPr>
          <w:t>风险揭示</w:t>
        </w:r>
        <w:r w:rsidR="00F454F5">
          <w:rPr>
            <w:noProof/>
            <w:webHidden/>
          </w:rPr>
          <w:tab/>
        </w:r>
        <w:r w:rsidR="00F454F5">
          <w:rPr>
            <w:noProof/>
            <w:webHidden/>
          </w:rPr>
          <w:fldChar w:fldCharType="begin"/>
        </w:r>
        <w:r w:rsidR="00F454F5">
          <w:rPr>
            <w:noProof/>
            <w:webHidden/>
          </w:rPr>
          <w:instrText xml:space="preserve"> PAGEREF _Toc518564085 \h </w:instrText>
        </w:r>
        <w:r w:rsidR="00F454F5">
          <w:rPr>
            <w:noProof/>
            <w:webHidden/>
          </w:rPr>
        </w:r>
        <w:r w:rsidR="00F454F5">
          <w:rPr>
            <w:noProof/>
            <w:webHidden/>
          </w:rPr>
          <w:fldChar w:fldCharType="separate"/>
        </w:r>
        <w:r>
          <w:rPr>
            <w:noProof/>
            <w:webHidden/>
          </w:rPr>
          <w:t>118</w:t>
        </w:r>
        <w:r w:rsidR="00F454F5">
          <w:rPr>
            <w:noProof/>
            <w:webHidden/>
          </w:rPr>
          <w:fldChar w:fldCharType="end"/>
        </w:r>
      </w:hyperlink>
    </w:p>
    <w:p w:rsidR="00F454F5" w:rsidRDefault="00F94A62">
      <w:pPr>
        <w:pStyle w:val="12"/>
        <w:tabs>
          <w:tab w:val="right" w:leader="dot" w:pos="9628"/>
        </w:tabs>
        <w:rPr>
          <w:rFonts w:asciiTheme="minorHAnsi" w:eastAsiaTheme="minorEastAsia" w:hAnsiTheme="minorHAnsi" w:cstheme="minorBidi"/>
          <w:caps w:val="0"/>
          <w:noProof/>
          <w:sz w:val="21"/>
          <w:szCs w:val="22"/>
        </w:rPr>
      </w:pPr>
      <w:hyperlink w:anchor="_Toc518564086" w:history="1">
        <w:r w:rsidR="00F454F5" w:rsidRPr="00505757">
          <w:rPr>
            <w:rStyle w:val="a7"/>
            <w:rFonts w:hint="eastAsia"/>
            <w:b/>
            <w:bCs/>
            <w:noProof/>
          </w:rPr>
          <w:t>第十七部分</w:t>
        </w:r>
        <w:r w:rsidR="00F454F5" w:rsidRPr="00505757">
          <w:rPr>
            <w:rStyle w:val="a7"/>
            <w:b/>
            <w:bCs/>
            <w:noProof/>
          </w:rPr>
          <w:t xml:space="preserve">  </w:t>
        </w:r>
        <w:r w:rsidR="00F454F5" w:rsidRPr="00505757">
          <w:rPr>
            <w:rStyle w:val="a7"/>
            <w:rFonts w:hint="eastAsia"/>
            <w:b/>
            <w:bCs/>
            <w:noProof/>
          </w:rPr>
          <w:t>基金的终止与清算</w:t>
        </w:r>
        <w:r w:rsidR="00F454F5">
          <w:rPr>
            <w:noProof/>
            <w:webHidden/>
          </w:rPr>
          <w:tab/>
        </w:r>
        <w:r w:rsidR="00F454F5">
          <w:rPr>
            <w:noProof/>
            <w:webHidden/>
          </w:rPr>
          <w:fldChar w:fldCharType="begin"/>
        </w:r>
        <w:r w:rsidR="00F454F5">
          <w:rPr>
            <w:noProof/>
            <w:webHidden/>
          </w:rPr>
          <w:instrText xml:space="preserve"> PAGEREF _Toc518564086 \h </w:instrText>
        </w:r>
        <w:r w:rsidR="00F454F5">
          <w:rPr>
            <w:noProof/>
            <w:webHidden/>
          </w:rPr>
        </w:r>
        <w:r w:rsidR="00F454F5">
          <w:rPr>
            <w:noProof/>
            <w:webHidden/>
          </w:rPr>
          <w:fldChar w:fldCharType="separate"/>
        </w:r>
        <w:r>
          <w:rPr>
            <w:noProof/>
            <w:webHidden/>
          </w:rPr>
          <w:t>122</w:t>
        </w:r>
        <w:r w:rsidR="00F454F5">
          <w:rPr>
            <w:noProof/>
            <w:webHidden/>
          </w:rPr>
          <w:fldChar w:fldCharType="end"/>
        </w:r>
      </w:hyperlink>
    </w:p>
    <w:p w:rsidR="00F454F5" w:rsidRDefault="00F94A62">
      <w:pPr>
        <w:pStyle w:val="12"/>
        <w:tabs>
          <w:tab w:val="right" w:leader="dot" w:pos="9628"/>
        </w:tabs>
        <w:rPr>
          <w:rFonts w:asciiTheme="minorHAnsi" w:eastAsiaTheme="minorEastAsia" w:hAnsiTheme="minorHAnsi" w:cstheme="minorBidi"/>
          <w:caps w:val="0"/>
          <w:noProof/>
          <w:sz w:val="21"/>
          <w:szCs w:val="22"/>
        </w:rPr>
      </w:pPr>
      <w:hyperlink w:anchor="_Toc518564087" w:history="1">
        <w:r w:rsidR="00F454F5" w:rsidRPr="00505757">
          <w:rPr>
            <w:rStyle w:val="a7"/>
            <w:rFonts w:hint="eastAsia"/>
            <w:b/>
            <w:bCs/>
            <w:noProof/>
          </w:rPr>
          <w:t>第十八部分</w:t>
        </w:r>
        <w:r w:rsidR="00F454F5" w:rsidRPr="00505757">
          <w:rPr>
            <w:rStyle w:val="a7"/>
            <w:b/>
            <w:bCs/>
            <w:noProof/>
          </w:rPr>
          <w:t xml:space="preserve">  </w:t>
        </w:r>
        <w:r w:rsidR="00F454F5" w:rsidRPr="00505757">
          <w:rPr>
            <w:rStyle w:val="a7"/>
            <w:rFonts w:hint="eastAsia"/>
            <w:b/>
            <w:bCs/>
            <w:noProof/>
          </w:rPr>
          <w:t>基金合同的内容摘要</w:t>
        </w:r>
        <w:r w:rsidR="00F454F5">
          <w:rPr>
            <w:noProof/>
            <w:webHidden/>
          </w:rPr>
          <w:tab/>
        </w:r>
        <w:r w:rsidR="00F454F5">
          <w:rPr>
            <w:noProof/>
            <w:webHidden/>
          </w:rPr>
          <w:fldChar w:fldCharType="begin"/>
        </w:r>
        <w:r w:rsidR="00F454F5">
          <w:rPr>
            <w:noProof/>
            <w:webHidden/>
          </w:rPr>
          <w:instrText xml:space="preserve"> PAGEREF _Toc518564087 \h </w:instrText>
        </w:r>
        <w:r w:rsidR="00F454F5">
          <w:rPr>
            <w:noProof/>
            <w:webHidden/>
          </w:rPr>
        </w:r>
        <w:r w:rsidR="00F454F5">
          <w:rPr>
            <w:noProof/>
            <w:webHidden/>
          </w:rPr>
          <w:fldChar w:fldCharType="separate"/>
        </w:r>
        <w:r>
          <w:rPr>
            <w:noProof/>
            <w:webHidden/>
          </w:rPr>
          <w:t>124</w:t>
        </w:r>
        <w:r w:rsidR="00F454F5">
          <w:rPr>
            <w:noProof/>
            <w:webHidden/>
          </w:rPr>
          <w:fldChar w:fldCharType="end"/>
        </w:r>
      </w:hyperlink>
    </w:p>
    <w:p w:rsidR="00F454F5" w:rsidRDefault="00F94A62">
      <w:pPr>
        <w:pStyle w:val="12"/>
        <w:tabs>
          <w:tab w:val="right" w:leader="dot" w:pos="9628"/>
        </w:tabs>
        <w:rPr>
          <w:rFonts w:asciiTheme="minorHAnsi" w:eastAsiaTheme="minorEastAsia" w:hAnsiTheme="minorHAnsi" w:cstheme="minorBidi"/>
          <w:caps w:val="0"/>
          <w:noProof/>
          <w:sz w:val="21"/>
          <w:szCs w:val="22"/>
        </w:rPr>
      </w:pPr>
      <w:hyperlink w:anchor="_Toc518564088" w:history="1">
        <w:r w:rsidR="00F454F5" w:rsidRPr="00505757">
          <w:rPr>
            <w:rStyle w:val="a7"/>
            <w:rFonts w:hint="eastAsia"/>
            <w:b/>
            <w:bCs/>
            <w:noProof/>
          </w:rPr>
          <w:t>第十九部分</w:t>
        </w:r>
        <w:r w:rsidR="00F454F5" w:rsidRPr="00505757">
          <w:rPr>
            <w:rStyle w:val="a7"/>
            <w:b/>
            <w:bCs/>
            <w:noProof/>
          </w:rPr>
          <w:t xml:space="preserve">  </w:t>
        </w:r>
        <w:r w:rsidR="00F454F5" w:rsidRPr="00505757">
          <w:rPr>
            <w:rStyle w:val="a7"/>
            <w:rFonts w:hint="eastAsia"/>
            <w:b/>
            <w:bCs/>
            <w:noProof/>
          </w:rPr>
          <w:t>基金托管协议的内容摘要</w:t>
        </w:r>
        <w:r w:rsidR="00F454F5">
          <w:rPr>
            <w:noProof/>
            <w:webHidden/>
          </w:rPr>
          <w:tab/>
        </w:r>
        <w:r w:rsidR="00F454F5">
          <w:rPr>
            <w:noProof/>
            <w:webHidden/>
          </w:rPr>
          <w:fldChar w:fldCharType="begin"/>
        </w:r>
        <w:r w:rsidR="00F454F5">
          <w:rPr>
            <w:noProof/>
            <w:webHidden/>
          </w:rPr>
          <w:instrText xml:space="preserve"> PAGEREF _Toc518564088 \h </w:instrText>
        </w:r>
        <w:r w:rsidR="00F454F5">
          <w:rPr>
            <w:noProof/>
            <w:webHidden/>
          </w:rPr>
        </w:r>
        <w:r w:rsidR="00F454F5">
          <w:rPr>
            <w:noProof/>
            <w:webHidden/>
          </w:rPr>
          <w:fldChar w:fldCharType="separate"/>
        </w:r>
        <w:r>
          <w:rPr>
            <w:noProof/>
            <w:webHidden/>
          </w:rPr>
          <w:t>138</w:t>
        </w:r>
        <w:r w:rsidR="00F454F5">
          <w:rPr>
            <w:noProof/>
            <w:webHidden/>
          </w:rPr>
          <w:fldChar w:fldCharType="end"/>
        </w:r>
      </w:hyperlink>
    </w:p>
    <w:p w:rsidR="00F454F5" w:rsidRDefault="00F94A62">
      <w:pPr>
        <w:pStyle w:val="12"/>
        <w:tabs>
          <w:tab w:val="right" w:leader="dot" w:pos="9628"/>
        </w:tabs>
        <w:rPr>
          <w:rFonts w:asciiTheme="minorHAnsi" w:eastAsiaTheme="minorEastAsia" w:hAnsiTheme="minorHAnsi" w:cstheme="minorBidi"/>
          <w:caps w:val="0"/>
          <w:noProof/>
          <w:sz w:val="21"/>
          <w:szCs w:val="22"/>
        </w:rPr>
      </w:pPr>
      <w:hyperlink w:anchor="_Toc518564089" w:history="1">
        <w:r w:rsidR="00F454F5" w:rsidRPr="00505757">
          <w:rPr>
            <w:rStyle w:val="a7"/>
            <w:rFonts w:hint="eastAsia"/>
            <w:b/>
            <w:bCs/>
            <w:noProof/>
          </w:rPr>
          <w:t>第二十部分</w:t>
        </w:r>
        <w:r w:rsidR="00F454F5" w:rsidRPr="00505757">
          <w:rPr>
            <w:rStyle w:val="a7"/>
            <w:b/>
            <w:bCs/>
            <w:noProof/>
          </w:rPr>
          <w:t xml:space="preserve">  </w:t>
        </w:r>
        <w:r w:rsidR="00F454F5" w:rsidRPr="00505757">
          <w:rPr>
            <w:rStyle w:val="a7"/>
            <w:rFonts w:hint="eastAsia"/>
            <w:b/>
            <w:bCs/>
            <w:noProof/>
          </w:rPr>
          <w:t>对基金份额持有人的服务</w:t>
        </w:r>
        <w:r w:rsidR="00F454F5">
          <w:rPr>
            <w:noProof/>
            <w:webHidden/>
          </w:rPr>
          <w:tab/>
        </w:r>
        <w:r w:rsidR="00F454F5">
          <w:rPr>
            <w:noProof/>
            <w:webHidden/>
          </w:rPr>
          <w:fldChar w:fldCharType="begin"/>
        </w:r>
        <w:r w:rsidR="00F454F5">
          <w:rPr>
            <w:noProof/>
            <w:webHidden/>
          </w:rPr>
          <w:instrText xml:space="preserve"> PAGEREF _Toc518564089 \h </w:instrText>
        </w:r>
        <w:r w:rsidR="00F454F5">
          <w:rPr>
            <w:noProof/>
            <w:webHidden/>
          </w:rPr>
        </w:r>
        <w:r w:rsidR="00F454F5">
          <w:rPr>
            <w:noProof/>
            <w:webHidden/>
          </w:rPr>
          <w:fldChar w:fldCharType="separate"/>
        </w:r>
        <w:r>
          <w:rPr>
            <w:noProof/>
            <w:webHidden/>
          </w:rPr>
          <w:t>149</w:t>
        </w:r>
        <w:r w:rsidR="00F454F5">
          <w:rPr>
            <w:noProof/>
            <w:webHidden/>
          </w:rPr>
          <w:fldChar w:fldCharType="end"/>
        </w:r>
      </w:hyperlink>
    </w:p>
    <w:p w:rsidR="00F454F5" w:rsidRDefault="00F94A62">
      <w:pPr>
        <w:pStyle w:val="12"/>
        <w:tabs>
          <w:tab w:val="right" w:leader="dot" w:pos="9628"/>
        </w:tabs>
        <w:rPr>
          <w:rFonts w:asciiTheme="minorHAnsi" w:eastAsiaTheme="minorEastAsia" w:hAnsiTheme="minorHAnsi" w:cstheme="minorBidi"/>
          <w:caps w:val="0"/>
          <w:noProof/>
          <w:sz w:val="21"/>
          <w:szCs w:val="22"/>
        </w:rPr>
      </w:pPr>
      <w:hyperlink w:anchor="_Toc518564090" w:history="1">
        <w:r w:rsidR="00F454F5" w:rsidRPr="00505757">
          <w:rPr>
            <w:rStyle w:val="a7"/>
            <w:rFonts w:hint="eastAsia"/>
            <w:b/>
            <w:bCs/>
            <w:noProof/>
          </w:rPr>
          <w:t>第二十一部分</w:t>
        </w:r>
        <w:r w:rsidR="00F454F5" w:rsidRPr="00505757">
          <w:rPr>
            <w:rStyle w:val="a7"/>
            <w:b/>
            <w:bCs/>
            <w:noProof/>
          </w:rPr>
          <w:t xml:space="preserve">  </w:t>
        </w:r>
        <w:r w:rsidR="00F454F5" w:rsidRPr="00505757">
          <w:rPr>
            <w:rStyle w:val="a7"/>
            <w:rFonts w:hint="eastAsia"/>
            <w:b/>
            <w:bCs/>
            <w:noProof/>
          </w:rPr>
          <w:t>其他应披露事项</w:t>
        </w:r>
        <w:r w:rsidR="00F454F5">
          <w:rPr>
            <w:noProof/>
            <w:webHidden/>
          </w:rPr>
          <w:tab/>
        </w:r>
        <w:r w:rsidR="00F454F5">
          <w:rPr>
            <w:noProof/>
            <w:webHidden/>
          </w:rPr>
          <w:fldChar w:fldCharType="begin"/>
        </w:r>
        <w:r w:rsidR="00F454F5">
          <w:rPr>
            <w:noProof/>
            <w:webHidden/>
          </w:rPr>
          <w:instrText xml:space="preserve"> PAGEREF _Toc518564090 \h </w:instrText>
        </w:r>
        <w:r w:rsidR="00F454F5">
          <w:rPr>
            <w:noProof/>
            <w:webHidden/>
          </w:rPr>
        </w:r>
        <w:r w:rsidR="00F454F5">
          <w:rPr>
            <w:noProof/>
            <w:webHidden/>
          </w:rPr>
          <w:fldChar w:fldCharType="separate"/>
        </w:r>
        <w:r>
          <w:rPr>
            <w:noProof/>
            <w:webHidden/>
          </w:rPr>
          <w:t>151</w:t>
        </w:r>
        <w:r w:rsidR="00F454F5">
          <w:rPr>
            <w:noProof/>
            <w:webHidden/>
          </w:rPr>
          <w:fldChar w:fldCharType="end"/>
        </w:r>
      </w:hyperlink>
    </w:p>
    <w:p w:rsidR="00F454F5" w:rsidRDefault="00F94A62">
      <w:pPr>
        <w:pStyle w:val="12"/>
        <w:tabs>
          <w:tab w:val="right" w:leader="dot" w:pos="9628"/>
        </w:tabs>
        <w:rPr>
          <w:rFonts w:asciiTheme="minorHAnsi" w:eastAsiaTheme="minorEastAsia" w:hAnsiTheme="minorHAnsi" w:cstheme="minorBidi"/>
          <w:caps w:val="0"/>
          <w:noProof/>
          <w:sz w:val="21"/>
          <w:szCs w:val="22"/>
        </w:rPr>
      </w:pPr>
      <w:hyperlink w:anchor="_Toc518564091" w:history="1">
        <w:r w:rsidR="00F454F5" w:rsidRPr="00505757">
          <w:rPr>
            <w:rStyle w:val="a7"/>
            <w:rFonts w:hint="eastAsia"/>
            <w:b/>
            <w:noProof/>
          </w:rPr>
          <w:t>第二十</w:t>
        </w:r>
        <w:r w:rsidR="00F454F5" w:rsidRPr="00505757">
          <w:rPr>
            <w:rStyle w:val="a7"/>
            <w:rFonts w:hint="eastAsia"/>
            <w:b/>
            <w:bCs/>
            <w:noProof/>
          </w:rPr>
          <w:t>二</w:t>
        </w:r>
        <w:r w:rsidR="00F454F5" w:rsidRPr="00505757">
          <w:rPr>
            <w:rStyle w:val="a7"/>
            <w:rFonts w:hint="eastAsia"/>
            <w:b/>
            <w:noProof/>
          </w:rPr>
          <w:t>部分</w:t>
        </w:r>
        <w:r w:rsidR="00F454F5" w:rsidRPr="00505757">
          <w:rPr>
            <w:rStyle w:val="a7"/>
            <w:b/>
            <w:noProof/>
          </w:rPr>
          <w:t xml:space="preserve">  </w:t>
        </w:r>
        <w:r w:rsidR="00F454F5" w:rsidRPr="00505757">
          <w:rPr>
            <w:rStyle w:val="a7"/>
            <w:rFonts w:hint="eastAsia"/>
            <w:b/>
            <w:noProof/>
          </w:rPr>
          <w:t>招募说明书存放及查阅方式</w:t>
        </w:r>
        <w:r w:rsidR="00F454F5">
          <w:rPr>
            <w:noProof/>
            <w:webHidden/>
          </w:rPr>
          <w:tab/>
        </w:r>
        <w:r w:rsidR="00F454F5">
          <w:rPr>
            <w:noProof/>
            <w:webHidden/>
          </w:rPr>
          <w:fldChar w:fldCharType="begin"/>
        </w:r>
        <w:r w:rsidR="00F454F5">
          <w:rPr>
            <w:noProof/>
            <w:webHidden/>
          </w:rPr>
          <w:instrText xml:space="preserve"> PAGEREF _Toc518564091 \h </w:instrText>
        </w:r>
        <w:r w:rsidR="00F454F5">
          <w:rPr>
            <w:noProof/>
            <w:webHidden/>
          </w:rPr>
        </w:r>
        <w:r w:rsidR="00F454F5">
          <w:rPr>
            <w:noProof/>
            <w:webHidden/>
          </w:rPr>
          <w:fldChar w:fldCharType="separate"/>
        </w:r>
        <w:r>
          <w:rPr>
            <w:noProof/>
            <w:webHidden/>
          </w:rPr>
          <w:t>152</w:t>
        </w:r>
        <w:r w:rsidR="00F454F5">
          <w:rPr>
            <w:noProof/>
            <w:webHidden/>
          </w:rPr>
          <w:fldChar w:fldCharType="end"/>
        </w:r>
      </w:hyperlink>
    </w:p>
    <w:p w:rsidR="00F454F5" w:rsidRDefault="00F94A62">
      <w:pPr>
        <w:pStyle w:val="12"/>
        <w:tabs>
          <w:tab w:val="right" w:leader="dot" w:pos="9628"/>
        </w:tabs>
        <w:rPr>
          <w:rFonts w:asciiTheme="minorHAnsi" w:eastAsiaTheme="minorEastAsia" w:hAnsiTheme="minorHAnsi" w:cstheme="minorBidi"/>
          <w:caps w:val="0"/>
          <w:noProof/>
          <w:sz w:val="21"/>
          <w:szCs w:val="22"/>
        </w:rPr>
      </w:pPr>
      <w:hyperlink w:anchor="_Toc518564092" w:history="1">
        <w:r w:rsidR="00F454F5" w:rsidRPr="00505757">
          <w:rPr>
            <w:rStyle w:val="a7"/>
            <w:rFonts w:hint="eastAsia"/>
            <w:b/>
            <w:noProof/>
          </w:rPr>
          <w:t>第二十三部分</w:t>
        </w:r>
        <w:r w:rsidR="00F454F5" w:rsidRPr="00505757">
          <w:rPr>
            <w:rStyle w:val="a7"/>
            <w:b/>
            <w:noProof/>
          </w:rPr>
          <w:t xml:space="preserve">  </w:t>
        </w:r>
        <w:r w:rsidR="00F454F5" w:rsidRPr="00505757">
          <w:rPr>
            <w:rStyle w:val="a7"/>
            <w:rFonts w:hint="eastAsia"/>
            <w:b/>
            <w:noProof/>
          </w:rPr>
          <w:t>备查文件</w:t>
        </w:r>
        <w:r w:rsidR="00F454F5">
          <w:rPr>
            <w:noProof/>
            <w:webHidden/>
          </w:rPr>
          <w:tab/>
        </w:r>
        <w:r w:rsidR="00F454F5">
          <w:rPr>
            <w:noProof/>
            <w:webHidden/>
          </w:rPr>
          <w:fldChar w:fldCharType="begin"/>
        </w:r>
        <w:r w:rsidR="00F454F5">
          <w:rPr>
            <w:noProof/>
            <w:webHidden/>
          </w:rPr>
          <w:instrText xml:space="preserve"> PAGEREF _Toc518564092 \h </w:instrText>
        </w:r>
        <w:r w:rsidR="00F454F5">
          <w:rPr>
            <w:noProof/>
            <w:webHidden/>
          </w:rPr>
        </w:r>
        <w:r w:rsidR="00F454F5">
          <w:rPr>
            <w:noProof/>
            <w:webHidden/>
          </w:rPr>
          <w:fldChar w:fldCharType="separate"/>
        </w:r>
        <w:r>
          <w:rPr>
            <w:noProof/>
            <w:webHidden/>
          </w:rPr>
          <w:t>153</w:t>
        </w:r>
        <w:r w:rsidR="00F454F5">
          <w:rPr>
            <w:noProof/>
            <w:webHidden/>
          </w:rPr>
          <w:fldChar w:fldCharType="end"/>
        </w:r>
      </w:hyperlink>
    </w:p>
    <w:p w:rsidR="00D803EA" w:rsidRPr="00206ECB" w:rsidRDefault="00F33DE1" w:rsidP="00D803EA">
      <w:pPr>
        <w:jc w:val="center"/>
        <w:rPr>
          <w:rFonts w:ascii="宋体" w:hAnsi="宋体"/>
          <w:bCs/>
          <w:caps/>
          <w:spacing w:val="120"/>
        </w:rPr>
      </w:pPr>
      <w:r w:rsidRPr="00206ECB">
        <w:rPr>
          <w:rFonts w:ascii="宋体" w:hAnsi="宋体"/>
          <w:bCs/>
          <w:caps/>
          <w:spacing w:val="120"/>
        </w:rPr>
        <w:fldChar w:fldCharType="end"/>
      </w:r>
    </w:p>
    <w:p w:rsidR="00D803EA" w:rsidRPr="00206ECB" w:rsidRDefault="00D803EA" w:rsidP="00D803EA">
      <w:pPr>
        <w:jc w:val="center"/>
        <w:rPr>
          <w:rFonts w:ascii="宋体" w:hAnsi="宋体"/>
          <w:bCs/>
          <w:caps/>
          <w:spacing w:val="120"/>
        </w:rPr>
      </w:pPr>
    </w:p>
    <w:p w:rsidR="00D803EA" w:rsidRPr="00206ECB" w:rsidRDefault="00D803EA" w:rsidP="00D803EA">
      <w:pPr>
        <w:jc w:val="center"/>
        <w:rPr>
          <w:rFonts w:ascii="宋体" w:hAnsi="宋体"/>
        </w:rPr>
        <w:sectPr w:rsidR="00D803EA" w:rsidRPr="00206ECB" w:rsidSect="00292DFB">
          <w:headerReference w:type="first" r:id="rId9"/>
          <w:pgSz w:w="11906" w:h="16838"/>
          <w:pgMar w:top="1701" w:right="1134" w:bottom="1134" w:left="1134" w:header="851" w:footer="992" w:gutter="0"/>
          <w:pgNumType w:start="1"/>
          <w:cols w:space="720"/>
          <w:titlePg/>
          <w:docGrid w:type="lines" w:linePitch="312"/>
        </w:sectPr>
      </w:pPr>
    </w:p>
    <w:p w:rsidR="00D803EA" w:rsidRPr="00206ECB" w:rsidRDefault="00D803EA" w:rsidP="00D803EA">
      <w:pPr>
        <w:pStyle w:val="11"/>
        <w:rPr>
          <w:rFonts w:eastAsia="宋体" w:hAnsi="宋体"/>
          <w:b/>
          <w:bCs/>
          <w:szCs w:val="24"/>
        </w:rPr>
      </w:pPr>
      <w:bookmarkStart w:id="2" w:name="_Toc518564070"/>
      <w:r w:rsidRPr="00206ECB">
        <w:rPr>
          <w:rFonts w:eastAsia="宋体" w:hAnsi="宋体" w:hint="eastAsia"/>
          <w:b/>
          <w:bCs/>
          <w:szCs w:val="24"/>
        </w:rPr>
        <w:lastRenderedPageBreak/>
        <w:t>第一部分  绪言</w:t>
      </w:r>
      <w:bookmarkEnd w:id="2"/>
    </w:p>
    <w:p w:rsidR="009F4F1D" w:rsidRDefault="004D6F51">
      <w:pPr>
        <w:ind w:firstLineChars="200" w:firstLine="480"/>
        <w:rPr>
          <w:rFonts w:ascii="宋体" w:hAnsi="宋体"/>
        </w:rPr>
      </w:pPr>
      <w:r>
        <w:rPr>
          <w:rFonts w:ascii="宋体" w:hAnsi="宋体" w:hint="eastAsia"/>
        </w:rPr>
        <w:t>《广发聚鑫债券型证券投资基金招募说明书》（以下简称“招募说明书”或“本招募说明书”）依照《中华人民共和国证券投资基金法》（以下简称“《基金法》”）、《公开募集证券投资基金运作管理办法》(以下简称“《运作管理办法》”)、《证券投资基金销售管理办法》(以下简称“《销售管理办法》”)、《证券投资基金信息披露管理办法》（以下简称“《信息披露办法》”）、《公开募集开放式证券投资基金流动性风险管理规定》（以下简称“《流动性风险管理规定》”）以及《广发聚鑫债券型证券投资基金基金合同》（以下简称“基金合同”）编写。</w:t>
      </w:r>
    </w:p>
    <w:p w:rsidR="009F4F1D" w:rsidRDefault="004D6F51">
      <w:pPr>
        <w:ind w:firstLineChars="200" w:firstLine="480"/>
        <w:rPr>
          <w:rFonts w:ascii="宋体" w:hAnsi="宋体"/>
        </w:rPr>
      </w:pPr>
      <w:r>
        <w:rPr>
          <w:rFonts w:ascii="宋体" w:hAnsi="宋体" w:hint="eastAsia"/>
        </w:rPr>
        <w:t>基金管理人承诺本招募说明书不存在任何虚假记载、误导性陈述或重大遗漏，并对其真实性、准确性、完整性承担法律责任。</w:t>
      </w:r>
    </w:p>
    <w:p w:rsidR="009F4F1D" w:rsidRDefault="004D6F51">
      <w:pPr>
        <w:ind w:firstLineChars="200" w:firstLine="480"/>
        <w:rPr>
          <w:rFonts w:ascii="宋体" w:hAnsi="宋体"/>
        </w:rPr>
      </w:pPr>
      <w:r>
        <w:rPr>
          <w:rFonts w:ascii="宋体" w:hAnsi="宋体" w:hint="eastAsia"/>
        </w:rPr>
        <w:t>广发聚鑫债券型证券投资基金（以下简称“基金”或“本基金”）是根据本招募说明书所载明的资料申请募集的。本基金管理人没有委托或授权任何其他人提供未在本招募说明书中载明的信息，或对本招募说明书作任何解释或者说明。</w:t>
      </w:r>
    </w:p>
    <w:p w:rsidR="00D803EA" w:rsidRPr="00206ECB" w:rsidRDefault="00D803EA" w:rsidP="00D803EA">
      <w:pPr>
        <w:ind w:firstLineChars="200" w:firstLine="480"/>
        <w:rPr>
          <w:rFonts w:ascii="宋体" w:hAnsi="宋体"/>
        </w:rPr>
      </w:pPr>
      <w:r w:rsidRPr="00206ECB">
        <w:rPr>
          <w:rFonts w:ascii="宋体" w:hAnsi="宋体" w:hint="eastAsia"/>
        </w:rPr>
        <w:t xml:space="preserve">本招募说明书根据本基金的基金合同编写，并经中国证券监督管理委员会（以下简称“中国证监会”）核准。基金合同是约定基金合同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 </w:t>
      </w:r>
    </w:p>
    <w:p w:rsidR="00D803EA" w:rsidRPr="00206ECB" w:rsidRDefault="00D803EA" w:rsidP="00D803EA">
      <w:pPr>
        <w:autoSpaceDE w:val="0"/>
        <w:autoSpaceDN w:val="0"/>
        <w:adjustRightInd w:val="0"/>
        <w:ind w:firstLineChars="200" w:firstLine="480"/>
        <w:jc w:val="left"/>
        <w:rPr>
          <w:rFonts w:ascii="宋体" w:hAnsi="宋体"/>
        </w:rPr>
        <w:sectPr w:rsidR="00D803EA" w:rsidRPr="00206ECB">
          <w:headerReference w:type="default" r:id="rId10"/>
          <w:footerReference w:type="default" r:id="rId11"/>
          <w:pgSz w:w="12240" w:h="15840"/>
          <w:pgMar w:top="1440" w:right="1797" w:bottom="1440" w:left="1797" w:header="720" w:footer="720" w:gutter="0"/>
          <w:pgNumType w:start="1"/>
          <w:cols w:space="720"/>
          <w:noEndnote/>
        </w:sectPr>
      </w:pPr>
    </w:p>
    <w:p w:rsidR="00D803EA" w:rsidRPr="00206ECB" w:rsidRDefault="00D803EA" w:rsidP="00D803EA">
      <w:pPr>
        <w:pStyle w:val="11"/>
        <w:rPr>
          <w:rFonts w:eastAsia="宋体" w:hAnsi="宋体"/>
          <w:b/>
          <w:bCs/>
          <w:szCs w:val="24"/>
        </w:rPr>
      </w:pPr>
      <w:bookmarkStart w:id="3" w:name="_Toc518564071"/>
      <w:r w:rsidRPr="00206ECB">
        <w:rPr>
          <w:rFonts w:eastAsia="宋体" w:hAnsi="宋体" w:hint="eastAsia"/>
          <w:b/>
          <w:bCs/>
          <w:szCs w:val="24"/>
        </w:rPr>
        <w:lastRenderedPageBreak/>
        <w:t>第二部分  释义</w:t>
      </w:r>
      <w:bookmarkEnd w:id="3"/>
    </w:p>
    <w:p w:rsidR="00DF52DB" w:rsidRPr="00206ECB" w:rsidRDefault="00556CD2" w:rsidP="00556CD2">
      <w:pPr>
        <w:rPr>
          <w:rFonts w:ascii="宋体" w:hAnsi="宋体"/>
        </w:rPr>
      </w:pPr>
      <w:r w:rsidRPr="00F2473C">
        <w:rPr>
          <w:rFonts w:ascii="宋体" w:hAnsi="宋体" w:hint="eastAsia"/>
        </w:rPr>
        <w:t>在本</w:t>
      </w:r>
      <w:r w:rsidRPr="00F2473C">
        <w:rPr>
          <w:rFonts w:ascii="宋体" w:hAnsi="宋体"/>
        </w:rPr>
        <w:t>招募说明书</w:t>
      </w:r>
      <w:r w:rsidRPr="00F2473C">
        <w:rPr>
          <w:rFonts w:ascii="宋体" w:hAnsi="宋体" w:hint="eastAsia"/>
        </w:rPr>
        <w:t>中，除非文意另有所指，下列词语或简称具有以下含义：</w:t>
      </w:r>
    </w:p>
    <w:tbl>
      <w:tblPr>
        <w:tblW w:w="8737" w:type="dxa"/>
        <w:tblBorders>
          <w:insideV w:val="single" w:sz="4" w:space="0" w:color="auto"/>
        </w:tblBorders>
        <w:tblLook w:val="04A0" w:firstRow="1" w:lastRow="0" w:firstColumn="1" w:lastColumn="0" w:noHBand="0" w:noVBand="1"/>
      </w:tblPr>
      <w:tblGrid>
        <w:gridCol w:w="3776"/>
        <w:gridCol w:w="4961"/>
      </w:tblGrid>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1、招募说明书</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指《广发聚鑫债券型证券投资基金招募说明书》及其定期的更新</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2、基金或本基金</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指广发聚鑫债券型证券投资基金</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3、基金管理人</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指广发基金管理有限公司</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4、基金托管人</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指中国银行股份有限公司</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5、基金合同或本基金合同</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指《广发聚鑫债券型证券投资基金基金合同》及对本基金合同的任何有效修订和补充</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6、托管协议</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指基金管理人与基金托管人就本基金签订之《广发聚鑫债券型证券投资基金托管协议》及对该托管协议的任何有效修订和补充</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7、基金份额发售公告</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指《广发聚鑫债券型证券投资基金基金份额发售公告》</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8、法律法规</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指中国现行有效并公布实施的法律、行政法规、规范性文件、司法解释、行政规章以及其他对基金合同当事人有约束力的决定、决议、通知等</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9、《基金法》</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指2012年12月28日经第十一届全国人民代表大会常务委员会第三十次会议通过，自2013年6月1日起实施的《中华人民共和国证券投资基金法》及颁布机关对其不时做出的修订</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10、《销售办法》</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指中国证监会2013年3月15日颁布、同年6月1日实施的《证券投资基金销售管理办法》及颁布机关对其不时做出的修订11、《信息披露办法》</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12、《运作办法》</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指中国证监会2014年7月7日颁布、同年8月8日实施的《公开募集证券投资基金运作管</w:t>
            </w:r>
            <w:r w:rsidRPr="00206ECB">
              <w:rPr>
                <w:rFonts w:ascii="宋体" w:hAnsi="宋体" w:hint="eastAsia"/>
              </w:rPr>
              <w:lastRenderedPageBreak/>
              <w:t>理办法》及颁布机关对其不时做出的修订</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lastRenderedPageBreak/>
              <w:t>13、《流动性风险管理规定》</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指中国证监会2017年8月31日颁布、同年10月1日实施的《公开募集开放式证券投资基金流动性风险管理规定 》及颁布机关对其不时做出的修订</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14、中国证监会</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指中国证券监督管理委员会</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15、银行业监督管理机构</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指中国人民银行和/或中国银行业监督管理委员会</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16、基金合同当事人</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指受基金合同约束，根据基金合同享有权利并承担义务的法律主体，包括基金管理人、基金托管人和基金份额持有人</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17、个人投资者</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指依据有关法律法规规定可投资于证券投资基金的自然人</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18、机构投资者</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指依法可以投资证券投资基金的、在中华人民共和国境内合法登记并存续或经有关政府部门批准设立并存续的企业法人、事业法人、社会团体或其他组织</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19、合格境外机构投资者</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指符合《合格境外机构投资者境内证券投资管理办法》及相关法律法规规定可以投资于在中国境内依法募集的证券投资基金的中国境外的机构投资者</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20、投资人</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指个人投资者、机构投资者和合格境外机构投资者以及法律法规或中国证监会允许购买证券投资基金的其他投资人的合称</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21、基金份额持有人</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指依基金合同和招募说明书合法取得基金份额的投资人</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22、基金销售业务</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指基金管理人或销售机构宣传推介基金，发售基金份额，办理基金份额的申购、赎回、转换、非交易过户、转托管及定期定额投资等业务。</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lastRenderedPageBreak/>
              <w:t>23、销售机构</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指广发基金管理有限公司以及符合《销售办法》和中国证监会规定的其他条件，取得基金销售业务资格并与基金管理人签订了基金销售服务代理协议，代为办理基金销售业务的机构</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24、登记业务</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指基金登记、存管、过户、清算和结算业务，具体内容包括投资人基金账户的建立和管理、基金份额登记、基金销售业务的确认、清算和结算、代理发放红利、建立并保管基金份额持有人名册和办理非交易过户等</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25、登记机构</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指办理登记业务的机构。基金的登记机构为广发基金管理有限公司或接受广发基金管理有限公司委托代为办理登记业务的机构</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26、基金账户</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指登记机构为投资人开立的、记录其持有的、基金管理人所管理的基金份额余额及其变动情况的账户</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27、基金交易账户</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指销售机构为投资人开立的、记录投资人通过该销售机构买卖基金的基金份额变动及结余情况的账户</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28、基金合同生效日</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指基金募集达到法律法规规定及基金合同规定的条件，基金管理人向中国证监会办理基金备案手续完毕，并获得中国证监会书面确认的日期</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29、基金合同终止日</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指基金合同规定的基金合同终止事由出现后，基金财产清算完毕，清算结果报中国证监会备案并予以公告的日期</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30、基金募集期</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指自基金份额发售之日起至发售结束之日止的期间，最长不得超过3个月</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31、存续期</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指基金合同生效至终止之间的不定期期限</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lastRenderedPageBreak/>
              <w:t>32、工作日</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指上海证券交易所、深圳证券交易所的正常交易日</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33、T日</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指销售机构在规定时间受理投资人申购、赎回或其他业务申请的开放日</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34、T+n日</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指自T日起第n个工作日(不包含T日)</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35、开放日</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指为投资人办理基金份额申购、赎回或其他业务的工作日</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36、开放时间</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指开放日基金接受申购、赎回或其他交易的时间段</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37、《业务规则》</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指《广发基金管理有限公司开放式基金业务规则》，是规范基金管理人所管理的开放式证券投资基金登记方面的业务规则，由基金管理人和投资人共同遵守</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38、认购</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指在基金募集期内，投资人申请购买基金份额的行为</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39、申购</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指基金合同生效后，投资人根据基金合同和招募说明书的规定申请购买基金份额的行为</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40、赎回</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指基金合同生效后，基金份额持有人按基金合同规定的条件要求将基金份额兑换为现金的行为</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41、基金转换</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指基金份额持有人按照基金合同和基金管理人届时有效公告规定的条件，申请将其持有基金管理人管理的、某一基金的基金份额转换为基金管理人管理的其他基金基金份额的行为</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42、转托管</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指基金份额持有人在本基金的不同销售机构之间实施的变更所持基金份额销售机构的操作</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43、定期定额投资计划</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指投资人通过有关销售机构提出申请，约定每期申购日、扣款金额及扣款方式，由销售机构</w:t>
            </w:r>
            <w:r w:rsidRPr="00206ECB">
              <w:rPr>
                <w:rFonts w:ascii="宋体" w:hAnsi="宋体" w:hint="eastAsia"/>
              </w:rPr>
              <w:lastRenderedPageBreak/>
              <w:t>于每期约定扣款日在投资人指定银行账户内自动完成扣款及基金申购申请的一种投资方式</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lastRenderedPageBreak/>
              <w:t>44、巨额赎回</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指本基金单个开放日，基金净赎回申请(赎回申请份额总数加上基金转换中转出申请份额总数后扣除申购申请份额总数及基金转换中转入申请份额总数后的余额)超过上一开放日基金总份额的10%</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45、元</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指人民币元</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46、基金收益</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指基金投资所得红利、股息、债券利息、买卖证券价差、银行存款利息、已实现的其他合法收入及因运用基金财产带来的成本和费用的节约</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47、基金资产总值</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指基金拥有的各类有价证券、银行存款本息、基金应收申购款及其他资产的价值总和</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48、基金资产净值</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指基金资产总值减去基金负债后的价值</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49、基金份额净值</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指计算日基金资产净值除以计算日基金份额总数</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50、基金资产估值</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指计算评估基金资产和负债的价值，以确定基金资产净值和基金份额净值的过程</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 xml:space="preserve">51、流动性受限资产 </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t>52、指定媒体</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指中国证监会指定的用以进行信息披露的报刊、互联网网站及其他媒体</w:t>
            </w:r>
          </w:p>
        </w:tc>
      </w:tr>
      <w:tr w:rsidR="00D803EA" w:rsidRPr="00206ECB" w:rsidTr="00292DFB">
        <w:tc>
          <w:tcPr>
            <w:tcW w:w="3776" w:type="dxa"/>
            <w:tcBorders>
              <w:right w:val="nil"/>
            </w:tcBorders>
          </w:tcPr>
          <w:p w:rsidR="00D803EA" w:rsidRPr="00206ECB" w:rsidRDefault="00D803EA" w:rsidP="00641603">
            <w:pPr>
              <w:widowControl/>
              <w:ind w:rightChars="-85" w:right="-204"/>
              <w:rPr>
                <w:rFonts w:ascii="宋体" w:hAnsi="宋体"/>
              </w:rPr>
            </w:pPr>
            <w:r w:rsidRPr="00206ECB">
              <w:rPr>
                <w:rFonts w:ascii="宋体" w:hAnsi="宋体" w:hint="eastAsia"/>
              </w:rPr>
              <w:lastRenderedPageBreak/>
              <w:t>53、不可抗力</w:t>
            </w:r>
          </w:p>
        </w:tc>
        <w:tc>
          <w:tcPr>
            <w:tcW w:w="4961" w:type="dxa"/>
            <w:tcBorders>
              <w:left w:val="nil"/>
            </w:tcBorders>
          </w:tcPr>
          <w:p w:rsidR="00D803EA" w:rsidRPr="00206ECB" w:rsidRDefault="00D803EA" w:rsidP="00292DFB">
            <w:pPr>
              <w:widowControl/>
              <w:rPr>
                <w:rFonts w:ascii="宋体" w:hAnsi="宋体"/>
              </w:rPr>
            </w:pPr>
            <w:r w:rsidRPr="00206ECB">
              <w:rPr>
                <w:rFonts w:ascii="宋体" w:hAnsi="宋体" w:hint="eastAsia"/>
              </w:rPr>
              <w:t>指本合同当事人不能预见、不能避免且不能克服的客观事件。</w:t>
            </w:r>
          </w:p>
        </w:tc>
      </w:tr>
    </w:tbl>
    <w:p w:rsidR="00D803EA" w:rsidRPr="00206ECB" w:rsidRDefault="00D803EA" w:rsidP="00D803EA">
      <w:pPr>
        <w:ind w:firstLineChars="200" w:firstLine="480"/>
        <w:rPr>
          <w:bCs/>
        </w:rPr>
      </w:pPr>
    </w:p>
    <w:p w:rsidR="00D803EA" w:rsidRPr="00206ECB" w:rsidRDefault="00D803EA" w:rsidP="00D803EA">
      <w:pPr>
        <w:rPr>
          <w:rFonts w:ascii="宋体" w:hAnsi="宋体"/>
        </w:rPr>
        <w:sectPr w:rsidR="00D803EA" w:rsidRPr="00206ECB">
          <w:footerReference w:type="default" r:id="rId12"/>
          <w:footerReference w:type="first" r:id="rId13"/>
          <w:pgSz w:w="11906" w:h="16838"/>
          <w:pgMar w:top="1701" w:right="1134" w:bottom="1134" w:left="1134" w:header="851" w:footer="992" w:gutter="0"/>
          <w:cols w:space="720"/>
          <w:titlePg/>
          <w:docGrid w:type="lines" w:linePitch="312"/>
        </w:sectPr>
      </w:pPr>
    </w:p>
    <w:p w:rsidR="00D803EA" w:rsidRPr="00206ECB" w:rsidRDefault="00D803EA" w:rsidP="00D803EA">
      <w:pPr>
        <w:pStyle w:val="11"/>
        <w:rPr>
          <w:rFonts w:eastAsia="宋体" w:hAnsi="宋体"/>
          <w:b/>
          <w:bCs/>
          <w:szCs w:val="24"/>
        </w:rPr>
      </w:pPr>
      <w:bookmarkStart w:id="4" w:name="_Toc12357173"/>
      <w:bookmarkStart w:id="5" w:name="_Toc21073393"/>
      <w:bookmarkStart w:id="6" w:name="_Toc147463120"/>
      <w:bookmarkStart w:id="7" w:name="_Toc518564072"/>
      <w:r w:rsidRPr="00206ECB">
        <w:rPr>
          <w:rFonts w:eastAsia="宋体" w:hAnsi="宋体" w:hint="eastAsia"/>
          <w:b/>
          <w:bCs/>
          <w:szCs w:val="24"/>
        </w:rPr>
        <w:lastRenderedPageBreak/>
        <w:t xml:space="preserve">第三部分  </w:t>
      </w:r>
      <w:r w:rsidRPr="00206ECB">
        <w:rPr>
          <w:rFonts w:eastAsia="宋体" w:hAnsi="宋体"/>
          <w:b/>
          <w:bCs/>
          <w:szCs w:val="24"/>
        </w:rPr>
        <w:t>基金管理人</w:t>
      </w:r>
      <w:bookmarkEnd w:id="4"/>
      <w:bookmarkEnd w:id="5"/>
      <w:bookmarkEnd w:id="6"/>
      <w:bookmarkEnd w:id="7"/>
    </w:p>
    <w:p w:rsidR="00D803EA" w:rsidRPr="00206ECB" w:rsidRDefault="00D803EA" w:rsidP="00D803EA">
      <w:pPr>
        <w:ind w:firstLineChars="200" w:firstLine="482"/>
        <w:rPr>
          <w:rFonts w:ascii="宋体" w:hAnsi="宋体"/>
          <w:b/>
          <w:bCs/>
          <w:color w:val="000000"/>
        </w:rPr>
      </w:pPr>
      <w:bookmarkStart w:id="8" w:name="_Toc524923215"/>
      <w:r w:rsidRPr="00206ECB">
        <w:rPr>
          <w:rFonts w:ascii="宋体" w:hAnsi="宋体" w:hint="eastAsia"/>
          <w:b/>
          <w:bCs/>
          <w:color w:val="000000"/>
        </w:rPr>
        <w:t>一、</w:t>
      </w:r>
      <w:r w:rsidRPr="00206ECB">
        <w:rPr>
          <w:rFonts w:ascii="宋体" w:hAnsi="宋体"/>
          <w:b/>
          <w:bCs/>
          <w:color w:val="000000"/>
        </w:rPr>
        <w:t>概况</w:t>
      </w:r>
    </w:p>
    <w:p w:rsidR="00D803EA" w:rsidRPr="00206ECB" w:rsidRDefault="00D803EA" w:rsidP="00D803EA">
      <w:pPr>
        <w:ind w:firstLineChars="200" w:firstLine="480"/>
        <w:rPr>
          <w:rFonts w:ascii="宋体" w:hAnsi="宋体"/>
          <w:color w:val="000000"/>
        </w:rPr>
      </w:pPr>
      <w:r w:rsidRPr="00206ECB">
        <w:rPr>
          <w:rFonts w:ascii="宋体" w:hAnsi="宋体" w:hint="eastAsia"/>
          <w:color w:val="000000"/>
        </w:rPr>
        <w:t>1、名称：广发基金管理有限公司</w:t>
      </w:r>
    </w:p>
    <w:p w:rsidR="00D803EA" w:rsidRPr="00206ECB" w:rsidRDefault="00D803EA" w:rsidP="00641603">
      <w:pPr>
        <w:widowControl/>
        <w:ind w:rightChars="-85" w:right="-204" w:firstLineChars="200" w:firstLine="480"/>
        <w:rPr>
          <w:rFonts w:ascii="宋体" w:hAnsi="宋体" w:cs="宋体"/>
        </w:rPr>
      </w:pPr>
      <w:r w:rsidRPr="00206ECB">
        <w:rPr>
          <w:rFonts w:ascii="宋体" w:hAnsi="宋体" w:hint="eastAsia"/>
          <w:color w:val="000000"/>
        </w:rPr>
        <w:t>2、住所：广东省珠海市横琴新区宝中路3号4004-56室</w:t>
      </w:r>
    </w:p>
    <w:p w:rsidR="00D803EA" w:rsidRPr="00206ECB" w:rsidRDefault="00D803EA" w:rsidP="00641603">
      <w:pPr>
        <w:widowControl/>
        <w:ind w:rightChars="-85" w:right="-204" w:firstLineChars="200" w:firstLine="480"/>
        <w:rPr>
          <w:rFonts w:ascii="宋体" w:hAnsi="宋体"/>
          <w:color w:val="000000"/>
        </w:rPr>
      </w:pPr>
      <w:r w:rsidRPr="00206ECB">
        <w:rPr>
          <w:rFonts w:ascii="宋体" w:hAnsi="宋体" w:hint="eastAsia"/>
          <w:bCs/>
          <w:color w:val="000000"/>
        </w:rPr>
        <w:t>3、办公地址：广州市海珠区琶洲大道东1号保利国际广场南塔31-33楼</w:t>
      </w:r>
    </w:p>
    <w:p w:rsidR="00D803EA" w:rsidRPr="00206ECB" w:rsidRDefault="00D803EA" w:rsidP="00641603">
      <w:pPr>
        <w:widowControl/>
        <w:ind w:rightChars="-85" w:right="-204" w:firstLineChars="200" w:firstLine="480"/>
        <w:rPr>
          <w:rFonts w:ascii="宋体" w:hAnsi="宋体" w:cs="宋体"/>
        </w:rPr>
      </w:pPr>
      <w:r w:rsidRPr="00206ECB">
        <w:rPr>
          <w:rFonts w:ascii="宋体" w:hAnsi="宋体" w:hint="eastAsia"/>
          <w:color w:val="000000"/>
        </w:rPr>
        <w:t xml:space="preserve">4、法定代表人：孙树明 </w:t>
      </w:r>
    </w:p>
    <w:p w:rsidR="00D803EA" w:rsidRPr="00206ECB" w:rsidRDefault="00D803EA" w:rsidP="00641603">
      <w:pPr>
        <w:widowControl/>
        <w:ind w:rightChars="-85" w:right="-204" w:firstLineChars="200" w:firstLine="480"/>
        <w:rPr>
          <w:rFonts w:ascii="宋体" w:hAnsi="宋体" w:cs="宋体"/>
        </w:rPr>
      </w:pPr>
      <w:r w:rsidRPr="00206ECB">
        <w:rPr>
          <w:rFonts w:ascii="宋体" w:hAnsi="宋体" w:hint="eastAsia"/>
          <w:color w:val="000000"/>
        </w:rPr>
        <w:t xml:space="preserve">5、设立时间：2003年8月5日 </w:t>
      </w:r>
    </w:p>
    <w:p w:rsidR="00D803EA" w:rsidRPr="00206ECB" w:rsidRDefault="00D803EA" w:rsidP="00641603">
      <w:pPr>
        <w:widowControl/>
        <w:ind w:rightChars="-85" w:right="-204" w:firstLineChars="200" w:firstLine="480"/>
        <w:rPr>
          <w:rFonts w:ascii="宋体" w:hAnsi="宋体"/>
        </w:rPr>
      </w:pPr>
      <w:r w:rsidRPr="00206ECB">
        <w:rPr>
          <w:rFonts w:ascii="宋体" w:hAnsi="宋体" w:hint="eastAsia"/>
          <w:color w:val="000000"/>
        </w:rPr>
        <w:t>6、电话：020-83936666</w:t>
      </w:r>
    </w:p>
    <w:p w:rsidR="00D803EA" w:rsidRPr="00206ECB" w:rsidRDefault="00D803EA" w:rsidP="00D803EA">
      <w:pPr>
        <w:ind w:firstLineChars="350" w:firstLine="840"/>
        <w:rPr>
          <w:rFonts w:ascii="宋体" w:hAnsi="宋体"/>
          <w:bCs/>
          <w:color w:val="000000"/>
        </w:rPr>
      </w:pPr>
      <w:r w:rsidRPr="00206ECB">
        <w:rPr>
          <w:rFonts w:ascii="宋体" w:hAnsi="宋体"/>
          <w:bCs/>
          <w:color w:val="000000"/>
        </w:rPr>
        <w:t>全国统一客服热线</w:t>
      </w:r>
      <w:r w:rsidRPr="00206ECB">
        <w:rPr>
          <w:rFonts w:ascii="宋体" w:hAnsi="宋体" w:hint="eastAsia"/>
          <w:bCs/>
          <w:color w:val="000000"/>
        </w:rPr>
        <w:t>：</w:t>
      </w:r>
      <w:r w:rsidRPr="00206ECB">
        <w:rPr>
          <w:rFonts w:ascii="宋体" w:hAnsi="宋体" w:hint="eastAsia"/>
          <w:color w:val="000000"/>
        </w:rPr>
        <w:t>95105828</w:t>
      </w:r>
    </w:p>
    <w:p w:rsidR="00D803EA" w:rsidRPr="00206ECB" w:rsidRDefault="00D803EA" w:rsidP="00D803EA">
      <w:pPr>
        <w:ind w:firstLineChars="200" w:firstLine="480"/>
        <w:rPr>
          <w:rFonts w:ascii="宋体" w:hAnsi="宋体" w:cs="宋体"/>
        </w:rPr>
      </w:pPr>
      <w:r w:rsidRPr="00206ECB">
        <w:rPr>
          <w:rFonts w:ascii="宋体" w:hAnsi="宋体" w:hint="eastAsia"/>
          <w:color w:val="000000"/>
        </w:rPr>
        <w:t>7、联系人：段西军</w:t>
      </w:r>
    </w:p>
    <w:p w:rsidR="00D803EA" w:rsidRPr="00206ECB" w:rsidRDefault="00D803EA" w:rsidP="00641603">
      <w:pPr>
        <w:widowControl/>
        <w:ind w:rightChars="-85" w:right="-204" w:firstLineChars="200" w:firstLine="480"/>
        <w:rPr>
          <w:rFonts w:ascii="宋体" w:hAnsi="宋体" w:cs="宋体"/>
        </w:rPr>
      </w:pPr>
      <w:r w:rsidRPr="00206ECB">
        <w:rPr>
          <w:rFonts w:ascii="宋体" w:hAnsi="宋体" w:hint="eastAsia"/>
          <w:color w:val="000000"/>
        </w:rPr>
        <w:t xml:space="preserve">8、注册资本：1.2688亿元人民币 </w:t>
      </w:r>
    </w:p>
    <w:p w:rsidR="00D803EA" w:rsidRDefault="00D803EA" w:rsidP="00641603">
      <w:pPr>
        <w:widowControl/>
        <w:ind w:leftChars="200" w:left="480" w:rightChars="-85" w:right="-204"/>
        <w:rPr>
          <w:rFonts w:ascii="宋体" w:hAnsi="宋体"/>
          <w:color w:val="000000"/>
        </w:rPr>
      </w:pPr>
      <w:r w:rsidRPr="00206ECB">
        <w:rPr>
          <w:rFonts w:ascii="宋体" w:hAnsi="宋体" w:hint="eastAsia"/>
          <w:color w:val="000000"/>
        </w:rPr>
        <w:t>9、股权结构：广发证券股份有限公司（以下简称“广发证券”）、烽火通信科技股份有限公司、深圳市前海香江金融控股集团有限公司、康美药业股份有限公司和广州科技金融创新投资控股有限公司，分别持有本基金管理人51.135％、15.763％、15.763％、9.458％和7.881％的股权。</w:t>
      </w:r>
    </w:p>
    <w:p w:rsidR="000C726B" w:rsidRPr="00206ECB" w:rsidRDefault="000C726B" w:rsidP="00641603">
      <w:pPr>
        <w:widowControl/>
        <w:ind w:leftChars="200" w:left="480" w:rightChars="-85" w:right="-204"/>
        <w:rPr>
          <w:rFonts w:ascii="宋体" w:hAnsi="宋体"/>
        </w:rPr>
      </w:pPr>
    </w:p>
    <w:p w:rsidR="00D803EA" w:rsidRPr="00206ECB" w:rsidRDefault="00D803EA" w:rsidP="00D803EA">
      <w:pPr>
        <w:ind w:firstLineChars="200" w:firstLine="482"/>
        <w:rPr>
          <w:rFonts w:ascii="宋体" w:hAnsi="宋体"/>
          <w:b/>
          <w:bCs/>
          <w:color w:val="000000"/>
        </w:rPr>
      </w:pPr>
      <w:r w:rsidRPr="00206ECB">
        <w:rPr>
          <w:rFonts w:ascii="宋体" w:hAnsi="宋体" w:hint="eastAsia"/>
          <w:b/>
          <w:bCs/>
          <w:color w:val="000000"/>
        </w:rPr>
        <w:t>二、主要人员情况</w:t>
      </w:r>
    </w:p>
    <w:p w:rsidR="00D803EA" w:rsidRPr="00206ECB" w:rsidRDefault="00D803EA" w:rsidP="00D803EA">
      <w:pPr>
        <w:ind w:firstLineChars="200" w:firstLine="480"/>
        <w:rPr>
          <w:rFonts w:ascii="宋体" w:hAnsi="宋体"/>
          <w:color w:val="000000"/>
        </w:rPr>
      </w:pPr>
      <w:r w:rsidRPr="00206ECB">
        <w:rPr>
          <w:rFonts w:ascii="宋体" w:hAnsi="宋体"/>
          <w:color w:val="000000"/>
        </w:rPr>
        <w:t>1、董事会成员</w:t>
      </w:r>
    </w:p>
    <w:p w:rsidR="009F4F1D" w:rsidRDefault="004D6F51">
      <w:pPr>
        <w:widowControl/>
        <w:ind w:rightChars="-85" w:right="-204" w:firstLineChars="200" w:firstLine="480"/>
        <w:rPr>
          <w:rFonts w:ascii="宋体" w:hAnsi="宋体"/>
          <w:color w:val="000000"/>
        </w:rPr>
      </w:pPr>
      <w:r>
        <w:rPr>
          <w:rFonts w:ascii="宋体" w:hAnsi="宋体" w:hint="eastAsia"/>
          <w:color w:val="000000"/>
        </w:rPr>
        <w:t>孙树明先生：董事长，博士，高级经济师。兼任广发证券股份有限公司董事长、执行董事、党委书记，中证机构间报价系统股份有限公司副董事长，中国证券业协会第六届理事会兼职副会长，上海证券交易所第四届理事会理事，深圳证券交易所第二届监事会监事，中国上市公司协会第二届理事会兼职副会长，亚洲金融合作协会理事，中国注册会计师协会道德准则委员会委员，广东金融学会副会长，广东省预防腐败工作专家咨询委员会财政金融运行规范组成员，中证机构间报价系统股份有限公司副董事长。曾任财政部条法司副处长、处长，中国经济开发信托投资公司总经理办公室主任、总经理助理，中共中央金融工作委员会监事会工作部副部长，中国银河证券有限公司监事会监事，中国证监会会计部副主任、主任等职务。</w:t>
      </w:r>
    </w:p>
    <w:p w:rsidR="009F4F1D" w:rsidRDefault="004D6F51">
      <w:pPr>
        <w:widowControl/>
        <w:ind w:rightChars="-85" w:right="-204" w:firstLineChars="200" w:firstLine="480"/>
        <w:rPr>
          <w:rFonts w:ascii="宋体" w:hAnsi="宋体"/>
          <w:color w:val="000000"/>
        </w:rPr>
      </w:pPr>
      <w:r>
        <w:rPr>
          <w:rFonts w:ascii="宋体" w:hAnsi="宋体" w:hint="eastAsia"/>
          <w:color w:val="000000"/>
        </w:rPr>
        <w:t>林传辉先生：副董事长，学士，现任广发基金管理有限公司总经理，兼任广发国际资产管理有限公司董事长，瑞元资本管理有限公司董事长，中国基金业协会创新与战略发展专业委员</w:t>
      </w:r>
      <w:r>
        <w:rPr>
          <w:rFonts w:ascii="宋体" w:hAnsi="宋体" w:hint="eastAsia"/>
          <w:color w:val="000000"/>
        </w:rPr>
        <w:lastRenderedPageBreak/>
        <w:t>会委员、资产管理业务专业委员会委员，深圳证券交易所第四届上诉复核委员会委员。曾任广发证券股份有限公司投资银行部常务副总经理，瑞元资本管理有限公司总经理。</w:t>
      </w:r>
    </w:p>
    <w:p w:rsidR="009F4F1D" w:rsidRDefault="004D6F51">
      <w:pPr>
        <w:widowControl/>
        <w:ind w:rightChars="-85" w:right="-204" w:firstLineChars="200" w:firstLine="480"/>
        <w:rPr>
          <w:rFonts w:ascii="宋体" w:hAnsi="宋体"/>
          <w:color w:val="000000"/>
        </w:rPr>
      </w:pPr>
      <w:r>
        <w:rPr>
          <w:rFonts w:ascii="宋体" w:hAnsi="宋体" w:hint="eastAsia"/>
          <w:color w:val="000000"/>
        </w:rPr>
        <w:t>孙晓燕女士：董事，硕士，现任广发证券执行董事、副总经理、财务总监，兼任广发控股（香港）有限公司董事，证通股份有限公司监事长。曾任广东广发证券公司投资银行部经理、广发证券有限责任公司财务部经理、财务部副总经理、广发证券股份有限公司投资自营部副总经理,广发基金管理有限公司财务总监、副总经理,广发证券股份有限公司财务部总经理。</w:t>
      </w:r>
    </w:p>
    <w:p w:rsidR="009F4F1D" w:rsidRDefault="004D6F51">
      <w:pPr>
        <w:widowControl/>
        <w:ind w:rightChars="-85" w:right="-204" w:firstLineChars="200" w:firstLine="480"/>
        <w:rPr>
          <w:rFonts w:ascii="宋体" w:hAnsi="宋体"/>
          <w:color w:val="000000"/>
        </w:rPr>
      </w:pPr>
      <w:r>
        <w:rPr>
          <w:rFonts w:ascii="宋体" w:hAnsi="宋体" w:hint="eastAsia"/>
          <w:color w:val="000000"/>
        </w:rPr>
        <w:t>戈俊先生：董事，硕士，高级会计师，现任烽火通信科技股份有限公司总裁，兼任南京烽火星空通信发展有限公司董事。曾任烽火通信科技股份有限公司财务部总经理助理、财务部总经理、董事会秘书、财务总监、副总裁。</w:t>
      </w:r>
    </w:p>
    <w:p w:rsidR="009F4F1D" w:rsidRDefault="004D6F51">
      <w:pPr>
        <w:widowControl/>
        <w:ind w:rightChars="-85" w:right="-204" w:firstLineChars="200" w:firstLine="480"/>
        <w:rPr>
          <w:rFonts w:ascii="宋体" w:hAnsi="宋体"/>
          <w:color w:val="000000"/>
        </w:rPr>
      </w:pPr>
      <w:r>
        <w:rPr>
          <w:rFonts w:ascii="宋体" w:hAnsi="宋体" w:hint="eastAsia"/>
          <w:color w:val="000000"/>
        </w:rPr>
        <w:t>翟美卿女士：董事，硕士，现任深圳香江控股股份有限公司董事长，南方香江集团董事长、总经理，香江集团有限公司总裁、深圳市金海马实业股份有限公司董事长。兼任全国政协委员，全国妇联常委，中国女企业家协会副会长，广东省妇联副主席，广东省工商联副主席，广东省女企业家协会会长，香江社会救助基金会主席，深圳市深商控股集团股份有限公司董事，广东南粤银行董事，深圳龙岗国安村镇银行董事。曾任深圳市前海香江金融控股集团有限公司法定代表人、董事长。</w:t>
      </w:r>
    </w:p>
    <w:p w:rsidR="009F4F1D" w:rsidRDefault="004D6F51">
      <w:pPr>
        <w:widowControl/>
        <w:ind w:rightChars="-85" w:right="-204" w:firstLineChars="200" w:firstLine="480"/>
        <w:rPr>
          <w:rFonts w:ascii="宋体" w:hAnsi="宋体"/>
          <w:color w:val="000000"/>
        </w:rPr>
      </w:pPr>
      <w:r>
        <w:rPr>
          <w:rFonts w:ascii="宋体" w:hAnsi="宋体" w:hint="eastAsia"/>
          <w:color w:val="000000"/>
        </w:rPr>
        <w:t>许冬瑾女士：董事，硕士，副主任药师，现任康美药业股份有限公司副董事长、常务副总经理，兼任世界中联中药饮片质量专业委员会副会长、国家中医药管理局对外交流合作专家咨询委员会委员、中国中药协会中药饮片专业委员会专家，全国中药标准化技术委员会委员，全国制药装备标准化技术委员会中药炮制机械分技术委员会副主任委员，国家中医药行业特有工种职业技能鉴定工作中药炮制与配置工专业专家委员会副主任委员，广东省中药标准化技术委员会副主任委员等。</w:t>
      </w:r>
    </w:p>
    <w:p w:rsidR="009F4F1D" w:rsidRDefault="004D6F51">
      <w:pPr>
        <w:widowControl/>
        <w:ind w:rightChars="-85" w:right="-204" w:firstLineChars="200" w:firstLine="480"/>
        <w:rPr>
          <w:rFonts w:ascii="宋体" w:hAnsi="宋体"/>
          <w:color w:val="000000"/>
        </w:rPr>
      </w:pPr>
      <w:r>
        <w:rPr>
          <w:rFonts w:ascii="宋体" w:hAnsi="宋体" w:hint="eastAsia"/>
          <w:color w:val="000000"/>
        </w:rPr>
        <w:t>罗海平先生：独立董事，博士，现任中华联合保险集团股份有限公司常务副总经理、集团机关党委书记，兼任保监会行业风险评估专家。曾任中国人民保险公司荆襄支公司经理、湖北省分公司国际保险部党组书记、总经理、汉口分公司党委书记、总经理，太平保险有限公司市场部总经理、湖北分公司党委书记、总经理、助理总经理、副总经理兼董事会秘书，阳光财产保险股份有限公司总裁，阳光保险集团执行委员会委员，中华联合财产保险股份有限公司总经理、董事长、党委书记。</w:t>
      </w:r>
    </w:p>
    <w:p w:rsidR="009F4F1D" w:rsidRDefault="004D6F51">
      <w:pPr>
        <w:widowControl/>
        <w:ind w:rightChars="-85" w:right="-204" w:firstLineChars="200" w:firstLine="480"/>
        <w:rPr>
          <w:rFonts w:ascii="宋体" w:hAnsi="宋体"/>
          <w:color w:val="000000"/>
        </w:rPr>
      </w:pPr>
      <w:r>
        <w:rPr>
          <w:rFonts w:ascii="宋体" w:hAnsi="宋体" w:hint="eastAsia"/>
          <w:color w:val="000000"/>
        </w:rPr>
        <w:lastRenderedPageBreak/>
        <w:t>董茂云先生：独立董事，博士，现任宁波大学法学院教授、学术委员会主任，兼任海尔施生物医药股份有限公司独立董事，复旦大学兼职教授，浙江合创律师事务所兼职律师。曾任复旦大学教授、法律系副主任、法学院副院长。</w:t>
      </w:r>
    </w:p>
    <w:p w:rsidR="000C726B" w:rsidRPr="00206ECB" w:rsidRDefault="00D803EA" w:rsidP="00361085">
      <w:pPr>
        <w:widowControl/>
        <w:ind w:rightChars="-85" w:right="-204" w:firstLineChars="200" w:firstLine="480"/>
        <w:rPr>
          <w:rFonts w:ascii="宋体" w:hAnsi="宋体"/>
          <w:color w:val="000000"/>
        </w:rPr>
      </w:pPr>
      <w:r w:rsidRPr="00206ECB">
        <w:rPr>
          <w:rFonts w:ascii="宋体" w:hAnsi="宋体" w:hint="eastAsia"/>
          <w:color w:val="000000"/>
        </w:rPr>
        <w:t>姚海鑫先生：独立董事，博士、教授、博士生导师，现任辽宁大学新华国际商学院教授、辽宁大学商学院博士生导师，兼任中国会计教授会理事、东北地区高校财务与会计教师联合会常务理事、辽宁省生产力学会副理事长、东北制药（集团）股份有限公司独立董事、沈阳化工股份有限公司独立董事和中兴-沈阳商业大厦（集团）股份有限公司独立董事。曾任辽宁大学工商管理学院副院长、工商管理硕士（MBA）教育中心副主任、计财处处长、学科建设处处长、发展规划处处长、新华国际商学院党总支书记、新华国际商学院副院长。</w:t>
      </w:r>
    </w:p>
    <w:p w:rsidR="00D803EA" w:rsidRPr="00206ECB" w:rsidRDefault="00D803EA" w:rsidP="00D803EA">
      <w:pPr>
        <w:ind w:firstLineChars="200" w:firstLine="480"/>
        <w:rPr>
          <w:rFonts w:ascii="宋体" w:hAnsi="宋体"/>
          <w:color w:val="000000"/>
        </w:rPr>
      </w:pPr>
      <w:r w:rsidRPr="00206ECB">
        <w:rPr>
          <w:rFonts w:ascii="宋体" w:hAnsi="宋体"/>
          <w:color w:val="000000"/>
        </w:rPr>
        <w:t>2、监事会成员</w:t>
      </w:r>
    </w:p>
    <w:p w:rsidR="009F4F1D" w:rsidRDefault="004D6F51">
      <w:pPr>
        <w:widowControl/>
        <w:ind w:rightChars="-85" w:right="-204" w:firstLineChars="200" w:firstLine="480"/>
        <w:rPr>
          <w:rFonts w:ascii="宋体" w:hAnsi="宋体"/>
          <w:color w:val="000000"/>
        </w:rPr>
      </w:pPr>
      <w:r>
        <w:rPr>
          <w:rFonts w:ascii="宋体" w:hAnsi="宋体" w:hint="eastAsia"/>
          <w:color w:val="000000"/>
        </w:rPr>
        <w:t>符兵先生：监事会主席，硕士，经济师。曾任广东物资集团公司计划处副科长，广东发展银行广州分行世贸支行行长、总行资金部处长，广发基金管理有限公司广州分公司总经理、市场拓展部副总经理、市场拓展部总经理、营销服务部总经理、营销总监、市场总监。</w:t>
      </w:r>
    </w:p>
    <w:p w:rsidR="009F4F1D" w:rsidRDefault="004D6F51">
      <w:pPr>
        <w:widowControl/>
        <w:ind w:rightChars="-85" w:right="-204" w:firstLineChars="200" w:firstLine="480"/>
        <w:rPr>
          <w:rFonts w:ascii="宋体" w:hAnsi="宋体"/>
          <w:color w:val="000000"/>
        </w:rPr>
      </w:pPr>
      <w:r>
        <w:rPr>
          <w:rFonts w:ascii="宋体" w:hAnsi="宋体" w:hint="eastAsia"/>
          <w:color w:val="000000"/>
        </w:rPr>
        <w:t>匡丽军女士：监事，硕士，高级涉外秘书，现任广州科技金融创新投资控股有限公司工会主席、副总经理。曾任广州科技房地产开发公司办公室主任，广州屈臣氏公司行政主管，广州市科达实业发展公司办公室主任、总经理，广州科技风险投资有限公司办公室主任、董事会秘书。</w:t>
      </w:r>
    </w:p>
    <w:p w:rsidR="009F4F1D" w:rsidRDefault="004D6F51">
      <w:pPr>
        <w:widowControl/>
        <w:ind w:rightChars="-85" w:right="-204" w:firstLineChars="200" w:firstLine="480"/>
        <w:rPr>
          <w:rFonts w:ascii="宋体" w:hAnsi="宋体"/>
          <w:color w:val="000000"/>
        </w:rPr>
      </w:pPr>
      <w:r>
        <w:rPr>
          <w:rFonts w:ascii="宋体" w:hAnsi="宋体" w:hint="eastAsia"/>
          <w:color w:val="000000"/>
        </w:rPr>
        <w:t>吴晓辉先生：监事，硕士，现任广发基金管理有限公司信息技术部总经理，兼任广发基金分工会主席。曾任广发证券电脑中心副经理、经理。</w:t>
      </w:r>
    </w:p>
    <w:p w:rsidR="009F4F1D" w:rsidRDefault="004D6F51">
      <w:pPr>
        <w:widowControl/>
        <w:ind w:rightChars="-85" w:right="-204" w:firstLineChars="200" w:firstLine="480"/>
        <w:rPr>
          <w:rFonts w:ascii="宋体" w:hAnsi="宋体"/>
          <w:color w:val="000000"/>
        </w:rPr>
      </w:pPr>
      <w:r>
        <w:rPr>
          <w:rFonts w:ascii="宋体" w:hAnsi="宋体" w:hint="eastAsia"/>
          <w:color w:val="000000"/>
        </w:rPr>
        <w:t>张成柱先生：监事，学士，现任广发基金管理有限公司中央交易部交易员。曾任广州新太科技股份有限公司工程师，广发证券股份有限公司工程师，广发基金管理有限公司信息技术部工程师。</w:t>
      </w:r>
    </w:p>
    <w:p w:rsidR="000C726B" w:rsidRPr="00206ECB" w:rsidRDefault="00D803EA" w:rsidP="00361085">
      <w:pPr>
        <w:widowControl/>
        <w:ind w:rightChars="-85" w:right="-204" w:firstLineChars="200" w:firstLine="480"/>
        <w:rPr>
          <w:rFonts w:ascii="宋体" w:hAnsi="宋体"/>
          <w:color w:val="000000"/>
        </w:rPr>
      </w:pPr>
      <w:r w:rsidRPr="00206ECB">
        <w:rPr>
          <w:rFonts w:ascii="宋体" w:hAnsi="宋体" w:hint="eastAsia"/>
          <w:color w:val="000000"/>
        </w:rPr>
        <w:t>刘敏女士：监事，硕士，现任广发基金管理有限公司营销管理部副总经理。曾任广发基金管理有限公司市场拓展部总经理助理，营销服务部总经理助理，产品营销管理部总经理助理。</w:t>
      </w:r>
    </w:p>
    <w:p w:rsidR="00D803EA" w:rsidRPr="00206ECB" w:rsidRDefault="00D803EA" w:rsidP="00D803EA">
      <w:pPr>
        <w:ind w:firstLineChars="200" w:firstLine="480"/>
        <w:rPr>
          <w:rFonts w:ascii="宋体" w:hAnsi="宋体"/>
          <w:color w:val="000000"/>
        </w:rPr>
      </w:pPr>
      <w:r w:rsidRPr="00206ECB">
        <w:rPr>
          <w:rFonts w:ascii="宋体" w:hAnsi="宋体"/>
          <w:color w:val="000000"/>
        </w:rPr>
        <w:t>3、总经理及其他高级管理人员</w:t>
      </w:r>
    </w:p>
    <w:p w:rsidR="009F4F1D" w:rsidRDefault="004D6F51">
      <w:pPr>
        <w:widowControl/>
        <w:ind w:rightChars="-85" w:right="-204" w:firstLineChars="200" w:firstLine="480"/>
        <w:rPr>
          <w:rFonts w:ascii="宋体" w:hAnsi="宋体"/>
          <w:color w:val="000000"/>
        </w:rPr>
      </w:pPr>
      <w:r>
        <w:rPr>
          <w:rFonts w:ascii="宋体" w:hAnsi="宋体" w:hint="eastAsia"/>
          <w:color w:val="000000"/>
        </w:rPr>
        <w:t>林传辉先生：总经理，学士，兼任广发国际资产管理有限公司董事长，瑞元资本管理有限公司董事长，中国基金业协会创新与战略发展专业委员会委员，资产管理业务专业委员会委员，深圳证券交易所第四届上诉复核委员会委员。曾任广发证券股份有限公司投资银行部常务副总经理，瑞元资本管理有限公司总经理。</w:t>
      </w:r>
    </w:p>
    <w:p w:rsidR="009F4F1D" w:rsidRDefault="004D6F51">
      <w:pPr>
        <w:widowControl/>
        <w:ind w:rightChars="-85" w:right="-204" w:firstLineChars="200" w:firstLine="480"/>
        <w:rPr>
          <w:rFonts w:ascii="宋体" w:hAnsi="宋体"/>
          <w:color w:val="000000"/>
        </w:rPr>
      </w:pPr>
      <w:r>
        <w:rPr>
          <w:rFonts w:ascii="宋体" w:hAnsi="宋体" w:hint="eastAsia"/>
          <w:color w:val="000000"/>
        </w:rPr>
        <w:lastRenderedPageBreak/>
        <w:t>朱平先生：副总经理，硕士, 经济师。曾任上海荣臣集团市场部经理、广发证券投资银行部华南业务部副总经理、基金科汇基金经理，易方达基金管理有限公司投资部研究负责人，广发基金管理有限公司总经理助理，中国证券监督管理委员会第六届创业板发行审核委员会兼职委员。</w:t>
      </w:r>
    </w:p>
    <w:p w:rsidR="009F4F1D" w:rsidRDefault="004D6F51">
      <w:pPr>
        <w:widowControl/>
        <w:ind w:rightChars="-85" w:right="-204" w:firstLineChars="200" w:firstLine="480"/>
        <w:rPr>
          <w:rFonts w:ascii="宋体" w:hAnsi="宋体"/>
          <w:color w:val="000000"/>
        </w:rPr>
      </w:pPr>
      <w:r>
        <w:rPr>
          <w:rFonts w:ascii="宋体" w:hAnsi="宋体" w:hint="eastAsia"/>
          <w:color w:val="000000"/>
        </w:rPr>
        <w:t>易阳方先生：副总经理，硕士。兼任广发基金管理有限公司投资总监，广发聚祥灵活配置混合型证券投资基金基金经理、广发鑫益灵活配置混合型证券投资基金基金经理、广发创新驱动灵活配置混合型证券投资基金基金经理、广发转型升级灵活配置混合型证券投资基金基金经理，广发聚惠灵活配置混合型证券投资基金基金经理，广发国际资产管理有限公司董事，瑞元资本管理有限公司董事。曾任广发证券投资自营部副经理，中国证券监督管理委员会发行审核委员会发行审核委员，广发基金管理有限公司投资管理部总经理、公司总经理助理，广发聚富开放式证券投资基金基金经理、广发制造业精选混合型证券投资基金基金经理、广发鑫享灵活配置混合型证券投资基金基金经理、广发稳裕保本混合型证券投资基金基金经理、广发聚丰混合型证券投资基金基金经理。</w:t>
      </w:r>
    </w:p>
    <w:p w:rsidR="009F4F1D" w:rsidRDefault="004D6F51">
      <w:pPr>
        <w:widowControl/>
        <w:ind w:rightChars="-85" w:right="-204" w:firstLineChars="200" w:firstLine="480"/>
        <w:rPr>
          <w:rFonts w:ascii="宋体" w:hAnsi="宋体"/>
          <w:color w:val="000000"/>
        </w:rPr>
      </w:pPr>
      <w:r>
        <w:rPr>
          <w:rFonts w:ascii="宋体" w:hAnsi="宋体" w:hint="eastAsia"/>
          <w:color w:val="000000"/>
        </w:rPr>
        <w:t>段西军先生：督察长，博士。曾在广东省佛山市财贸学校、广发证券股份有限公司、中国证监会广东监管局工作。</w:t>
      </w:r>
    </w:p>
    <w:p w:rsidR="009F4F1D" w:rsidRDefault="004D6F51">
      <w:pPr>
        <w:widowControl/>
        <w:ind w:rightChars="-85" w:right="-204" w:firstLineChars="200" w:firstLine="480"/>
        <w:rPr>
          <w:rFonts w:ascii="宋体" w:hAnsi="宋体"/>
          <w:color w:val="000000"/>
        </w:rPr>
      </w:pPr>
      <w:r>
        <w:rPr>
          <w:rFonts w:ascii="宋体" w:hAnsi="宋体" w:hint="eastAsia"/>
          <w:color w:val="000000"/>
        </w:rPr>
        <w:t>邱春杨先生：副总经理，博士，兼任瑞元资本管理有限公司董事。曾任广发基金管理有限公司机构理财部副总经理、金融工程部副总经理、金融工程部总经理、产品总监，广发沪深300指数证券投资基金基金经理、广发中证500指数证券投资基金基金经理。</w:t>
      </w:r>
    </w:p>
    <w:p w:rsidR="009F4F1D" w:rsidRDefault="004D6F51">
      <w:pPr>
        <w:widowControl/>
        <w:ind w:rightChars="-85" w:right="-204" w:firstLineChars="200" w:firstLine="480"/>
        <w:rPr>
          <w:rFonts w:ascii="宋体" w:hAnsi="宋体"/>
          <w:color w:val="000000"/>
        </w:rPr>
      </w:pPr>
      <w:r>
        <w:rPr>
          <w:rFonts w:ascii="宋体" w:hAnsi="宋体" w:hint="eastAsia"/>
          <w:color w:val="000000"/>
        </w:rPr>
        <w:t>魏恒江先生：副总经理，硕士，高级工程师。兼任广东证券期货业协会副会长及发展委员会委员。曾在水利部、广发证券股份有限公司工作，历任广发基金管理有限公司上海分公司总经理、综合管理部总经理、总经理助理。</w:t>
      </w:r>
    </w:p>
    <w:p w:rsidR="009F4F1D" w:rsidRDefault="004D6F51">
      <w:pPr>
        <w:widowControl/>
        <w:ind w:rightChars="-85" w:right="-204" w:firstLineChars="200" w:firstLine="480"/>
        <w:rPr>
          <w:rFonts w:ascii="宋体" w:hAnsi="宋体"/>
          <w:color w:val="000000"/>
        </w:rPr>
      </w:pPr>
      <w:r>
        <w:rPr>
          <w:rFonts w:ascii="宋体" w:hAnsi="宋体" w:hint="eastAsia"/>
          <w:color w:val="000000"/>
        </w:rPr>
        <w:t>张敬晗女士：副总经理，硕士，兼任广发国际资产管理有限公司副董事长。曾任中国农业科学院助理研究员，中国证监会培训中心、监察局科员，基金监管部副处长及处长，私募基金监管部处长。</w:t>
      </w:r>
    </w:p>
    <w:p w:rsidR="000C726B" w:rsidRPr="00206ECB" w:rsidRDefault="00D803EA" w:rsidP="00361085">
      <w:pPr>
        <w:widowControl/>
        <w:ind w:rightChars="-85" w:right="-204" w:firstLineChars="200" w:firstLine="480"/>
        <w:rPr>
          <w:rFonts w:ascii="宋体" w:hAnsi="宋体"/>
          <w:color w:val="000000"/>
        </w:rPr>
      </w:pPr>
      <w:r w:rsidRPr="00206ECB">
        <w:rPr>
          <w:rFonts w:ascii="宋体" w:hAnsi="宋体" w:hint="eastAsia"/>
          <w:color w:val="000000"/>
        </w:rPr>
        <w:t>张芊女士：副总经理，硕士。兼任广发基金管理有限公司固定收益投资总监、广发纯债债券型证券投资基金基金经理、广发聚鑫债券型证券投资基金基金经理、广发集鑫债券型证券投资基金基金经理、广发鑫裕灵活配置混合型证券投资基金基金经理、广发集裕债券型证券投资基金基金经理、广发集丰债券型证券投资基金基金经理、广发集安债券型证券投资基金基金经理、广发集源债券型证券投资基金基金经理。曾在施耐德电气公司、中国银河证券、中国人保</w:t>
      </w:r>
      <w:r w:rsidRPr="00206ECB">
        <w:rPr>
          <w:rFonts w:ascii="宋体" w:hAnsi="宋体" w:hint="eastAsia"/>
          <w:color w:val="000000"/>
        </w:rPr>
        <w:lastRenderedPageBreak/>
        <w:t>资产管理公司、工银瑞信基金管理有限公司和长盛基金管理有限公司工作，历任广发基金管理有限公司固定收益部总经理，广发聚盛灵活配置混合型证券投资基金基金经理、广发安宏回报灵活配置混合型证券投资基金基金经理、广发安富回报灵活配置混合型证券投资基金基金经理。</w:t>
      </w:r>
    </w:p>
    <w:p w:rsidR="00D803EA" w:rsidRPr="00206ECB" w:rsidRDefault="00D803EA" w:rsidP="00D803EA">
      <w:pPr>
        <w:ind w:firstLineChars="200" w:firstLine="480"/>
        <w:rPr>
          <w:rFonts w:ascii="宋体" w:hAnsi="宋体"/>
          <w:color w:val="000000"/>
        </w:rPr>
      </w:pPr>
      <w:r w:rsidRPr="00206ECB">
        <w:rPr>
          <w:rFonts w:ascii="宋体" w:hAnsi="宋体"/>
          <w:color w:val="000000"/>
        </w:rPr>
        <w:t>4、基金经理</w:t>
      </w:r>
    </w:p>
    <w:p w:rsidR="009F4F1D" w:rsidRDefault="004D6F51">
      <w:pPr>
        <w:widowControl/>
        <w:ind w:rightChars="-85" w:right="-204" w:firstLineChars="200" w:firstLine="480"/>
        <w:rPr>
          <w:rFonts w:ascii="宋体" w:hAnsi="宋体"/>
          <w:color w:val="000000"/>
        </w:rPr>
      </w:pPr>
      <w:r>
        <w:rPr>
          <w:rFonts w:ascii="宋体" w:hAnsi="宋体" w:hint="eastAsia"/>
          <w:color w:val="000000"/>
        </w:rPr>
        <w:t>张芊女士，经济学和工商管理双硕士，持有中国证券投资基金业从业证书。曾任中国银河证券研究中心研究员，中国人保资产管理有限公司高级研究员、投资主管，工银瑞信基金管理有限公司研究员，长盛基金管理有限公司投资经理，广发基金管理有限公司固定收益部总经理、广发聚盛灵活配置混合型证券投资基金基金经理（自2015年11月23日至2016年12月8日）、广发安宏回报灵活配置混合型证券投资基金基金经理（自2015年12月30日至2017年2月6日）、广发安富回报灵活配置混合型证券投资基金基金经理（自2015年12月29日至2018年1月6日）。现任广发基金管理有限公司副总经理、固定收益投资总监、固定收益管理总部总经理、广发纯债债券型证券投资基金基金经理（自2012年12月14日起任职）、广发聚鑫债券型证券投资基金基金经理（自2013年7月12日起任职）、广发集鑫债券型证券投资基金基金经理（自2015年12月25日起任职）、广发鑫裕灵活配置混合型证券投资基金基金经理（自2016年3月1日起任职）、广发集裕债券型证券投资基金基金经理（自2016年5月11日起任职）、广发集丰债券型证券投资基金基金经理（自2016年11月1日起任职）、广发集安债券型证券投资基金基金经理（自2017年1月20日起任职）、广发集源债券型证券投资基金基金经理（自2017年1月20日起任职）。</w:t>
      </w:r>
    </w:p>
    <w:p w:rsidR="000C726B" w:rsidRPr="00206ECB" w:rsidRDefault="00D803EA" w:rsidP="00361085">
      <w:pPr>
        <w:widowControl/>
        <w:ind w:rightChars="-85" w:right="-204" w:firstLineChars="200" w:firstLine="480"/>
        <w:rPr>
          <w:rFonts w:ascii="宋体" w:hAnsi="宋体"/>
          <w:color w:val="000000"/>
        </w:rPr>
      </w:pPr>
      <w:r w:rsidRPr="00206ECB">
        <w:rPr>
          <w:rFonts w:ascii="宋体" w:hAnsi="宋体" w:hint="eastAsia"/>
          <w:color w:val="000000"/>
        </w:rPr>
        <w:t>历任基金经理：代宇，任职时间为2013年6月5日至2015年7月23日</w:t>
      </w:r>
      <w:r w:rsidR="00361085">
        <w:rPr>
          <w:rFonts w:ascii="宋体" w:hAnsi="宋体"/>
          <w:color w:val="000000"/>
        </w:rPr>
        <w:t>。</w:t>
      </w:r>
    </w:p>
    <w:p w:rsidR="000C726B" w:rsidRPr="00206ECB" w:rsidRDefault="00D803EA" w:rsidP="00361085">
      <w:pPr>
        <w:ind w:firstLineChars="200" w:firstLine="480"/>
        <w:rPr>
          <w:rFonts w:ascii="宋体" w:hAnsi="宋体"/>
          <w:color w:val="000000"/>
        </w:rPr>
      </w:pPr>
      <w:r w:rsidRPr="00206ECB">
        <w:rPr>
          <w:rFonts w:ascii="宋体" w:hAnsi="宋体" w:hint="eastAsia"/>
          <w:color w:val="000000"/>
        </w:rPr>
        <w:t>5、基金投资采取集体决策制度。基金管理人权益公募投委会由副总经理朱平先生、权益投资一部总经理李巍先生和研究发展部总经理孙迪先生等成员组成，朱平先生担任投委会主席。基金管理人固定收益投委会由副总经理张芊女士、债券投资部总经理谢军先生、现金投资部总经理温秀娟女士、债券投资部副总经理代宇女士和固定收益研究部副总经理韩晟先生等成员组成，张芊女士担任投委会主席。</w:t>
      </w:r>
    </w:p>
    <w:p w:rsidR="00D803EA" w:rsidRPr="00980C2A" w:rsidRDefault="00980C2A" w:rsidP="00980C2A">
      <w:pPr>
        <w:ind w:firstLineChars="200" w:firstLine="480"/>
        <w:rPr>
          <w:rFonts w:ascii="宋体" w:hAnsi="宋体"/>
          <w:color w:val="000000"/>
        </w:rPr>
      </w:pPr>
      <w:r w:rsidRPr="00980C2A">
        <w:rPr>
          <w:rFonts w:ascii="宋体" w:hAnsi="宋体" w:hint="eastAsia"/>
          <w:color w:val="000000"/>
        </w:rPr>
        <w:t>6、上述人员之间均不存在近亲属关系</w:t>
      </w:r>
      <w:r w:rsidR="00880394">
        <w:rPr>
          <w:rFonts w:ascii="宋体" w:hAnsi="宋体" w:hint="eastAsia"/>
          <w:color w:val="000000"/>
        </w:rPr>
        <w:t>。</w:t>
      </w:r>
    </w:p>
    <w:p w:rsidR="00980C2A" w:rsidRPr="00206ECB" w:rsidRDefault="00980C2A" w:rsidP="00D803EA">
      <w:pPr>
        <w:ind w:firstLineChars="200" w:firstLine="482"/>
        <w:rPr>
          <w:rFonts w:ascii="宋体" w:hAnsi="宋体"/>
          <w:b/>
          <w:bCs/>
        </w:rPr>
      </w:pPr>
    </w:p>
    <w:p w:rsidR="00D803EA" w:rsidRPr="00206ECB" w:rsidRDefault="00D803EA" w:rsidP="00D803EA">
      <w:pPr>
        <w:ind w:firstLineChars="200" w:firstLine="482"/>
        <w:rPr>
          <w:rFonts w:ascii="宋体" w:hAnsi="宋体"/>
          <w:b/>
          <w:bCs/>
        </w:rPr>
      </w:pPr>
      <w:r w:rsidRPr="00206ECB">
        <w:rPr>
          <w:rFonts w:ascii="宋体" w:hAnsi="宋体" w:hint="eastAsia"/>
          <w:b/>
          <w:bCs/>
        </w:rPr>
        <w:t>三、基金管理人的职责</w:t>
      </w:r>
    </w:p>
    <w:p w:rsidR="009F4F1D" w:rsidRDefault="004D6F51">
      <w:pPr>
        <w:ind w:firstLineChars="200" w:firstLine="480"/>
        <w:rPr>
          <w:rFonts w:ascii="宋体" w:hAnsi="宋体"/>
          <w:color w:val="000000"/>
        </w:rPr>
      </w:pPr>
      <w:r>
        <w:rPr>
          <w:rFonts w:ascii="宋体" w:hAnsi="宋体" w:hint="eastAsia"/>
          <w:color w:val="000000"/>
        </w:rPr>
        <w:t xml:space="preserve">1、依法募集基金，办理或者委托经国务院证券监督管理机构认定的其他机构代为办理基金份额的发售、申购、赎回和登记事宜； </w:t>
      </w:r>
    </w:p>
    <w:p w:rsidR="009F4F1D" w:rsidRDefault="004D6F51">
      <w:pPr>
        <w:ind w:firstLineChars="200" w:firstLine="480"/>
        <w:rPr>
          <w:rFonts w:ascii="宋体" w:hAnsi="宋体"/>
          <w:color w:val="000000"/>
        </w:rPr>
      </w:pPr>
      <w:r>
        <w:rPr>
          <w:rFonts w:ascii="宋体" w:hAnsi="宋体" w:hint="eastAsia"/>
          <w:color w:val="000000"/>
        </w:rPr>
        <w:lastRenderedPageBreak/>
        <w:t>2、办理基金备案手续；</w:t>
      </w:r>
    </w:p>
    <w:p w:rsidR="009F4F1D" w:rsidRDefault="004D6F51">
      <w:pPr>
        <w:ind w:firstLineChars="200" w:firstLine="480"/>
        <w:rPr>
          <w:rFonts w:ascii="宋体" w:hAnsi="宋体"/>
          <w:color w:val="000000"/>
        </w:rPr>
      </w:pPr>
      <w:r>
        <w:rPr>
          <w:rFonts w:ascii="宋体" w:hAnsi="宋体" w:hint="eastAsia"/>
          <w:color w:val="000000"/>
        </w:rPr>
        <w:t>3、对所管理的不同基金财产分别管理、分别记账，进行证券投资；</w:t>
      </w:r>
    </w:p>
    <w:p w:rsidR="009F4F1D" w:rsidRDefault="004D6F51">
      <w:pPr>
        <w:ind w:firstLineChars="200" w:firstLine="480"/>
        <w:rPr>
          <w:rFonts w:ascii="宋体" w:hAnsi="宋体"/>
          <w:color w:val="000000"/>
        </w:rPr>
      </w:pPr>
      <w:r>
        <w:rPr>
          <w:rFonts w:ascii="宋体" w:hAnsi="宋体" w:hint="eastAsia"/>
          <w:color w:val="000000"/>
        </w:rPr>
        <w:t xml:space="preserve">4、按照基金合同的约定确定基金收益分配方案，及时向基金份额持有人分配收益； </w:t>
      </w:r>
    </w:p>
    <w:p w:rsidR="009F4F1D" w:rsidRDefault="004D6F51">
      <w:pPr>
        <w:ind w:firstLineChars="200" w:firstLine="480"/>
        <w:rPr>
          <w:rFonts w:ascii="宋体" w:hAnsi="宋体"/>
          <w:color w:val="000000"/>
        </w:rPr>
      </w:pPr>
      <w:r>
        <w:rPr>
          <w:rFonts w:ascii="宋体" w:hAnsi="宋体" w:hint="eastAsia"/>
          <w:color w:val="000000"/>
        </w:rPr>
        <w:t xml:space="preserve">5、进行基金会计核算并编制基金财务会计报告； </w:t>
      </w:r>
    </w:p>
    <w:p w:rsidR="009F4F1D" w:rsidRDefault="004D6F51">
      <w:pPr>
        <w:ind w:firstLineChars="200" w:firstLine="480"/>
        <w:rPr>
          <w:rFonts w:ascii="宋体" w:hAnsi="宋体"/>
          <w:color w:val="000000"/>
        </w:rPr>
      </w:pPr>
      <w:r>
        <w:rPr>
          <w:rFonts w:ascii="宋体" w:hAnsi="宋体" w:hint="eastAsia"/>
          <w:color w:val="000000"/>
        </w:rPr>
        <w:t xml:space="preserve">6、编制季度、半年度和年度基金报告； </w:t>
      </w:r>
    </w:p>
    <w:p w:rsidR="009F4F1D" w:rsidRDefault="004D6F51">
      <w:pPr>
        <w:ind w:firstLineChars="200" w:firstLine="480"/>
        <w:rPr>
          <w:rFonts w:ascii="宋体" w:hAnsi="宋体"/>
          <w:color w:val="000000"/>
        </w:rPr>
      </w:pPr>
      <w:r>
        <w:rPr>
          <w:rFonts w:ascii="宋体" w:hAnsi="宋体" w:hint="eastAsia"/>
          <w:color w:val="000000"/>
        </w:rPr>
        <w:t xml:space="preserve">7、计算并公告基金资产净值，确定基金份额申购、赎回价格； </w:t>
      </w:r>
    </w:p>
    <w:p w:rsidR="009F4F1D" w:rsidRDefault="004D6F51">
      <w:pPr>
        <w:ind w:firstLineChars="200" w:firstLine="480"/>
        <w:rPr>
          <w:rFonts w:ascii="宋体" w:hAnsi="宋体"/>
          <w:color w:val="000000"/>
        </w:rPr>
      </w:pPr>
      <w:r>
        <w:rPr>
          <w:rFonts w:ascii="宋体" w:hAnsi="宋体" w:hint="eastAsia"/>
          <w:color w:val="000000"/>
        </w:rPr>
        <w:t xml:space="preserve">8、办理与基金财产管理业务活动有关的信息披露事项； </w:t>
      </w:r>
    </w:p>
    <w:p w:rsidR="009F4F1D" w:rsidRDefault="004D6F51">
      <w:pPr>
        <w:ind w:firstLineChars="200" w:firstLine="480"/>
        <w:rPr>
          <w:rFonts w:ascii="宋体" w:hAnsi="宋体"/>
          <w:color w:val="000000"/>
        </w:rPr>
      </w:pPr>
      <w:r>
        <w:rPr>
          <w:rFonts w:ascii="宋体" w:hAnsi="宋体" w:hint="eastAsia"/>
          <w:color w:val="000000"/>
        </w:rPr>
        <w:t xml:space="preserve">9、召集基金份额持有人大会； </w:t>
      </w:r>
    </w:p>
    <w:p w:rsidR="009F4F1D" w:rsidRDefault="004D6F51">
      <w:pPr>
        <w:ind w:firstLineChars="200" w:firstLine="480"/>
        <w:rPr>
          <w:rFonts w:ascii="宋体" w:hAnsi="宋体"/>
          <w:color w:val="000000"/>
        </w:rPr>
      </w:pPr>
      <w:r>
        <w:rPr>
          <w:rFonts w:ascii="宋体" w:hAnsi="宋体" w:hint="eastAsia"/>
          <w:color w:val="000000"/>
        </w:rPr>
        <w:t xml:space="preserve">10、保存基金财产管理业务活动的记录、账册、报表和其他相关资料； </w:t>
      </w:r>
    </w:p>
    <w:p w:rsidR="009F4F1D" w:rsidRDefault="004D6F51">
      <w:pPr>
        <w:ind w:firstLineChars="200" w:firstLine="480"/>
        <w:rPr>
          <w:rFonts w:ascii="宋体" w:hAnsi="宋体"/>
          <w:color w:val="000000"/>
        </w:rPr>
      </w:pPr>
      <w:r>
        <w:rPr>
          <w:rFonts w:ascii="宋体" w:hAnsi="宋体" w:hint="eastAsia"/>
          <w:color w:val="000000"/>
        </w:rPr>
        <w:t xml:space="preserve">11、以基金管理人名义，代表基金份额持有人利益行使诉讼权利或者实施其他法律行为； </w:t>
      </w:r>
    </w:p>
    <w:p w:rsidR="00D803EA" w:rsidRPr="00206ECB" w:rsidRDefault="00D803EA" w:rsidP="00980C2A">
      <w:pPr>
        <w:ind w:firstLineChars="200" w:firstLine="480"/>
        <w:rPr>
          <w:rFonts w:ascii="宋体" w:hAnsi="宋体"/>
          <w:color w:val="000000"/>
        </w:rPr>
      </w:pPr>
      <w:r w:rsidRPr="00206ECB">
        <w:rPr>
          <w:rFonts w:ascii="宋体" w:hAnsi="宋体" w:hint="eastAsia"/>
          <w:color w:val="000000"/>
        </w:rPr>
        <w:t>12、国务院证券监督管理机构规定的其他职责。</w:t>
      </w:r>
    </w:p>
    <w:p w:rsidR="00D803EA" w:rsidRPr="00206ECB" w:rsidRDefault="00D803EA" w:rsidP="00D803EA">
      <w:pPr>
        <w:tabs>
          <w:tab w:val="num" w:pos="1080"/>
        </w:tabs>
        <w:ind w:firstLineChars="200" w:firstLine="480"/>
        <w:rPr>
          <w:rFonts w:ascii="宋体" w:hAnsi="宋体"/>
        </w:rPr>
      </w:pPr>
    </w:p>
    <w:p w:rsidR="00D803EA" w:rsidRPr="00206ECB" w:rsidRDefault="00D803EA" w:rsidP="00D803EA">
      <w:pPr>
        <w:tabs>
          <w:tab w:val="left" w:pos="6480"/>
        </w:tabs>
        <w:ind w:firstLineChars="200" w:firstLine="482"/>
        <w:rPr>
          <w:rFonts w:ascii="宋体" w:hAnsi="宋体"/>
          <w:b/>
          <w:bCs/>
        </w:rPr>
      </w:pPr>
      <w:r w:rsidRPr="00206ECB">
        <w:rPr>
          <w:rFonts w:ascii="宋体" w:hAnsi="宋体" w:hint="eastAsia"/>
          <w:b/>
          <w:bCs/>
        </w:rPr>
        <w:t>四、基金管理人承诺</w:t>
      </w:r>
    </w:p>
    <w:p w:rsidR="009F4F1D" w:rsidRDefault="004D6F51">
      <w:pPr>
        <w:widowControl/>
        <w:ind w:rightChars="-85" w:right="-204" w:firstLineChars="200" w:firstLine="480"/>
        <w:rPr>
          <w:rFonts w:ascii="宋体" w:hAnsi="宋体"/>
          <w:color w:val="000000"/>
        </w:rPr>
      </w:pPr>
      <w:r>
        <w:rPr>
          <w:rFonts w:ascii="宋体" w:hAnsi="宋体" w:hint="eastAsia"/>
          <w:color w:val="000000"/>
        </w:rPr>
        <w:t>1、基金管理人承诺：</w:t>
      </w:r>
    </w:p>
    <w:p w:rsidR="009F4F1D" w:rsidRDefault="004D6F51">
      <w:pPr>
        <w:widowControl/>
        <w:ind w:rightChars="-85" w:right="-204" w:firstLineChars="200" w:firstLine="480"/>
        <w:rPr>
          <w:rFonts w:ascii="宋体" w:hAnsi="宋体"/>
          <w:color w:val="000000"/>
        </w:rPr>
      </w:pPr>
      <w:r>
        <w:rPr>
          <w:rFonts w:ascii="宋体" w:hAnsi="宋体" w:hint="eastAsia"/>
          <w:color w:val="000000"/>
        </w:rPr>
        <w:t>（1）严格遵守《基金法》及其他相关法律法规的规定，并建立健全内部控制制度，采取有效措施，防止违反《基金法》及其他法律法规行为的发生；</w:t>
      </w:r>
    </w:p>
    <w:p w:rsidR="009F4F1D" w:rsidRDefault="004D6F51">
      <w:pPr>
        <w:widowControl/>
        <w:ind w:rightChars="-85" w:right="-204" w:firstLineChars="200" w:firstLine="480"/>
        <w:rPr>
          <w:rFonts w:ascii="宋体" w:hAnsi="宋体"/>
          <w:color w:val="000000"/>
        </w:rPr>
      </w:pPr>
      <w:r>
        <w:rPr>
          <w:rFonts w:ascii="宋体" w:hAnsi="宋体" w:hint="eastAsia"/>
          <w:color w:val="000000"/>
        </w:rPr>
        <w:t>（2）根据基金合同的规定，按照招募说明书列明的投资目标、策略及限制进行基金资产的投资。</w:t>
      </w:r>
    </w:p>
    <w:p w:rsidR="009F4F1D" w:rsidRDefault="004D6F51">
      <w:pPr>
        <w:widowControl/>
        <w:ind w:rightChars="-85" w:right="-204" w:firstLineChars="200" w:firstLine="480"/>
        <w:rPr>
          <w:rFonts w:ascii="宋体" w:hAnsi="宋体"/>
          <w:color w:val="000000"/>
        </w:rPr>
      </w:pPr>
      <w:r>
        <w:rPr>
          <w:rFonts w:ascii="宋体" w:hAnsi="宋体" w:hint="eastAsia"/>
          <w:color w:val="000000"/>
        </w:rPr>
        <w:t>2、基金管理人严格按照法律、法规、规章的规定，基金资产不得用于下列投资或者活动：</w:t>
      </w:r>
    </w:p>
    <w:p w:rsidR="009F4F1D" w:rsidRDefault="004D6F51">
      <w:pPr>
        <w:widowControl/>
        <w:ind w:rightChars="-85" w:right="-204" w:firstLineChars="200" w:firstLine="480"/>
        <w:rPr>
          <w:rFonts w:ascii="宋体" w:hAnsi="宋体"/>
          <w:color w:val="000000"/>
        </w:rPr>
      </w:pPr>
      <w:r>
        <w:rPr>
          <w:rFonts w:ascii="宋体" w:hAnsi="宋体" w:hint="eastAsia"/>
          <w:color w:val="000000"/>
        </w:rPr>
        <w:t xml:space="preserve">（1）将基金管理人固有财产或者他人财产混同于基金财产从事证券投资； </w:t>
      </w:r>
    </w:p>
    <w:p w:rsidR="009F4F1D" w:rsidRDefault="004D6F51">
      <w:pPr>
        <w:widowControl/>
        <w:ind w:rightChars="-85" w:right="-204" w:firstLineChars="200" w:firstLine="480"/>
        <w:rPr>
          <w:rFonts w:ascii="宋体" w:hAnsi="宋体"/>
          <w:color w:val="000000"/>
        </w:rPr>
      </w:pPr>
      <w:r>
        <w:rPr>
          <w:rFonts w:ascii="宋体" w:hAnsi="宋体" w:hint="eastAsia"/>
          <w:color w:val="000000"/>
        </w:rPr>
        <w:t xml:space="preserve">（2）不公平地对待其管理的不同基金财产； </w:t>
      </w:r>
    </w:p>
    <w:p w:rsidR="009F4F1D" w:rsidRDefault="004D6F51">
      <w:pPr>
        <w:widowControl/>
        <w:ind w:rightChars="-85" w:right="-204" w:firstLineChars="200" w:firstLine="480"/>
        <w:rPr>
          <w:rFonts w:ascii="宋体" w:hAnsi="宋体"/>
          <w:color w:val="000000"/>
        </w:rPr>
      </w:pPr>
      <w:r>
        <w:rPr>
          <w:rFonts w:ascii="宋体" w:hAnsi="宋体" w:hint="eastAsia"/>
          <w:color w:val="000000"/>
        </w:rPr>
        <w:t xml:space="preserve">（3）利用基金财产为基金份额持有人以外的第三人牟取利益； </w:t>
      </w:r>
    </w:p>
    <w:p w:rsidR="009F4F1D" w:rsidRDefault="004D6F51">
      <w:pPr>
        <w:widowControl/>
        <w:ind w:rightChars="-85" w:right="-204" w:firstLineChars="200" w:firstLine="480"/>
        <w:rPr>
          <w:rFonts w:ascii="宋体" w:hAnsi="宋体"/>
          <w:color w:val="000000"/>
        </w:rPr>
      </w:pPr>
      <w:r>
        <w:rPr>
          <w:rFonts w:ascii="宋体" w:hAnsi="宋体" w:hint="eastAsia"/>
          <w:color w:val="000000"/>
        </w:rPr>
        <w:t xml:space="preserve">（4）向基金份额持有人违规承诺收益或者承担损失； </w:t>
      </w:r>
    </w:p>
    <w:p w:rsidR="009F4F1D" w:rsidRDefault="004D6F51">
      <w:pPr>
        <w:widowControl/>
        <w:ind w:rightChars="-85" w:right="-204" w:firstLineChars="200" w:firstLine="480"/>
        <w:rPr>
          <w:rFonts w:ascii="宋体" w:hAnsi="宋体"/>
          <w:color w:val="000000"/>
        </w:rPr>
      </w:pPr>
      <w:r>
        <w:rPr>
          <w:rFonts w:ascii="宋体" w:hAnsi="宋体" w:hint="eastAsia"/>
          <w:color w:val="000000"/>
        </w:rPr>
        <w:t>（5）法律法规以及中国证监会规定禁止的其他行为。</w:t>
      </w:r>
    </w:p>
    <w:p w:rsidR="009F4F1D" w:rsidRDefault="004D6F51">
      <w:pPr>
        <w:widowControl/>
        <w:ind w:rightChars="-85" w:right="-204" w:firstLineChars="200" w:firstLine="480"/>
        <w:rPr>
          <w:rFonts w:ascii="宋体" w:hAnsi="宋体"/>
          <w:color w:val="000000"/>
        </w:rPr>
      </w:pPr>
      <w:r>
        <w:rPr>
          <w:rFonts w:ascii="宋体" w:hAnsi="宋体" w:hint="eastAsia"/>
          <w:color w:val="000000"/>
        </w:rPr>
        <w:t>3、基金经理承诺：</w:t>
      </w:r>
    </w:p>
    <w:p w:rsidR="009F4F1D" w:rsidRDefault="004D6F51">
      <w:pPr>
        <w:widowControl/>
        <w:ind w:rightChars="-85" w:right="-204" w:firstLineChars="200" w:firstLine="480"/>
        <w:rPr>
          <w:rFonts w:ascii="宋体" w:hAnsi="宋体"/>
          <w:color w:val="000000"/>
        </w:rPr>
      </w:pPr>
      <w:r>
        <w:rPr>
          <w:rFonts w:ascii="宋体" w:hAnsi="宋体" w:hint="eastAsia"/>
          <w:color w:val="000000"/>
        </w:rPr>
        <w:t>（1）依照有关法律、法规和基金合同的规定，本着谨慎的原则为基金份额持有人谋取最大利益；</w:t>
      </w:r>
    </w:p>
    <w:p w:rsidR="009F4F1D" w:rsidRDefault="004D6F51">
      <w:pPr>
        <w:widowControl/>
        <w:ind w:rightChars="-85" w:right="-204" w:firstLineChars="200" w:firstLine="480"/>
        <w:rPr>
          <w:rFonts w:ascii="宋体" w:hAnsi="宋体"/>
          <w:color w:val="000000"/>
        </w:rPr>
      </w:pPr>
      <w:r>
        <w:rPr>
          <w:rFonts w:ascii="宋体" w:hAnsi="宋体" w:hint="eastAsia"/>
          <w:color w:val="000000"/>
        </w:rPr>
        <w:t>（2）不利用职务之便为自己、代理人、代表人、受雇人或任何其他第三人谋取不当利益；</w:t>
      </w:r>
    </w:p>
    <w:p w:rsidR="009F4F1D" w:rsidRDefault="004D6F51">
      <w:pPr>
        <w:widowControl/>
        <w:ind w:rightChars="-85" w:right="-204" w:firstLineChars="200" w:firstLine="480"/>
        <w:rPr>
          <w:rFonts w:ascii="宋体" w:hAnsi="宋体"/>
          <w:color w:val="000000"/>
        </w:rPr>
      </w:pPr>
      <w:r>
        <w:rPr>
          <w:rFonts w:ascii="宋体" w:hAnsi="宋体" w:hint="eastAsia"/>
          <w:color w:val="000000"/>
        </w:rPr>
        <w:lastRenderedPageBreak/>
        <w:t>（3）不泄漏在任职期间知悉的有关证券、基金的商业秘密、尚未依法公开的基金投资内容、基金投资计划等信息；</w:t>
      </w:r>
    </w:p>
    <w:p w:rsidR="00D803EA" w:rsidRPr="00206ECB" w:rsidRDefault="00D803EA" w:rsidP="00641603">
      <w:pPr>
        <w:widowControl/>
        <w:ind w:rightChars="-85" w:right="-204" w:firstLineChars="200" w:firstLine="480"/>
        <w:rPr>
          <w:rFonts w:ascii="宋体" w:hAnsi="宋体"/>
          <w:color w:val="000000"/>
        </w:rPr>
      </w:pPr>
      <w:r w:rsidRPr="00206ECB">
        <w:rPr>
          <w:rFonts w:ascii="宋体" w:hAnsi="宋体" w:hint="eastAsia"/>
          <w:color w:val="000000"/>
        </w:rPr>
        <w:t>（4）不协助、接受委托或以其他任何形式为其他组织或个人进行证券交易。</w:t>
      </w:r>
    </w:p>
    <w:p w:rsidR="00D803EA" w:rsidRPr="00206ECB" w:rsidRDefault="00D803EA" w:rsidP="00D803EA">
      <w:pPr>
        <w:tabs>
          <w:tab w:val="left" w:pos="1110"/>
        </w:tabs>
        <w:ind w:firstLineChars="200" w:firstLine="480"/>
        <w:rPr>
          <w:rFonts w:ascii="宋体" w:hAnsi="宋体"/>
        </w:rPr>
      </w:pPr>
    </w:p>
    <w:p w:rsidR="00D803EA" w:rsidRPr="00206ECB" w:rsidRDefault="00D803EA" w:rsidP="00D803EA">
      <w:pPr>
        <w:ind w:firstLineChars="200" w:firstLine="482"/>
        <w:rPr>
          <w:rFonts w:ascii="宋体" w:hAnsi="宋体"/>
          <w:b/>
          <w:bCs/>
        </w:rPr>
      </w:pPr>
      <w:r w:rsidRPr="00206ECB">
        <w:rPr>
          <w:rFonts w:ascii="宋体" w:hAnsi="宋体" w:hint="eastAsia"/>
          <w:b/>
          <w:bCs/>
        </w:rPr>
        <w:t>五、基金管理人的内部控制制度</w:t>
      </w:r>
    </w:p>
    <w:p w:rsidR="009F4F1D" w:rsidRDefault="004D6F51">
      <w:pPr>
        <w:widowControl/>
        <w:ind w:rightChars="-85" w:right="-204" w:firstLineChars="200" w:firstLine="480"/>
        <w:rPr>
          <w:rFonts w:ascii="宋体" w:hAnsi="宋体"/>
          <w:color w:val="000000"/>
        </w:rPr>
      </w:pPr>
      <w:r>
        <w:rPr>
          <w:rFonts w:ascii="宋体" w:hAnsi="宋体" w:hint="eastAsia"/>
          <w:color w:val="000000"/>
        </w:rPr>
        <w:t>基金管理人的内部风险控制制度包括内部控制大纲、基本管理制度、部门业务规章等。内部控制大纲是对公司章程规定的内控原则的细化和展开，对各项基本管理制度的总揽和指导。内部控制大纲明确了内部控制目标和原则、内部控制组织体系、内部控制制度体系、内部控制环境、内部控制措施等。基本管理制度包括风险控制制度、基金投资管理制度、基金绩效评估考核制度、集中交易制度、基金会计制度、信息披露制度、信息系统管理制度、员工保密制度、危机处理制度、监察稽核制度等。部门业务规章是在基本管理制度的基础上，对各部门的主要职责、岗位设置、工作要求、业务流程等的具体说明。</w:t>
      </w:r>
    </w:p>
    <w:p w:rsidR="009F4F1D" w:rsidRDefault="004D6F51">
      <w:pPr>
        <w:widowControl/>
        <w:ind w:rightChars="-85" w:right="-204" w:firstLineChars="200" w:firstLine="480"/>
        <w:rPr>
          <w:rFonts w:ascii="宋体" w:hAnsi="宋体"/>
          <w:color w:val="000000"/>
        </w:rPr>
      </w:pPr>
      <w:r>
        <w:rPr>
          <w:rFonts w:ascii="宋体" w:hAnsi="宋体" w:hint="eastAsia"/>
          <w:color w:val="000000"/>
        </w:rPr>
        <w:t>根据基金管理业务的特点，公司设立顺序递进、权责统一、严密有效的四道内控防线：</w:t>
      </w:r>
    </w:p>
    <w:p w:rsidR="009F4F1D" w:rsidRDefault="004D6F51">
      <w:pPr>
        <w:widowControl/>
        <w:ind w:rightChars="-85" w:right="-204" w:firstLineChars="200" w:firstLine="480"/>
        <w:rPr>
          <w:rFonts w:ascii="宋体" w:hAnsi="宋体"/>
          <w:color w:val="000000"/>
        </w:rPr>
      </w:pPr>
      <w:r>
        <w:rPr>
          <w:rFonts w:ascii="宋体" w:hAnsi="宋体" w:hint="eastAsia"/>
          <w:color w:val="000000"/>
        </w:rPr>
        <w:t>1、建立以各岗位目标责任制为基础的第一道监控防线。各岗位均制定明确的岗位职责，各业务均制定详尽的操作流程，各岗位人员上岗前必须声明已知悉并承诺遵守，在授权范围内承担各自职责。</w:t>
      </w:r>
    </w:p>
    <w:p w:rsidR="009F4F1D" w:rsidRDefault="004D6F51">
      <w:pPr>
        <w:widowControl/>
        <w:ind w:rightChars="-85" w:right="-204" w:firstLineChars="200" w:firstLine="480"/>
        <w:rPr>
          <w:rFonts w:ascii="宋体" w:hAnsi="宋体"/>
          <w:color w:val="000000"/>
        </w:rPr>
      </w:pPr>
      <w:r>
        <w:rPr>
          <w:rFonts w:ascii="宋体" w:hAnsi="宋体" w:hint="eastAsia"/>
          <w:color w:val="000000"/>
        </w:rPr>
        <w:t>2、建立相关部门、相关岗位之间相互监督的第二道监控防线。公司在相关部门、相关岗位之间建立重要业务处理凭据传递和信息沟通制度，后续部门及岗位对前一部门及岗位负有监督的责任。</w:t>
      </w:r>
    </w:p>
    <w:p w:rsidR="009F4F1D" w:rsidRDefault="004D6F51">
      <w:pPr>
        <w:widowControl/>
        <w:ind w:rightChars="-85" w:right="-204" w:firstLineChars="200" w:firstLine="480"/>
        <w:rPr>
          <w:rFonts w:ascii="宋体" w:hAnsi="宋体"/>
          <w:color w:val="000000"/>
        </w:rPr>
      </w:pPr>
      <w:r>
        <w:rPr>
          <w:rFonts w:ascii="宋体" w:hAnsi="宋体" w:hint="eastAsia"/>
          <w:color w:val="000000"/>
        </w:rPr>
        <w:t>3、建立以</w:t>
      </w:r>
      <w:r w:rsidR="00A7100B">
        <w:rPr>
          <w:rFonts w:ascii="宋体" w:hAnsi="宋体" w:hint="eastAsia"/>
          <w:color w:val="000000"/>
        </w:rPr>
        <w:t>合规风控部门</w:t>
      </w:r>
      <w:r>
        <w:rPr>
          <w:rFonts w:ascii="宋体" w:hAnsi="宋体" w:hint="eastAsia"/>
          <w:color w:val="000000"/>
        </w:rPr>
        <w:t>对各岗位、各部门、各机构、各项业务全面实施监督反馈的第三道监控防线。</w:t>
      </w:r>
      <w:r w:rsidR="00A7100B">
        <w:rPr>
          <w:rFonts w:ascii="宋体" w:hAnsi="宋体" w:hint="eastAsia"/>
          <w:color w:val="000000"/>
        </w:rPr>
        <w:t>合规风控部门</w:t>
      </w:r>
      <w:r>
        <w:rPr>
          <w:rFonts w:ascii="宋体" w:hAnsi="宋体" w:hint="eastAsia"/>
          <w:color w:val="000000"/>
        </w:rPr>
        <w:t>属于内核部门，直接接受总经理的领导，独立于其他部门和业务活动，对内部控制制度的执行情况实行严格的检查和监督。</w:t>
      </w:r>
    </w:p>
    <w:p w:rsidR="00D803EA" w:rsidRDefault="00D803EA" w:rsidP="00641603">
      <w:pPr>
        <w:widowControl/>
        <w:ind w:rightChars="-85" w:right="-204" w:firstLineChars="200" w:firstLine="480"/>
        <w:rPr>
          <w:rFonts w:ascii="宋体" w:hAnsi="宋体"/>
          <w:color w:val="000000"/>
        </w:rPr>
      </w:pPr>
      <w:r w:rsidRPr="00206ECB">
        <w:rPr>
          <w:rFonts w:ascii="宋体" w:hAnsi="宋体" w:hint="eastAsia"/>
          <w:color w:val="000000"/>
        </w:rPr>
        <w:t>4、建立以合规审核委员会及督察长为核心，对公司所有经营管理行为进行监督的第四道监控防线。</w:t>
      </w:r>
    </w:p>
    <w:p w:rsidR="00B3583B" w:rsidRDefault="00B3583B" w:rsidP="00641603">
      <w:pPr>
        <w:widowControl/>
        <w:ind w:rightChars="-85" w:right="-204" w:firstLineChars="200" w:firstLine="480"/>
        <w:rPr>
          <w:rFonts w:ascii="宋体" w:hAnsi="宋体"/>
          <w:color w:val="000000"/>
        </w:rPr>
      </w:pPr>
    </w:p>
    <w:p w:rsidR="00B3583B" w:rsidRDefault="00B3583B" w:rsidP="00641603">
      <w:pPr>
        <w:widowControl/>
        <w:ind w:rightChars="-85" w:right="-204" w:firstLineChars="200" w:firstLine="480"/>
        <w:rPr>
          <w:rFonts w:ascii="宋体" w:hAnsi="宋体"/>
          <w:color w:val="000000"/>
        </w:rPr>
      </w:pPr>
    </w:p>
    <w:p w:rsidR="00B3583B" w:rsidRPr="00206ECB" w:rsidRDefault="00B3583B" w:rsidP="00641603">
      <w:pPr>
        <w:widowControl/>
        <w:ind w:rightChars="-85" w:right="-204" w:firstLineChars="200" w:firstLine="480"/>
        <w:rPr>
          <w:rFonts w:ascii="宋体" w:hAnsi="宋体"/>
          <w:color w:val="000000"/>
        </w:rPr>
      </w:pPr>
    </w:p>
    <w:p w:rsidR="00D803EA" w:rsidRPr="00206ECB" w:rsidRDefault="00D803EA" w:rsidP="00D803EA">
      <w:pPr>
        <w:pStyle w:val="11"/>
        <w:rPr>
          <w:rFonts w:eastAsia="宋体" w:hAnsi="宋体"/>
          <w:b/>
          <w:bCs/>
          <w:szCs w:val="24"/>
        </w:rPr>
      </w:pPr>
      <w:bookmarkStart w:id="9" w:name="_Toc518564073"/>
      <w:r w:rsidRPr="00206ECB">
        <w:rPr>
          <w:rFonts w:eastAsia="宋体" w:hAnsi="宋体" w:hint="eastAsia"/>
          <w:b/>
          <w:bCs/>
          <w:szCs w:val="24"/>
        </w:rPr>
        <w:lastRenderedPageBreak/>
        <w:t>第四部分  基金托管人</w:t>
      </w:r>
      <w:bookmarkEnd w:id="8"/>
      <w:bookmarkEnd w:id="9"/>
    </w:p>
    <w:p w:rsidR="00066DFD" w:rsidRPr="00206ECB" w:rsidRDefault="00544C9C" w:rsidP="003200A0">
      <w:pPr>
        <w:pStyle w:val="afc"/>
        <w:numPr>
          <w:ilvl w:val="0"/>
          <w:numId w:val="33"/>
        </w:numPr>
        <w:ind w:firstLineChars="0"/>
      </w:pPr>
      <w:r w:rsidRPr="003200A0">
        <w:rPr>
          <w:rFonts w:hint="eastAsia"/>
          <w:b/>
        </w:rPr>
        <w:t>基本情况</w:t>
      </w:r>
    </w:p>
    <w:p w:rsidR="00555C71" w:rsidRPr="00206ECB" w:rsidRDefault="00555C71" w:rsidP="00555C71">
      <w:pPr>
        <w:ind w:firstLineChars="200" w:firstLine="480"/>
      </w:pPr>
      <w:r w:rsidRPr="00206ECB">
        <w:rPr>
          <w:rFonts w:ascii="宋体" w:hAnsi="宋体" w:hint="eastAsia"/>
        </w:rPr>
        <w:t>名称：中国银行股份有限公司</w:t>
      </w:r>
    </w:p>
    <w:p w:rsidR="00555C71" w:rsidRPr="00206ECB" w:rsidRDefault="00211067" w:rsidP="00555C71">
      <w:pPr>
        <w:ind w:firstLineChars="200" w:firstLine="480"/>
        <w:rPr>
          <w:rFonts w:ascii="宋体" w:hAnsi="宋体"/>
        </w:rPr>
      </w:pPr>
      <w:r w:rsidRPr="009A6465">
        <w:rPr>
          <w:rFonts w:ascii="宋体" w:hAnsi="宋体" w:hint="eastAsia"/>
        </w:rPr>
        <w:t>住所及办公地址</w:t>
      </w:r>
      <w:r w:rsidR="00555C71" w:rsidRPr="00206ECB">
        <w:rPr>
          <w:rFonts w:ascii="宋体" w:hAnsi="宋体" w:hint="eastAsia"/>
        </w:rPr>
        <w:t>：北京市西城区复兴门内大街1号</w:t>
      </w:r>
    </w:p>
    <w:p w:rsidR="00555C71" w:rsidRDefault="00211067" w:rsidP="00555C71">
      <w:pPr>
        <w:ind w:firstLineChars="200" w:firstLine="480"/>
        <w:rPr>
          <w:rFonts w:ascii="宋体" w:hAnsi="宋体"/>
        </w:rPr>
      </w:pPr>
      <w:r w:rsidRPr="009A6465">
        <w:rPr>
          <w:rFonts w:ascii="宋体" w:hAnsi="宋体" w:hint="eastAsia"/>
        </w:rPr>
        <w:t>首次注册登记日期</w:t>
      </w:r>
      <w:r w:rsidR="00555C71" w:rsidRPr="00206ECB">
        <w:rPr>
          <w:rFonts w:ascii="宋体" w:hAnsi="宋体" w:hint="eastAsia"/>
        </w:rPr>
        <w:t>：1983年10月31日</w:t>
      </w:r>
    </w:p>
    <w:p w:rsidR="00211067" w:rsidRDefault="00211067" w:rsidP="00211067">
      <w:pPr>
        <w:ind w:firstLineChars="200" w:firstLine="480"/>
        <w:rPr>
          <w:rFonts w:ascii="宋体" w:hAnsi="宋体"/>
        </w:rPr>
      </w:pPr>
      <w:r w:rsidRPr="00206ECB">
        <w:rPr>
          <w:rFonts w:ascii="宋体" w:hAnsi="宋体" w:hint="eastAsia"/>
        </w:rPr>
        <w:t>注册资本：人民币贰仟玖佰肆拾叁亿捌仟柒佰柒拾玖万壹仟贰佰肆拾壹元整</w:t>
      </w:r>
    </w:p>
    <w:p w:rsidR="00211067" w:rsidRPr="00211067" w:rsidRDefault="00211067" w:rsidP="00211067">
      <w:pPr>
        <w:ind w:firstLineChars="200" w:firstLine="480"/>
      </w:pPr>
      <w:r w:rsidRPr="00206ECB">
        <w:rPr>
          <w:rFonts w:ascii="宋体" w:hAnsi="宋体" w:hint="eastAsia"/>
        </w:rPr>
        <w:t>法定代表人：陈四清</w:t>
      </w:r>
    </w:p>
    <w:p w:rsidR="00555C71" w:rsidRPr="00206ECB" w:rsidRDefault="001579C1" w:rsidP="00813DAF">
      <w:pPr>
        <w:autoSpaceDE w:val="0"/>
        <w:autoSpaceDN w:val="0"/>
        <w:ind w:firstLineChars="200" w:firstLine="480"/>
        <w:jc w:val="left"/>
      </w:pPr>
      <w:r w:rsidRPr="009A6465">
        <w:rPr>
          <w:rFonts w:ascii="宋体" w:hAnsi="宋体" w:hint="eastAsia"/>
        </w:rPr>
        <w:t>基金托管业务批准文号</w:t>
      </w:r>
      <w:r w:rsidR="00555C71" w:rsidRPr="00206ECB">
        <w:rPr>
          <w:rFonts w:ascii="宋体" w:hAnsi="宋体" w:hint="eastAsia"/>
        </w:rPr>
        <w:t>：中国证监会证监基字【1998】24 号</w:t>
      </w:r>
    </w:p>
    <w:p w:rsidR="00555C71" w:rsidRPr="00206ECB" w:rsidRDefault="00211067" w:rsidP="00555C71">
      <w:pPr>
        <w:ind w:firstLineChars="200" w:firstLine="480"/>
        <w:rPr>
          <w:rFonts w:ascii="宋体" w:hAnsi="宋体"/>
        </w:rPr>
      </w:pPr>
      <w:r w:rsidRPr="009A6465">
        <w:rPr>
          <w:rFonts w:ascii="宋体" w:hAnsi="宋体" w:hint="eastAsia"/>
        </w:rPr>
        <w:t>托管部门信息披露联系人</w:t>
      </w:r>
      <w:r w:rsidR="00555C71" w:rsidRPr="00206ECB">
        <w:rPr>
          <w:rFonts w:ascii="宋体" w:hAnsi="宋体" w:hint="eastAsia"/>
        </w:rPr>
        <w:t>：王永民</w:t>
      </w:r>
    </w:p>
    <w:p w:rsidR="00544C9C" w:rsidRDefault="00251C34" w:rsidP="00813DAF">
      <w:pPr>
        <w:autoSpaceDE w:val="0"/>
        <w:autoSpaceDN w:val="0"/>
        <w:ind w:firstLineChars="200" w:firstLine="480"/>
        <w:rPr>
          <w:rFonts w:ascii="宋体" w:hAnsi="宋体"/>
        </w:rPr>
      </w:pPr>
      <w:r w:rsidRPr="001C0B1F">
        <w:rPr>
          <w:rFonts w:ascii="宋体" w:hAnsi="宋体"/>
        </w:rPr>
        <w:t>传真：</w:t>
      </w:r>
      <w:r w:rsidR="001C0B1F" w:rsidRPr="00206ECB">
        <w:rPr>
          <w:rFonts w:ascii="宋体" w:hAnsi="宋体" w:hint="eastAsia"/>
        </w:rPr>
        <w:t>(010)66594942</w:t>
      </w:r>
    </w:p>
    <w:p w:rsidR="00211067" w:rsidRDefault="00D65CD7" w:rsidP="00813DAF">
      <w:pPr>
        <w:autoSpaceDE w:val="0"/>
        <w:autoSpaceDN w:val="0"/>
        <w:ind w:firstLineChars="200" w:firstLine="480"/>
        <w:rPr>
          <w:rFonts w:ascii="宋体" w:hAnsi="宋体"/>
        </w:rPr>
      </w:pPr>
      <w:r w:rsidRPr="00D65CD7">
        <w:rPr>
          <w:rFonts w:ascii="宋体" w:hAnsi="宋体" w:hint="eastAsia"/>
        </w:rPr>
        <w:t>客户服务中心电话：95566</w:t>
      </w:r>
    </w:p>
    <w:p w:rsidR="00211067" w:rsidRPr="001C0B1F" w:rsidRDefault="00211067" w:rsidP="00641603">
      <w:pPr>
        <w:autoSpaceDE w:val="0"/>
        <w:autoSpaceDN w:val="0"/>
        <w:ind w:leftChars="250" w:left="600"/>
        <w:rPr>
          <w:rFonts w:ascii="宋体" w:hAnsi="宋体"/>
        </w:rPr>
      </w:pPr>
    </w:p>
    <w:p w:rsidR="00544C9C" w:rsidRPr="003200A0" w:rsidRDefault="00544C9C" w:rsidP="003200A0">
      <w:pPr>
        <w:pStyle w:val="afc"/>
        <w:numPr>
          <w:ilvl w:val="0"/>
          <w:numId w:val="33"/>
        </w:numPr>
        <w:ind w:firstLineChars="0"/>
        <w:rPr>
          <w:b/>
        </w:rPr>
      </w:pPr>
      <w:r w:rsidRPr="003200A0">
        <w:rPr>
          <w:rFonts w:hint="eastAsia"/>
          <w:b/>
        </w:rPr>
        <w:t>基金托管部门及主要人员情况</w:t>
      </w:r>
    </w:p>
    <w:p w:rsidR="009F4F1D" w:rsidRDefault="004D6F51">
      <w:pPr>
        <w:widowControl/>
        <w:ind w:rightChars="-85" w:right="-204" w:firstLineChars="200" w:firstLine="480"/>
        <w:rPr>
          <w:rFonts w:ascii="宋体" w:hAnsi="宋体"/>
          <w:color w:val="000000"/>
        </w:rPr>
      </w:pPr>
      <w:r>
        <w:rPr>
          <w:rFonts w:ascii="宋体" w:hAnsi="宋体" w:hint="eastAsia"/>
          <w:color w:val="000000"/>
        </w:rPr>
        <w:t>中国银行托管业务部设立于1998年，现有员工110余人，大部分员工具有丰富的银行、证券、基金、信托从业经验，且具有海外工作、学习或培训经历，60％以上的员工具有硕士以上学位或高级职称。为给客户提供专业化的托管服务，中国银行已在境内、外分行开展托管业务。</w:t>
      </w:r>
    </w:p>
    <w:p w:rsidR="00D803EA" w:rsidRDefault="00D803EA" w:rsidP="00641603">
      <w:pPr>
        <w:widowControl/>
        <w:ind w:rightChars="-85" w:right="-204" w:firstLineChars="200" w:firstLine="480"/>
        <w:rPr>
          <w:rFonts w:ascii="宋体" w:hAnsi="宋体"/>
          <w:color w:val="000000"/>
        </w:rPr>
      </w:pPr>
      <w:r w:rsidRPr="00206ECB">
        <w:rPr>
          <w:rFonts w:ascii="宋体" w:hAnsi="宋体" w:hint="eastAsia"/>
          <w:color w:val="000000"/>
        </w:rPr>
        <w:t>作为国内首批开展证券投资基金托管业务的商业银行，中国银行拥有证券投资基金、基金（一对多、一对一）、社保基金、保险资金、QFII、RQFII、QDII、境外三类机构、券商资产管理计划、信托计划、企业年金、银行理财产品、股权基金、私募基金、资金托管等门类齐全、产品丰富的托管业务体系。在国内，中国银行首家开展绩效评估、风险分析等增值服务，为各类客户提供个性化的托管增值服务，是国内领先的大型中资托管银行。</w:t>
      </w:r>
    </w:p>
    <w:p w:rsidR="00544C9C" w:rsidRPr="00206ECB" w:rsidRDefault="00544C9C" w:rsidP="00641603">
      <w:pPr>
        <w:widowControl/>
        <w:ind w:rightChars="-85" w:right="-204" w:firstLineChars="200" w:firstLine="480"/>
        <w:rPr>
          <w:rFonts w:ascii="宋体" w:hAnsi="宋体"/>
          <w:color w:val="000000"/>
        </w:rPr>
      </w:pPr>
    </w:p>
    <w:p w:rsidR="00544C9C" w:rsidRPr="003200A0" w:rsidRDefault="00544C9C" w:rsidP="003200A0">
      <w:pPr>
        <w:pStyle w:val="afc"/>
        <w:numPr>
          <w:ilvl w:val="0"/>
          <w:numId w:val="33"/>
        </w:numPr>
        <w:ind w:firstLineChars="0"/>
        <w:rPr>
          <w:b/>
        </w:rPr>
      </w:pPr>
      <w:r w:rsidRPr="003200A0">
        <w:rPr>
          <w:rFonts w:hint="eastAsia"/>
          <w:b/>
        </w:rPr>
        <w:t>证券投资基金托管情况</w:t>
      </w:r>
    </w:p>
    <w:p w:rsidR="00D803EA" w:rsidRDefault="00D803EA" w:rsidP="00641603">
      <w:pPr>
        <w:widowControl/>
        <w:ind w:rightChars="-85" w:right="-204" w:firstLineChars="200" w:firstLine="480"/>
        <w:rPr>
          <w:rFonts w:ascii="宋体" w:hAnsi="宋体"/>
          <w:color w:val="000000"/>
        </w:rPr>
      </w:pPr>
      <w:r w:rsidRPr="00206ECB">
        <w:rPr>
          <w:rFonts w:ascii="宋体" w:hAnsi="宋体" w:hint="eastAsia"/>
          <w:color w:val="000000"/>
        </w:rPr>
        <w:t>截至2018年6月30日，中国银行已托管674只证券投资基金，其中境内基金638只，QDII基金36只，覆盖了股票型、债券型、混合型、货币型、指数型等多种类型的基金，满足了不同客户多元化的投资理财需求，基金托管规模位居同业前列。</w:t>
      </w:r>
    </w:p>
    <w:p w:rsidR="004C0067" w:rsidRPr="00206ECB" w:rsidRDefault="004C0067" w:rsidP="00641603">
      <w:pPr>
        <w:widowControl/>
        <w:ind w:rightChars="-85" w:right="-204" w:firstLineChars="200" w:firstLine="480"/>
        <w:rPr>
          <w:rFonts w:ascii="宋体" w:hAnsi="宋体"/>
          <w:color w:val="000000"/>
        </w:rPr>
      </w:pPr>
    </w:p>
    <w:p w:rsidR="00544C9C" w:rsidRPr="003200A0" w:rsidRDefault="00544C9C" w:rsidP="003200A0">
      <w:pPr>
        <w:pStyle w:val="afc"/>
        <w:numPr>
          <w:ilvl w:val="0"/>
          <w:numId w:val="33"/>
        </w:numPr>
        <w:ind w:firstLineChars="0"/>
        <w:rPr>
          <w:b/>
        </w:rPr>
      </w:pPr>
      <w:r w:rsidRPr="003200A0">
        <w:rPr>
          <w:rFonts w:hint="eastAsia"/>
          <w:b/>
        </w:rPr>
        <w:t>托管业务的内部控制制度</w:t>
      </w:r>
    </w:p>
    <w:p w:rsidR="009F4F1D" w:rsidRDefault="004D6F51">
      <w:pPr>
        <w:ind w:firstLine="480"/>
        <w:rPr>
          <w:rFonts w:ascii="宋体" w:hAnsi="宋体"/>
        </w:rPr>
      </w:pPr>
      <w:r>
        <w:rPr>
          <w:rFonts w:ascii="宋体" w:hAnsi="宋体" w:hint="eastAsia"/>
        </w:rPr>
        <w:lastRenderedPageBreak/>
        <w:t>中国银行托管业务部风险管理与控制工作是中国银行全面风险控制工作的组成部分，秉承中国银行风险控制理念，坚持“规范运作、稳健经营”的原则。中国银行托管业务部风险控制工作贯穿业务各环节，通过风险识别与评估、风险控制措施设定及制度建设、内外部检查及审计等措施强化托管业务全员、全面、全程的风险管控。</w:t>
      </w:r>
    </w:p>
    <w:p w:rsidR="00D803EA" w:rsidRDefault="00D803EA" w:rsidP="00D803EA">
      <w:pPr>
        <w:ind w:firstLine="480"/>
        <w:rPr>
          <w:rFonts w:ascii="宋体" w:hAnsi="宋体"/>
        </w:rPr>
      </w:pPr>
      <w:r w:rsidRPr="00206ECB">
        <w:rPr>
          <w:rFonts w:ascii="宋体" w:hAnsi="宋体" w:hint="eastAsia"/>
        </w:rPr>
        <w:t>2007年起，中国银行连续聘请外部会计会计师事务所开展托管业务内部控制审阅工作。先后获得基于 “SAS70”、“AAF01/06” “ISAE3402”和“SSAE16”等国际主流内控审阅准则的无保留意见的审阅报告。2017年，中国银行继续获得了基于“ISAE3402”和“SSAE16”双准则的内部控制审计报告。中国银行托管业务内控制度完善，内控措施严密，能够有效保证托管资产的安全。</w:t>
      </w:r>
    </w:p>
    <w:p w:rsidR="00544C9C" w:rsidRPr="00206ECB" w:rsidRDefault="00544C9C" w:rsidP="00D803EA">
      <w:pPr>
        <w:ind w:firstLine="480"/>
        <w:rPr>
          <w:rFonts w:ascii="宋体" w:hAnsi="宋体"/>
        </w:rPr>
      </w:pPr>
    </w:p>
    <w:p w:rsidR="00544C9C" w:rsidRPr="003200A0" w:rsidRDefault="00544C9C" w:rsidP="003200A0">
      <w:pPr>
        <w:pStyle w:val="afc"/>
        <w:numPr>
          <w:ilvl w:val="0"/>
          <w:numId w:val="33"/>
        </w:numPr>
        <w:ind w:firstLineChars="0"/>
        <w:rPr>
          <w:b/>
        </w:rPr>
      </w:pPr>
      <w:r w:rsidRPr="003200A0">
        <w:rPr>
          <w:rFonts w:hint="eastAsia"/>
          <w:b/>
        </w:rPr>
        <w:t>托管人对管理人运作基金进行监督的方法和程序</w:t>
      </w:r>
    </w:p>
    <w:p w:rsidR="00D803EA" w:rsidRDefault="00D803EA" w:rsidP="00D803EA">
      <w:pPr>
        <w:ind w:firstLine="480"/>
        <w:rPr>
          <w:rFonts w:ascii="宋体" w:hAnsi="宋体"/>
        </w:rPr>
      </w:pPr>
      <w:r w:rsidRPr="00206ECB">
        <w:rPr>
          <w:rFonts w:ascii="宋体" w:hAnsi="宋体" w:hint="eastAsia"/>
        </w:rPr>
        <w:t>根据《中华人民共和国证券投资基金法》、《公开募集证券投资基金运作管理办法》的相关规定，基金托管人发现基金管理人的投资指令违反法律、行政法规和其他有关规定，或者违反基金合同约定的，应当拒绝执行，及时通知基金管理人，并及时向国务院证券监督管理机构报告。基金托管人如发现基金管理人依据交易程序已经生效的投资指令违反法律、行政法规和其他有关规定，或者违反基金合同约定的,应当及时通知基金管理人，并及时向国务院证券监督管理机构报告。</w:t>
      </w:r>
    </w:p>
    <w:p w:rsidR="003200A0" w:rsidRDefault="003200A0" w:rsidP="00D803EA">
      <w:pPr>
        <w:ind w:firstLine="480"/>
        <w:rPr>
          <w:rFonts w:ascii="宋体" w:hAnsi="宋体"/>
        </w:rPr>
      </w:pPr>
    </w:p>
    <w:p w:rsidR="003200A0" w:rsidRPr="00206ECB" w:rsidRDefault="003200A0" w:rsidP="00D803EA">
      <w:pPr>
        <w:ind w:firstLine="480"/>
        <w:rPr>
          <w:rFonts w:ascii="宋体" w:hAnsi="宋体"/>
        </w:rPr>
        <w:sectPr w:rsidR="003200A0" w:rsidRPr="00206ECB">
          <w:pgSz w:w="11906" w:h="16838"/>
          <w:pgMar w:top="1701" w:right="1134" w:bottom="1134" w:left="1134" w:header="851" w:footer="992" w:gutter="0"/>
          <w:cols w:space="720"/>
          <w:titlePg/>
          <w:docGrid w:type="lines" w:linePitch="312"/>
        </w:sectPr>
      </w:pPr>
    </w:p>
    <w:p w:rsidR="007C56C4" w:rsidRPr="00206ECB" w:rsidRDefault="007C56C4" w:rsidP="007C56C4">
      <w:pPr>
        <w:pStyle w:val="11"/>
        <w:rPr>
          <w:rFonts w:eastAsia="宋体" w:hAnsi="宋体"/>
          <w:b/>
          <w:bCs/>
          <w:szCs w:val="24"/>
        </w:rPr>
      </w:pPr>
      <w:bookmarkStart w:id="10" w:name="_Toc518564074"/>
      <w:r w:rsidRPr="00206ECB">
        <w:rPr>
          <w:rFonts w:eastAsia="宋体" w:hAnsi="宋体" w:hint="eastAsia"/>
          <w:b/>
          <w:bCs/>
          <w:szCs w:val="24"/>
        </w:rPr>
        <w:lastRenderedPageBreak/>
        <w:t>第五部分  相关服务机构</w:t>
      </w:r>
      <w:bookmarkEnd w:id="1"/>
      <w:bookmarkEnd w:id="10"/>
    </w:p>
    <w:p w:rsidR="00966B03" w:rsidRPr="003200A0" w:rsidRDefault="00966B03" w:rsidP="003200A0">
      <w:pPr>
        <w:pStyle w:val="afc"/>
        <w:numPr>
          <w:ilvl w:val="0"/>
          <w:numId w:val="36"/>
        </w:numPr>
        <w:autoSpaceDE w:val="0"/>
        <w:autoSpaceDN w:val="0"/>
        <w:adjustRightInd w:val="0"/>
        <w:spacing w:line="346" w:lineRule="auto"/>
        <w:ind w:firstLineChars="0"/>
        <w:rPr>
          <w:b/>
          <w:color w:val="000000"/>
        </w:rPr>
      </w:pPr>
      <w:r w:rsidRPr="003200A0">
        <w:rPr>
          <w:rFonts w:hAnsi="宋体"/>
          <w:b/>
          <w:color w:val="000000"/>
        </w:rPr>
        <w:t>基金份额发售机构</w:t>
      </w:r>
    </w:p>
    <w:p w:rsidR="008B20E3" w:rsidRPr="00206ECB" w:rsidRDefault="008B20E3" w:rsidP="008B20E3">
      <w:pPr>
        <w:autoSpaceDE w:val="0"/>
        <w:autoSpaceDN w:val="0"/>
        <w:adjustRightInd w:val="0"/>
        <w:spacing w:line="346" w:lineRule="auto"/>
        <w:rPr>
          <w:color w:val="000000"/>
        </w:rPr>
      </w:pPr>
      <w:bookmarkStart w:id="11" w:name="OLE_LINK14"/>
      <w:bookmarkStart w:id="12" w:name="OLE_LINK15"/>
      <w:bookmarkStart w:id="13" w:name="OLE_LINK78"/>
      <w:bookmarkStart w:id="14" w:name="OLE_LINK79"/>
      <w:r w:rsidRPr="00206ECB">
        <w:rPr>
          <w:color w:val="000000"/>
        </w:rPr>
        <w:t>1</w:t>
      </w:r>
      <w:r w:rsidRPr="00206ECB">
        <w:rPr>
          <w:color w:val="000000"/>
        </w:rPr>
        <w:t>、直销机构</w:t>
      </w:r>
    </w:p>
    <w:p w:rsidR="009F4F1D" w:rsidRDefault="004D6F51">
      <w:pPr>
        <w:widowControl/>
        <w:snapToGrid w:val="0"/>
        <w:ind w:firstLineChars="200" w:firstLine="480"/>
        <w:rPr>
          <w:rFonts w:ascii="宋体" w:hAnsi="宋体"/>
        </w:rPr>
      </w:pPr>
      <w:r>
        <w:rPr>
          <w:rFonts w:ascii="宋体" w:hAnsi="宋体" w:cs="宋体" w:hint="eastAsia"/>
        </w:rPr>
        <w:t>本公司通过在广州、北京、上海设立的分公司，及本公司网上交易系统为投资者办理本基金的开户、认购等业务：</w:t>
      </w:r>
    </w:p>
    <w:p w:rsidR="009F4F1D" w:rsidRDefault="004D6F51">
      <w:pPr>
        <w:widowControl/>
        <w:snapToGrid w:val="0"/>
        <w:ind w:firstLineChars="200" w:firstLine="480"/>
        <w:rPr>
          <w:rFonts w:ascii="宋体" w:hAnsi="宋体"/>
        </w:rPr>
      </w:pPr>
      <w:r>
        <w:rPr>
          <w:rFonts w:ascii="宋体" w:hAnsi="宋体" w:cs="宋体" w:hint="eastAsia"/>
        </w:rPr>
        <w:t>（1）广州分公司</w:t>
      </w:r>
    </w:p>
    <w:p w:rsidR="009F4F1D" w:rsidRDefault="004D6F51">
      <w:pPr>
        <w:widowControl/>
        <w:snapToGrid w:val="0"/>
        <w:ind w:firstLineChars="200" w:firstLine="480"/>
        <w:rPr>
          <w:rFonts w:ascii="宋体" w:hAnsi="宋体"/>
        </w:rPr>
      </w:pPr>
      <w:r>
        <w:rPr>
          <w:rFonts w:ascii="宋体" w:hAnsi="宋体" w:cs="宋体" w:hint="eastAsia"/>
        </w:rPr>
        <w:t>地址：广州市海珠区琶洲大道东1号保利国际广场南塔10楼</w:t>
      </w:r>
    </w:p>
    <w:p w:rsidR="009F4F1D" w:rsidRDefault="004D6F51">
      <w:pPr>
        <w:widowControl/>
        <w:snapToGrid w:val="0"/>
        <w:ind w:firstLineChars="200" w:firstLine="480"/>
        <w:rPr>
          <w:rFonts w:ascii="宋体" w:hAnsi="宋体"/>
        </w:rPr>
      </w:pPr>
      <w:r>
        <w:rPr>
          <w:rFonts w:ascii="宋体" w:hAnsi="宋体" w:cs="宋体" w:hint="eastAsia"/>
        </w:rPr>
        <w:t xml:space="preserve">直销中心电话：020-89899073 </w:t>
      </w:r>
    </w:p>
    <w:p w:rsidR="009F4F1D" w:rsidRDefault="004D6F51">
      <w:pPr>
        <w:widowControl/>
        <w:snapToGrid w:val="0"/>
        <w:ind w:firstLineChars="200" w:firstLine="480"/>
        <w:rPr>
          <w:rFonts w:ascii="宋体" w:hAnsi="宋体"/>
        </w:rPr>
      </w:pPr>
      <w:r>
        <w:rPr>
          <w:rFonts w:ascii="宋体" w:hAnsi="宋体" w:cs="宋体" w:hint="eastAsia"/>
        </w:rPr>
        <w:t>传真：020-89899069   020-89899070</w:t>
      </w:r>
    </w:p>
    <w:p w:rsidR="009F4F1D" w:rsidRDefault="004D6F51">
      <w:pPr>
        <w:widowControl/>
        <w:snapToGrid w:val="0"/>
        <w:ind w:firstLineChars="200" w:firstLine="480"/>
        <w:rPr>
          <w:rFonts w:ascii="宋体" w:hAnsi="宋体"/>
        </w:rPr>
      </w:pPr>
      <w:r>
        <w:rPr>
          <w:rFonts w:ascii="宋体" w:hAnsi="宋体" w:cs="宋体" w:hint="eastAsia"/>
        </w:rPr>
        <w:t>（2）北京分公司</w:t>
      </w:r>
    </w:p>
    <w:p w:rsidR="009F4F1D" w:rsidRDefault="004D6F51">
      <w:pPr>
        <w:widowControl/>
        <w:snapToGrid w:val="0"/>
        <w:ind w:firstLineChars="200" w:firstLine="480"/>
        <w:rPr>
          <w:rFonts w:ascii="宋体" w:hAnsi="宋体"/>
        </w:rPr>
      </w:pPr>
      <w:r>
        <w:rPr>
          <w:rFonts w:ascii="宋体" w:hAnsi="宋体" w:cs="宋体" w:hint="eastAsia"/>
        </w:rPr>
        <w:t>地址：北京市西城区金融大街9号楼11层1101单元</w:t>
      </w:r>
    </w:p>
    <w:p w:rsidR="009F4F1D" w:rsidRDefault="004D6F51">
      <w:pPr>
        <w:widowControl/>
        <w:snapToGrid w:val="0"/>
        <w:ind w:firstLineChars="200" w:firstLine="480"/>
        <w:rPr>
          <w:rFonts w:ascii="宋体" w:hAnsi="宋体"/>
        </w:rPr>
      </w:pPr>
      <w:r>
        <w:rPr>
          <w:rFonts w:ascii="宋体" w:hAnsi="宋体" w:cs="宋体" w:hint="eastAsia"/>
        </w:rPr>
        <w:t>（电梯楼层12层1201单元）</w:t>
      </w:r>
    </w:p>
    <w:p w:rsidR="009F4F1D" w:rsidRDefault="004D6F51">
      <w:pPr>
        <w:widowControl/>
        <w:snapToGrid w:val="0"/>
        <w:ind w:firstLineChars="200" w:firstLine="480"/>
        <w:rPr>
          <w:rFonts w:ascii="宋体" w:hAnsi="宋体"/>
        </w:rPr>
      </w:pPr>
      <w:r>
        <w:rPr>
          <w:rFonts w:ascii="宋体" w:hAnsi="宋体" w:cs="宋体" w:hint="eastAsia"/>
        </w:rPr>
        <w:t>电话：010-68083113</w:t>
      </w:r>
    </w:p>
    <w:p w:rsidR="009F4F1D" w:rsidRDefault="004D6F51">
      <w:pPr>
        <w:widowControl/>
        <w:snapToGrid w:val="0"/>
        <w:ind w:firstLineChars="200" w:firstLine="480"/>
        <w:rPr>
          <w:rFonts w:ascii="宋体" w:hAnsi="宋体"/>
        </w:rPr>
      </w:pPr>
      <w:r>
        <w:rPr>
          <w:rFonts w:ascii="宋体" w:hAnsi="宋体" w:cs="宋体" w:hint="eastAsia"/>
        </w:rPr>
        <w:t>传真：010-68083078</w:t>
      </w:r>
    </w:p>
    <w:p w:rsidR="009F4F1D" w:rsidRDefault="004D6F51">
      <w:pPr>
        <w:widowControl/>
        <w:snapToGrid w:val="0"/>
        <w:ind w:firstLineChars="200" w:firstLine="480"/>
        <w:rPr>
          <w:rFonts w:ascii="宋体" w:hAnsi="宋体"/>
        </w:rPr>
      </w:pPr>
      <w:r>
        <w:rPr>
          <w:rFonts w:ascii="宋体" w:hAnsi="宋体" w:cs="宋体" w:hint="eastAsia"/>
        </w:rPr>
        <w:t>（3）上海分公司</w:t>
      </w:r>
    </w:p>
    <w:p w:rsidR="009F4F1D" w:rsidRDefault="004D6F51">
      <w:pPr>
        <w:widowControl/>
        <w:snapToGrid w:val="0"/>
        <w:ind w:firstLineChars="200" w:firstLine="480"/>
        <w:rPr>
          <w:rFonts w:ascii="宋体" w:hAnsi="宋体"/>
        </w:rPr>
      </w:pPr>
      <w:r>
        <w:rPr>
          <w:rFonts w:ascii="宋体" w:hAnsi="宋体" w:cs="宋体" w:hint="eastAsia"/>
        </w:rPr>
        <w:t>地址：中国（上海）自由贸易试验区陆家嘴东路166号905-10室</w:t>
      </w:r>
    </w:p>
    <w:p w:rsidR="009F4F1D" w:rsidRDefault="004D6F51">
      <w:pPr>
        <w:widowControl/>
        <w:snapToGrid w:val="0"/>
        <w:ind w:firstLineChars="200" w:firstLine="480"/>
        <w:rPr>
          <w:rFonts w:ascii="宋体" w:hAnsi="宋体"/>
        </w:rPr>
      </w:pPr>
      <w:r>
        <w:rPr>
          <w:rFonts w:ascii="宋体" w:hAnsi="宋体" w:cs="宋体" w:hint="eastAsia"/>
        </w:rPr>
        <w:t>电话：021-68885310</w:t>
      </w:r>
    </w:p>
    <w:p w:rsidR="009F4F1D" w:rsidRDefault="004D6F51">
      <w:pPr>
        <w:widowControl/>
        <w:snapToGrid w:val="0"/>
        <w:ind w:firstLineChars="200" w:firstLine="480"/>
        <w:rPr>
          <w:rFonts w:ascii="宋体" w:hAnsi="宋体"/>
        </w:rPr>
      </w:pPr>
      <w:r>
        <w:rPr>
          <w:rFonts w:ascii="宋体" w:hAnsi="宋体" w:cs="宋体" w:hint="eastAsia"/>
        </w:rPr>
        <w:t>传真：021-68885200</w:t>
      </w:r>
    </w:p>
    <w:p w:rsidR="009F4F1D" w:rsidRDefault="004D6F51">
      <w:pPr>
        <w:widowControl/>
        <w:snapToGrid w:val="0"/>
        <w:ind w:firstLineChars="200" w:firstLine="480"/>
        <w:rPr>
          <w:rFonts w:ascii="宋体" w:hAnsi="宋体"/>
        </w:rPr>
      </w:pPr>
      <w:r>
        <w:rPr>
          <w:rFonts w:ascii="宋体" w:hAnsi="宋体" w:cs="宋体" w:hint="eastAsia"/>
        </w:rPr>
        <w:t>（4）网上交易</w:t>
      </w:r>
    </w:p>
    <w:p w:rsidR="009F4F1D" w:rsidRDefault="004D6F51">
      <w:pPr>
        <w:widowControl/>
        <w:snapToGrid w:val="0"/>
        <w:ind w:firstLineChars="200" w:firstLine="480"/>
        <w:rPr>
          <w:rFonts w:ascii="宋体" w:hAnsi="宋体"/>
        </w:rPr>
      </w:pPr>
      <w:r>
        <w:rPr>
          <w:rFonts w:ascii="宋体" w:hAnsi="宋体" w:cs="宋体" w:hint="eastAsia"/>
        </w:rPr>
        <w:t>投资者可以通过本公司网上交易系统办理本基金的开户、认购等业务，具体交易细则请参阅本公司网站公告。</w:t>
      </w:r>
    </w:p>
    <w:p w:rsidR="009F4F1D" w:rsidRDefault="004D6F51">
      <w:pPr>
        <w:widowControl/>
        <w:snapToGrid w:val="0"/>
        <w:ind w:firstLineChars="200" w:firstLine="480"/>
        <w:rPr>
          <w:rFonts w:ascii="宋体" w:hAnsi="宋体"/>
        </w:rPr>
      </w:pPr>
      <w:r>
        <w:rPr>
          <w:rFonts w:ascii="宋体" w:hAnsi="宋体" w:cs="宋体" w:hint="eastAsia"/>
        </w:rPr>
        <w:t>本公司网上交易系统网址：www.gffunds.com.cn</w:t>
      </w:r>
    </w:p>
    <w:p w:rsidR="009F4F1D" w:rsidRDefault="004D6F51">
      <w:pPr>
        <w:widowControl/>
        <w:snapToGrid w:val="0"/>
        <w:ind w:firstLineChars="200" w:firstLine="480"/>
        <w:rPr>
          <w:rFonts w:ascii="宋体" w:hAnsi="宋体"/>
        </w:rPr>
      </w:pPr>
      <w:r>
        <w:rPr>
          <w:rFonts w:ascii="宋体" w:hAnsi="宋体" w:cs="宋体" w:hint="eastAsia"/>
        </w:rPr>
        <w:t>本公司网址: www.gffunds.com.cn</w:t>
      </w:r>
    </w:p>
    <w:p w:rsidR="009F4F1D" w:rsidRDefault="004D6F51">
      <w:pPr>
        <w:widowControl/>
        <w:snapToGrid w:val="0"/>
        <w:ind w:firstLineChars="200" w:firstLine="480"/>
        <w:rPr>
          <w:rFonts w:ascii="宋体" w:hAnsi="宋体"/>
        </w:rPr>
      </w:pPr>
      <w:r>
        <w:rPr>
          <w:rFonts w:ascii="宋体" w:hAnsi="宋体" w:cs="宋体" w:hint="eastAsia"/>
        </w:rPr>
        <w:t>客服电话：95105828（免长途费）</w:t>
      </w:r>
    </w:p>
    <w:p w:rsidR="009F4F1D" w:rsidRDefault="004D6F51">
      <w:pPr>
        <w:widowControl/>
        <w:snapToGrid w:val="0"/>
        <w:ind w:firstLineChars="200" w:firstLine="480"/>
        <w:rPr>
          <w:rFonts w:ascii="宋体" w:hAnsi="宋体"/>
        </w:rPr>
      </w:pPr>
      <w:r>
        <w:rPr>
          <w:rFonts w:ascii="宋体" w:hAnsi="宋体" w:cs="宋体" w:hint="eastAsia"/>
        </w:rPr>
        <w:t>客服传真：020-34281105</w:t>
      </w:r>
    </w:p>
    <w:p w:rsidR="00835879" w:rsidRPr="00206ECB" w:rsidRDefault="00835879" w:rsidP="00835879">
      <w:pPr>
        <w:widowControl/>
        <w:snapToGrid w:val="0"/>
        <w:ind w:firstLineChars="200" w:firstLine="480"/>
        <w:rPr>
          <w:rFonts w:ascii="宋体" w:hAnsi="宋体"/>
        </w:rPr>
      </w:pPr>
      <w:r w:rsidRPr="00206ECB">
        <w:rPr>
          <w:rFonts w:ascii="宋体" w:hAnsi="宋体" w:cs="宋体" w:hint="eastAsia"/>
        </w:rPr>
        <w:t>（5）投资人也可通过本公司客户服务电话进行本基金发售相关事宜的查询和投诉等。</w:t>
      </w:r>
    </w:p>
    <w:p w:rsidR="00B461A1" w:rsidRPr="00206ECB" w:rsidRDefault="008B20E3" w:rsidP="00567A8C">
      <w:pPr>
        <w:autoSpaceDE w:val="0"/>
        <w:autoSpaceDN w:val="0"/>
        <w:adjustRightInd w:val="0"/>
        <w:spacing w:line="346" w:lineRule="auto"/>
        <w:rPr>
          <w:color w:val="000000"/>
        </w:rPr>
      </w:pPr>
      <w:r w:rsidRPr="00206ECB">
        <w:rPr>
          <w:color w:val="000000"/>
        </w:rPr>
        <w:t>2</w:t>
      </w:r>
      <w:r w:rsidRPr="00206ECB">
        <w:rPr>
          <w:color w:val="000000"/>
        </w:rPr>
        <w:t>、</w:t>
      </w:r>
      <w:r w:rsidR="00A7100B">
        <w:rPr>
          <w:color w:val="000000"/>
        </w:rPr>
        <w:t>销售机构</w:t>
      </w:r>
      <w:bookmarkStart w:id="15" w:name="OLE_LINK21"/>
      <w:bookmarkStart w:id="16" w:name="OLE_LINK26"/>
      <w:bookmarkStart w:id="17" w:name="OLE_LINK61"/>
    </w:p>
    <w:p w:rsidR="009F4F1D" w:rsidRDefault="004D6F51">
      <w:pPr>
        <w:widowControl/>
        <w:snapToGrid w:val="0"/>
        <w:ind w:firstLineChars="200" w:firstLine="480"/>
        <w:rPr>
          <w:rFonts w:ascii="宋体" w:hAnsi="宋体" w:cs="宋体"/>
        </w:rPr>
      </w:pPr>
      <w:r>
        <w:rPr>
          <w:rFonts w:ascii="宋体" w:hAnsi="宋体" w:cs="宋体" w:hint="eastAsia"/>
        </w:rPr>
        <w:t>（1）名称：中国银行股份有限公司</w:t>
      </w:r>
    </w:p>
    <w:p w:rsidR="009F4F1D" w:rsidRDefault="004D6F51">
      <w:pPr>
        <w:widowControl/>
        <w:snapToGrid w:val="0"/>
        <w:ind w:firstLineChars="200" w:firstLine="480"/>
        <w:rPr>
          <w:rFonts w:ascii="宋体" w:hAnsi="宋体" w:cs="宋体"/>
        </w:rPr>
      </w:pPr>
      <w:r>
        <w:rPr>
          <w:rFonts w:ascii="宋体" w:hAnsi="宋体" w:cs="宋体" w:hint="eastAsia"/>
        </w:rPr>
        <w:lastRenderedPageBreak/>
        <w:t>注册地址：北京市西城区复兴门内大街1号</w:t>
      </w:r>
    </w:p>
    <w:p w:rsidR="009F4F1D" w:rsidRDefault="004D6F51">
      <w:pPr>
        <w:widowControl/>
        <w:snapToGrid w:val="0"/>
        <w:ind w:firstLineChars="200" w:firstLine="480"/>
        <w:rPr>
          <w:rFonts w:ascii="宋体" w:hAnsi="宋体" w:cs="宋体"/>
        </w:rPr>
      </w:pPr>
      <w:r>
        <w:rPr>
          <w:rFonts w:ascii="宋体" w:hAnsi="宋体" w:cs="宋体" w:hint="eastAsia"/>
        </w:rPr>
        <w:t>办公地址：北京市西城区复兴门内大街1号</w:t>
      </w:r>
    </w:p>
    <w:p w:rsidR="009F4F1D" w:rsidRDefault="004D6F51">
      <w:pPr>
        <w:widowControl/>
        <w:snapToGrid w:val="0"/>
        <w:ind w:firstLineChars="200" w:firstLine="480"/>
        <w:rPr>
          <w:rFonts w:ascii="宋体" w:hAnsi="宋体" w:cs="宋体"/>
        </w:rPr>
      </w:pPr>
      <w:r>
        <w:rPr>
          <w:rFonts w:ascii="宋体" w:hAnsi="宋体" w:cs="宋体" w:hint="eastAsia"/>
        </w:rPr>
        <w:t>法定代表人：陈四清</w:t>
      </w:r>
    </w:p>
    <w:p w:rsidR="009F4F1D" w:rsidRDefault="004D6F51">
      <w:pPr>
        <w:widowControl/>
        <w:snapToGrid w:val="0"/>
        <w:ind w:firstLineChars="200" w:firstLine="480"/>
        <w:rPr>
          <w:rFonts w:ascii="宋体" w:hAnsi="宋体" w:cs="宋体"/>
        </w:rPr>
      </w:pPr>
      <w:r>
        <w:rPr>
          <w:rFonts w:ascii="宋体" w:hAnsi="宋体" w:cs="宋体" w:hint="eastAsia"/>
        </w:rPr>
        <w:t>客服电话：95566</w:t>
      </w:r>
    </w:p>
    <w:p w:rsidR="009F4F1D" w:rsidRDefault="004D6F51">
      <w:pPr>
        <w:widowControl/>
        <w:snapToGrid w:val="0"/>
        <w:ind w:firstLineChars="200" w:firstLine="480"/>
        <w:rPr>
          <w:rFonts w:ascii="宋体" w:hAnsi="宋体" w:cs="宋体"/>
        </w:rPr>
      </w:pPr>
      <w:r>
        <w:rPr>
          <w:rFonts w:ascii="宋体" w:hAnsi="宋体" w:cs="宋体" w:hint="eastAsia"/>
        </w:rPr>
        <w:t>传真：010-66594946</w:t>
      </w:r>
    </w:p>
    <w:p w:rsidR="009F4F1D" w:rsidRDefault="004D6F51">
      <w:pPr>
        <w:widowControl/>
        <w:snapToGrid w:val="0"/>
        <w:ind w:firstLineChars="200" w:firstLine="480"/>
        <w:rPr>
          <w:rFonts w:ascii="宋体" w:hAnsi="宋体" w:cs="宋体"/>
        </w:rPr>
      </w:pPr>
      <w:r>
        <w:rPr>
          <w:rFonts w:ascii="宋体" w:hAnsi="宋体" w:cs="宋体" w:hint="eastAsia"/>
        </w:rPr>
        <w:t>公司网站：www.boc.cn</w:t>
      </w:r>
    </w:p>
    <w:p w:rsidR="009F4F1D" w:rsidRDefault="004D6F51">
      <w:pPr>
        <w:widowControl/>
        <w:snapToGrid w:val="0"/>
        <w:ind w:firstLineChars="200" w:firstLine="480"/>
        <w:rPr>
          <w:rFonts w:ascii="宋体" w:hAnsi="宋体" w:cs="宋体"/>
        </w:rPr>
      </w:pPr>
      <w:r>
        <w:rPr>
          <w:rFonts w:ascii="宋体" w:hAnsi="宋体" w:cs="宋体" w:hint="eastAsia"/>
        </w:rPr>
        <w:t>（2）名称：交通银行股份有限公司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注册地址：上海市银城中路188号</w:t>
      </w:r>
    </w:p>
    <w:p w:rsidR="009F4F1D" w:rsidRDefault="004D6F51">
      <w:pPr>
        <w:widowControl/>
        <w:snapToGrid w:val="0"/>
        <w:ind w:firstLineChars="200" w:firstLine="480"/>
        <w:rPr>
          <w:rFonts w:ascii="宋体" w:hAnsi="宋体" w:cs="宋体"/>
        </w:rPr>
      </w:pPr>
      <w:r>
        <w:rPr>
          <w:rFonts w:ascii="宋体" w:hAnsi="宋体" w:cs="宋体" w:hint="eastAsia"/>
        </w:rPr>
        <w:t>办公地址：上海市银城中路188号</w:t>
      </w:r>
    </w:p>
    <w:p w:rsidR="009F4F1D" w:rsidRDefault="004D6F51">
      <w:pPr>
        <w:widowControl/>
        <w:snapToGrid w:val="0"/>
        <w:ind w:firstLineChars="200" w:firstLine="480"/>
        <w:rPr>
          <w:rFonts w:ascii="宋体" w:hAnsi="宋体" w:cs="宋体"/>
        </w:rPr>
      </w:pPr>
      <w:r>
        <w:rPr>
          <w:rFonts w:ascii="宋体" w:hAnsi="宋体" w:cs="宋体" w:hint="eastAsia"/>
        </w:rPr>
        <w:t>法定代表人：牛锡明</w:t>
      </w:r>
    </w:p>
    <w:p w:rsidR="009F4F1D" w:rsidRDefault="004D6F51">
      <w:pPr>
        <w:widowControl/>
        <w:snapToGrid w:val="0"/>
        <w:ind w:firstLineChars="200" w:firstLine="480"/>
        <w:rPr>
          <w:rFonts w:ascii="宋体" w:hAnsi="宋体" w:cs="宋体"/>
        </w:rPr>
      </w:pPr>
      <w:r>
        <w:rPr>
          <w:rFonts w:ascii="宋体" w:hAnsi="宋体" w:cs="宋体" w:hint="eastAsia"/>
        </w:rPr>
        <w:t>联系人：曹榕</w:t>
      </w:r>
    </w:p>
    <w:p w:rsidR="009F4F1D" w:rsidRDefault="004D6F51">
      <w:pPr>
        <w:widowControl/>
        <w:snapToGrid w:val="0"/>
        <w:ind w:firstLineChars="200" w:firstLine="480"/>
        <w:rPr>
          <w:rFonts w:ascii="宋体" w:hAnsi="宋体" w:cs="宋体"/>
        </w:rPr>
      </w:pPr>
      <w:r>
        <w:rPr>
          <w:rFonts w:ascii="宋体" w:hAnsi="宋体" w:cs="宋体" w:hint="eastAsia"/>
        </w:rPr>
        <w:t>电话：021－58781234</w:t>
      </w:r>
    </w:p>
    <w:p w:rsidR="009F4F1D" w:rsidRDefault="004D6F51">
      <w:pPr>
        <w:widowControl/>
        <w:snapToGrid w:val="0"/>
        <w:ind w:firstLineChars="200" w:firstLine="480"/>
        <w:rPr>
          <w:rFonts w:ascii="宋体" w:hAnsi="宋体" w:cs="宋体"/>
        </w:rPr>
      </w:pPr>
      <w:r>
        <w:rPr>
          <w:rFonts w:ascii="宋体" w:hAnsi="宋体" w:cs="宋体" w:hint="eastAsia"/>
        </w:rPr>
        <w:t>传真：021－58408483</w:t>
      </w:r>
    </w:p>
    <w:p w:rsidR="009F4F1D" w:rsidRDefault="004D6F51">
      <w:pPr>
        <w:widowControl/>
        <w:snapToGrid w:val="0"/>
        <w:ind w:firstLineChars="200" w:firstLine="480"/>
        <w:rPr>
          <w:rFonts w:ascii="宋体" w:hAnsi="宋体" w:cs="宋体"/>
        </w:rPr>
      </w:pPr>
      <w:r>
        <w:rPr>
          <w:rFonts w:ascii="宋体" w:hAnsi="宋体" w:cs="宋体" w:hint="eastAsia"/>
        </w:rPr>
        <w:t>客户服务电话：95559</w:t>
      </w:r>
    </w:p>
    <w:p w:rsidR="009F4F1D" w:rsidRDefault="004D6F51">
      <w:pPr>
        <w:widowControl/>
        <w:snapToGrid w:val="0"/>
        <w:ind w:firstLineChars="200" w:firstLine="480"/>
        <w:rPr>
          <w:rFonts w:ascii="宋体" w:hAnsi="宋体" w:cs="宋体"/>
        </w:rPr>
      </w:pPr>
      <w:r>
        <w:rPr>
          <w:rFonts w:ascii="宋体" w:hAnsi="宋体" w:cs="宋体" w:hint="eastAsia"/>
        </w:rPr>
        <w:t>网址：www.bankcomm.com</w:t>
      </w:r>
    </w:p>
    <w:p w:rsidR="009F4F1D" w:rsidRDefault="004D6F51">
      <w:pPr>
        <w:widowControl/>
        <w:snapToGrid w:val="0"/>
        <w:ind w:firstLineChars="200" w:firstLine="480"/>
        <w:rPr>
          <w:rFonts w:ascii="宋体" w:hAnsi="宋体" w:cs="宋体"/>
        </w:rPr>
      </w:pPr>
      <w:r>
        <w:rPr>
          <w:rFonts w:ascii="宋体" w:hAnsi="宋体" w:cs="宋体" w:hint="eastAsia"/>
        </w:rPr>
        <w:t>（3）名称：招商银行股份有限公司</w:t>
      </w:r>
    </w:p>
    <w:p w:rsidR="009F4F1D" w:rsidRDefault="004D6F51">
      <w:pPr>
        <w:widowControl/>
        <w:snapToGrid w:val="0"/>
        <w:ind w:firstLineChars="200" w:firstLine="480"/>
        <w:rPr>
          <w:rFonts w:ascii="宋体" w:hAnsi="宋体" w:cs="宋体"/>
        </w:rPr>
      </w:pPr>
      <w:r>
        <w:rPr>
          <w:rFonts w:ascii="宋体" w:hAnsi="宋体" w:cs="宋体" w:hint="eastAsia"/>
        </w:rPr>
        <w:t>住所：深圳市深南大道7088号招商银行大厦</w:t>
      </w:r>
    </w:p>
    <w:p w:rsidR="009F4F1D" w:rsidRDefault="004D6F51">
      <w:pPr>
        <w:widowControl/>
        <w:snapToGrid w:val="0"/>
        <w:ind w:firstLineChars="200" w:firstLine="480"/>
        <w:rPr>
          <w:rFonts w:ascii="宋体" w:hAnsi="宋体" w:cs="宋体"/>
        </w:rPr>
      </w:pPr>
      <w:r>
        <w:rPr>
          <w:rFonts w:ascii="宋体" w:hAnsi="宋体" w:cs="宋体" w:hint="eastAsia"/>
        </w:rPr>
        <w:t>法定代表人：傅育宁</w:t>
      </w:r>
    </w:p>
    <w:p w:rsidR="009F4F1D" w:rsidRDefault="004D6F51">
      <w:pPr>
        <w:widowControl/>
        <w:snapToGrid w:val="0"/>
        <w:ind w:firstLineChars="200" w:firstLine="480"/>
        <w:rPr>
          <w:rFonts w:ascii="宋体" w:hAnsi="宋体" w:cs="宋体"/>
        </w:rPr>
      </w:pPr>
      <w:r>
        <w:rPr>
          <w:rFonts w:ascii="宋体" w:hAnsi="宋体" w:cs="宋体" w:hint="eastAsia"/>
        </w:rPr>
        <w:t>客服电话：95555</w:t>
      </w:r>
    </w:p>
    <w:p w:rsidR="009F4F1D" w:rsidRDefault="004D6F51">
      <w:pPr>
        <w:widowControl/>
        <w:snapToGrid w:val="0"/>
        <w:ind w:firstLineChars="200" w:firstLine="480"/>
        <w:rPr>
          <w:rFonts w:ascii="宋体" w:hAnsi="宋体" w:cs="宋体"/>
        </w:rPr>
      </w:pPr>
      <w:r>
        <w:rPr>
          <w:rFonts w:ascii="宋体" w:hAnsi="宋体" w:cs="宋体" w:hint="eastAsia"/>
        </w:rPr>
        <w:t>公司网站：www.cmbchina.com</w:t>
      </w:r>
    </w:p>
    <w:p w:rsidR="009F4F1D" w:rsidRDefault="004D6F51">
      <w:pPr>
        <w:widowControl/>
        <w:snapToGrid w:val="0"/>
        <w:ind w:firstLineChars="200" w:firstLine="480"/>
        <w:rPr>
          <w:rFonts w:ascii="宋体" w:hAnsi="宋体" w:cs="宋体"/>
        </w:rPr>
      </w:pPr>
      <w:r>
        <w:rPr>
          <w:rFonts w:ascii="宋体" w:hAnsi="宋体" w:cs="宋体" w:hint="eastAsia"/>
        </w:rPr>
        <w:t>（4）名称：广发银行股份有限公司</w:t>
      </w:r>
    </w:p>
    <w:p w:rsidR="009F4F1D" w:rsidRDefault="004D6F51">
      <w:pPr>
        <w:widowControl/>
        <w:snapToGrid w:val="0"/>
        <w:ind w:firstLineChars="200" w:firstLine="480"/>
        <w:rPr>
          <w:rFonts w:ascii="宋体" w:hAnsi="宋体" w:cs="宋体"/>
        </w:rPr>
      </w:pPr>
      <w:r>
        <w:rPr>
          <w:rFonts w:ascii="宋体" w:hAnsi="宋体" w:cs="宋体" w:hint="eastAsia"/>
        </w:rPr>
        <w:t>住所：广州市越秀区东风东路713号</w:t>
      </w:r>
    </w:p>
    <w:p w:rsidR="009F4F1D" w:rsidRDefault="004D6F51">
      <w:pPr>
        <w:widowControl/>
        <w:snapToGrid w:val="0"/>
        <w:ind w:firstLineChars="200" w:firstLine="480"/>
        <w:rPr>
          <w:rFonts w:ascii="宋体" w:hAnsi="宋体" w:cs="宋体"/>
        </w:rPr>
      </w:pPr>
      <w:r>
        <w:rPr>
          <w:rFonts w:ascii="宋体" w:hAnsi="宋体" w:cs="宋体" w:hint="eastAsia"/>
        </w:rPr>
        <w:t>法定代表人：董建岳</w:t>
      </w:r>
    </w:p>
    <w:p w:rsidR="009F4F1D" w:rsidRDefault="004D6F51">
      <w:pPr>
        <w:widowControl/>
        <w:snapToGrid w:val="0"/>
        <w:ind w:firstLineChars="200" w:firstLine="480"/>
        <w:rPr>
          <w:rFonts w:ascii="宋体" w:hAnsi="宋体" w:cs="宋体"/>
        </w:rPr>
      </w:pPr>
      <w:r>
        <w:rPr>
          <w:rFonts w:ascii="宋体" w:hAnsi="宋体" w:cs="宋体" w:hint="eastAsia"/>
        </w:rPr>
        <w:t>联系人：詹全鑫、张大奕</w:t>
      </w:r>
    </w:p>
    <w:p w:rsidR="009F4F1D" w:rsidRDefault="004D6F51">
      <w:pPr>
        <w:widowControl/>
        <w:snapToGrid w:val="0"/>
        <w:ind w:firstLineChars="200" w:firstLine="480"/>
        <w:rPr>
          <w:rFonts w:ascii="宋体" w:hAnsi="宋体" w:cs="宋体"/>
        </w:rPr>
      </w:pPr>
      <w:r>
        <w:rPr>
          <w:rFonts w:ascii="宋体" w:hAnsi="宋体" w:cs="宋体" w:hint="eastAsia"/>
        </w:rPr>
        <w:t>电话：020-38322222、0571-96000888</w:t>
      </w:r>
    </w:p>
    <w:p w:rsidR="009F4F1D" w:rsidRDefault="004D6F51">
      <w:pPr>
        <w:widowControl/>
        <w:snapToGrid w:val="0"/>
        <w:ind w:firstLineChars="200" w:firstLine="480"/>
        <w:rPr>
          <w:rFonts w:ascii="宋体" w:hAnsi="宋体" w:cs="宋体"/>
        </w:rPr>
      </w:pPr>
      <w:r>
        <w:rPr>
          <w:rFonts w:ascii="宋体" w:hAnsi="宋体" w:cs="宋体" w:hint="eastAsia"/>
        </w:rPr>
        <w:t>传真：020-87311780</w:t>
      </w:r>
    </w:p>
    <w:p w:rsidR="009F4F1D" w:rsidRDefault="004D6F51">
      <w:pPr>
        <w:widowControl/>
        <w:snapToGrid w:val="0"/>
        <w:ind w:firstLineChars="200" w:firstLine="480"/>
        <w:rPr>
          <w:rFonts w:ascii="宋体" w:hAnsi="宋体" w:cs="宋体"/>
        </w:rPr>
      </w:pPr>
      <w:r>
        <w:rPr>
          <w:rFonts w:ascii="宋体" w:hAnsi="宋体" w:cs="宋体" w:hint="eastAsia"/>
        </w:rPr>
        <w:t>客服电话：400-830-8003</w:t>
      </w:r>
    </w:p>
    <w:p w:rsidR="009F4F1D" w:rsidRDefault="004D6F51">
      <w:pPr>
        <w:widowControl/>
        <w:snapToGrid w:val="0"/>
        <w:ind w:firstLineChars="200" w:firstLine="480"/>
        <w:rPr>
          <w:rFonts w:ascii="宋体" w:hAnsi="宋体" w:cs="宋体"/>
        </w:rPr>
      </w:pPr>
      <w:r>
        <w:rPr>
          <w:rFonts w:ascii="宋体" w:hAnsi="宋体" w:cs="宋体" w:hint="eastAsia"/>
        </w:rPr>
        <w:t>公司网站：www.cgbchina.com.cn</w:t>
      </w:r>
    </w:p>
    <w:p w:rsidR="009F4F1D" w:rsidRDefault="004D6F51">
      <w:pPr>
        <w:widowControl/>
        <w:snapToGrid w:val="0"/>
        <w:ind w:firstLineChars="200" w:firstLine="480"/>
        <w:rPr>
          <w:rFonts w:ascii="宋体" w:hAnsi="宋体" w:cs="宋体"/>
        </w:rPr>
      </w:pPr>
      <w:r>
        <w:rPr>
          <w:rFonts w:ascii="宋体" w:hAnsi="宋体" w:cs="宋体" w:hint="eastAsia"/>
        </w:rPr>
        <w:t>（5）名称：中国民生银行股份有限公司</w:t>
      </w:r>
    </w:p>
    <w:p w:rsidR="009F4F1D" w:rsidRDefault="004D6F51">
      <w:pPr>
        <w:widowControl/>
        <w:snapToGrid w:val="0"/>
        <w:ind w:firstLineChars="200" w:firstLine="480"/>
        <w:rPr>
          <w:rFonts w:ascii="宋体" w:hAnsi="宋体" w:cs="宋体"/>
        </w:rPr>
      </w:pPr>
      <w:r>
        <w:rPr>
          <w:rFonts w:ascii="宋体" w:hAnsi="宋体" w:cs="宋体" w:hint="eastAsia"/>
        </w:rPr>
        <w:lastRenderedPageBreak/>
        <w:t>注册地址：北京市西城区复兴门内大街2号</w:t>
      </w:r>
    </w:p>
    <w:p w:rsidR="009F4F1D" w:rsidRDefault="004D6F51">
      <w:pPr>
        <w:widowControl/>
        <w:snapToGrid w:val="0"/>
        <w:ind w:firstLineChars="200" w:firstLine="480"/>
        <w:rPr>
          <w:rFonts w:ascii="宋体" w:hAnsi="宋体" w:cs="宋体"/>
        </w:rPr>
      </w:pPr>
      <w:r>
        <w:rPr>
          <w:rFonts w:ascii="宋体" w:hAnsi="宋体" w:cs="宋体" w:hint="eastAsia"/>
        </w:rPr>
        <w:t>办公地址：北京市西城区复兴门内大街2号</w:t>
      </w:r>
    </w:p>
    <w:p w:rsidR="009F4F1D" w:rsidRDefault="004D6F51">
      <w:pPr>
        <w:widowControl/>
        <w:snapToGrid w:val="0"/>
        <w:ind w:firstLineChars="200" w:firstLine="480"/>
        <w:rPr>
          <w:rFonts w:ascii="宋体" w:hAnsi="宋体" w:cs="宋体"/>
        </w:rPr>
      </w:pPr>
      <w:r>
        <w:rPr>
          <w:rFonts w:ascii="宋体" w:hAnsi="宋体" w:cs="宋体" w:hint="eastAsia"/>
        </w:rPr>
        <w:t>法定代表人：董文标</w:t>
      </w:r>
    </w:p>
    <w:p w:rsidR="009F4F1D" w:rsidRDefault="004D6F51">
      <w:pPr>
        <w:widowControl/>
        <w:snapToGrid w:val="0"/>
        <w:ind w:firstLineChars="200" w:firstLine="480"/>
        <w:rPr>
          <w:rFonts w:ascii="宋体" w:hAnsi="宋体" w:cs="宋体"/>
        </w:rPr>
      </w:pPr>
      <w:r>
        <w:rPr>
          <w:rFonts w:ascii="宋体" w:hAnsi="宋体" w:cs="宋体" w:hint="eastAsia"/>
        </w:rPr>
        <w:t>联系人：董云巍</w:t>
      </w:r>
    </w:p>
    <w:p w:rsidR="009F4F1D" w:rsidRDefault="004D6F51">
      <w:pPr>
        <w:widowControl/>
        <w:snapToGrid w:val="0"/>
        <w:ind w:firstLineChars="200" w:firstLine="480"/>
        <w:rPr>
          <w:rFonts w:ascii="宋体" w:hAnsi="宋体" w:cs="宋体"/>
        </w:rPr>
      </w:pPr>
      <w:r>
        <w:rPr>
          <w:rFonts w:ascii="宋体" w:hAnsi="宋体" w:cs="宋体" w:hint="eastAsia"/>
        </w:rPr>
        <w:t>电话：010-58560666</w:t>
      </w:r>
    </w:p>
    <w:p w:rsidR="009F4F1D" w:rsidRDefault="004D6F51">
      <w:pPr>
        <w:widowControl/>
        <w:snapToGrid w:val="0"/>
        <w:ind w:firstLineChars="200" w:firstLine="480"/>
        <w:rPr>
          <w:rFonts w:ascii="宋体" w:hAnsi="宋体" w:cs="宋体"/>
        </w:rPr>
      </w:pPr>
      <w:r>
        <w:rPr>
          <w:rFonts w:ascii="宋体" w:hAnsi="宋体" w:cs="宋体" w:hint="eastAsia"/>
        </w:rPr>
        <w:t>传真：010-57092611</w:t>
      </w:r>
    </w:p>
    <w:p w:rsidR="009F4F1D" w:rsidRDefault="004D6F51">
      <w:pPr>
        <w:widowControl/>
        <w:snapToGrid w:val="0"/>
        <w:ind w:firstLineChars="200" w:firstLine="480"/>
        <w:rPr>
          <w:rFonts w:ascii="宋体" w:hAnsi="宋体" w:cs="宋体"/>
        </w:rPr>
      </w:pPr>
      <w:r>
        <w:rPr>
          <w:rFonts w:ascii="宋体" w:hAnsi="宋体" w:cs="宋体" w:hint="eastAsia"/>
        </w:rPr>
        <w:t>客服电话：95568</w:t>
      </w:r>
    </w:p>
    <w:p w:rsidR="009F4F1D" w:rsidRDefault="004D6F51">
      <w:pPr>
        <w:widowControl/>
        <w:snapToGrid w:val="0"/>
        <w:ind w:firstLineChars="200" w:firstLine="480"/>
        <w:rPr>
          <w:rFonts w:ascii="宋体" w:hAnsi="宋体" w:cs="宋体"/>
        </w:rPr>
      </w:pPr>
      <w:r>
        <w:rPr>
          <w:rFonts w:ascii="宋体" w:hAnsi="宋体" w:cs="宋体" w:hint="eastAsia"/>
        </w:rPr>
        <w:t>公司网站：www.cmbc.com.cn</w:t>
      </w:r>
    </w:p>
    <w:p w:rsidR="009F4F1D" w:rsidRDefault="004D6F51">
      <w:pPr>
        <w:widowControl/>
        <w:snapToGrid w:val="0"/>
        <w:ind w:firstLineChars="200" w:firstLine="480"/>
        <w:rPr>
          <w:rFonts w:ascii="宋体" w:hAnsi="宋体" w:cs="宋体"/>
        </w:rPr>
      </w:pPr>
      <w:r>
        <w:rPr>
          <w:rFonts w:ascii="宋体" w:hAnsi="宋体" w:cs="宋体" w:hint="eastAsia"/>
        </w:rPr>
        <w:t>（6）名称：渤海银行股份有限公司</w:t>
      </w:r>
    </w:p>
    <w:p w:rsidR="009F4F1D" w:rsidRDefault="004D6F51">
      <w:pPr>
        <w:widowControl/>
        <w:snapToGrid w:val="0"/>
        <w:ind w:firstLineChars="200" w:firstLine="480"/>
        <w:rPr>
          <w:rFonts w:ascii="宋体" w:hAnsi="宋体" w:cs="宋体"/>
        </w:rPr>
      </w:pPr>
      <w:r>
        <w:rPr>
          <w:rFonts w:ascii="宋体" w:hAnsi="宋体" w:cs="宋体" w:hint="eastAsia"/>
        </w:rPr>
        <w:t>住所：天津市河西区马场道201-205号</w:t>
      </w:r>
    </w:p>
    <w:p w:rsidR="009F4F1D" w:rsidRDefault="004D6F51">
      <w:pPr>
        <w:widowControl/>
        <w:snapToGrid w:val="0"/>
        <w:ind w:firstLineChars="200" w:firstLine="480"/>
        <w:rPr>
          <w:rFonts w:ascii="宋体" w:hAnsi="宋体" w:cs="宋体"/>
        </w:rPr>
      </w:pPr>
      <w:r>
        <w:rPr>
          <w:rFonts w:ascii="宋体" w:hAnsi="宋体" w:cs="宋体" w:hint="eastAsia"/>
        </w:rPr>
        <w:t>法定代表人：刘宝凤</w:t>
      </w:r>
    </w:p>
    <w:p w:rsidR="009F4F1D" w:rsidRDefault="004D6F51">
      <w:pPr>
        <w:widowControl/>
        <w:snapToGrid w:val="0"/>
        <w:ind w:firstLineChars="200" w:firstLine="480"/>
        <w:rPr>
          <w:rFonts w:ascii="宋体" w:hAnsi="宋体" w:cs="宋体"/>
        </w:rPr>
      </w:pPr>
      <w:r>
        <w:rPr>
          <w:rFonts w:ascii="宋体" w:hAnsi="宋体" w:cs="宋体" w:hint="eastAsia"/>
        </w:rPr>
        <w:t>联系人：王宏</w:t>
      </w:r>
    </w:p>
    <w:p w:rsidR="009F4F1D" w:rsidRDefault="004D6F51">
      <w:pPr>
        <w:widowControl/>
        <w:snapToGrid w:val="0"/>
        <w:ind w:firstLineChars="200" w:firstLine="480"/>
        <w:rPr>
          <w:rFonts w:ascii="宋体" w:hAnsi="宋体" w:cs="宋体"/>
        </w:rPr>
      </w:pPr>
      <w:r>
        <w:rPr>
          <w:rFonts w:ascii="宋体" w:hAnsi="宋体" w:cs="宋体" w:hint="eastAsia"/>
        </w:rPr>
        <w:t>电话：022-58316666</w:t>
      </w:r>
    </w:p>
    <w:p w:rsidR="009F4F1D" w:rsidRDefault="004D6F51">
      <w:pPr>
        <w:widowControl/>
        <w:snapToGrid w:val="0"/>
        <w:ind w:firstLineChars="200" w:firstLine="480"/>
        <w:rPr>
          <w:rFonts w:ascii="宋体" w:hAnsi="宋体" w:cs="宋体"/>
        </w:rPr>
      </w:pPr>
      <w:r>
        <w:rPr>
          <w:rFonts w:ascii="宋体" w:hAnsi="宋体" w:cs="宋体" w:hint="eastAsia"/>
        </w:rPr>
        <w:t>传真：022-58316569</w:t>
      </w:r>
    </w:p>
    <w:p w:rsidR="009F4F1D" w:rsidRDefault="004D6F51">
      <w:pPr>
        <w:widowControl/>
        <w:snapToGrid w:val="0"/>
        <w:ind w:firstLineChars="200" w:firstLine="480"/>
        <w:rPr>
          <w:rFonts w:ascii="宋体" w:hAnsi="宋体" w:cs="宋体"/>
        </w:rPr>
      </w:pPr>
      <w:r>
        <w:rPr>
          <w:rFonts w:ascii="宋体" w:hAnsi="宋体" w:cs="宋体" w:hint="eastAsia"/>
        </w:rPr>
        <w:t>客户服务热线：4008888811</w:t>
      </w:r>
    </w:p>
    <w:p w:rsidR="009F4F1D" w:rsidRDefault="004D6F51">
      <w:pPr>
        <w:widowControl/>
        <w:snapToGrid w:val="0"/>
        <w:ind w:firstLineChars="200" w:firstLine="480"/>
        <w:rPr>
          <w:rFonts w:ascii="宋体" w:hAnsi="宋体" w:cs="宋体"/>
        </w:rPr>
      </w:pPr>
      <w:r>
        <w:rPr>
          <w:rFonts w:ascii="宋体" w:hAnsi="宋体" w:cs="宋体" w:hint="eastAsia"/>
        </w:rPr>
        <w:t>公司网站：www.cbhb.com.cn</w:t>
      </w:r>
    </w:p>
    <w:p w:rsidR="009F4F1D" w:rsidRDefault="004D6F51">
      <w:pPr>
        <w:widowControl/>
        <w:snapToGrid w:val="0"/>
        <w:ind w:firstLineChars="200" w:firstLine="480"/>
        <w:rPr>
          <w:rFonts w:ascii="宋体" w:hAnsi="宋体" w:cs="宋体"/>
        </w:rPr>
      </w:pPr>
      <w:r>
        <w:rPr>
          <w:rFonts w:ascii="宋体" w:hAnsi="宋体" w:cs="宋体" w:hint="eastAsia"/>
        </w:rPr>
        <w:t>（7）名称：东莞银行股份有限公司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注册地址：东莞市运河东一路193号</w:t>
      </w:r>
    </w:p>
    <w:p w:rsidR="009F4F1D" w:rsidRDefault="004D6F51">
      <w:pPr>
        <w:widowControl/>
        <w:snapToGrid w:val="0"/>
        <w:ind w:firstLineChars="200" w:firstLine="480"/>
        <w:rPr>
          <w:rFonts w:ascii="宋体" w:hAnsi="宋体" w:cs="宋体"/>
        </w:rPr>
      </w:pPr>
      <w:r>
        <w:rPr>
          <w:rFonts w:ascii="宋体" w:hAnsi="宋体" w:cs="宋体" w:hint="eastAsia"/>
        </w:rPr>
        <w:t>办公地址：东莞市运河东一路193号</w:t>
      </w:r>
    </w:p>
    <w:p w:rsidR="009F4F1D" w:rsidRDefault="004D6F51">
      <w:pPr>
        <w:widowControl/>
        <w:snapToGrid w:val="0"/>
        <w:ind w:firstLineChars="200" w:firstLine="480"/>
        <w:rPr>
          <w:rFonts w:ascii="宋体" w:hAnsi="宋体" w:cs="宋体"/>
        </w:rPr>
      </w:pPr>
      <w:r>
        <w:rPr>
          <w:rFonts w:ascii="宋体" w:hAnsi="宋体" w:cs="宋体" w:hint="eastAsia"/>
        </w:rPr>
        <w:t>法定代表人：廖玉林</w:t>
      </w:r>
    </w:p>
    <w:p w:rsidR="009F4F1D" w:rsidRDefault="004D6F51">
      <w:pPr>
        <w:widowControl/>
        <w:snapToGrid w:val="0"/>
        <w:ind w:firstLineChars="200" w:firstLine="480"/>
        <w:rPr>
          <w:rFonts w:ascii="宋体" w:hAnsi="宋体" w:cs="宋体"/>
        </w:rPr>
      </w:pPr>
      <w:r>
        <w:rPr>
          <w:rFonts w:ascii="宋体" w:hAnsi="宋体" w:cs="宋体" w:hint="eastAsia"/>
        </w:rPr>
        <w:t>联系人：巫渝峰</w:t>
      </w:r>
    </w:p>
    <w:p w:rsidR="009F4F1D" w:rsidRDefault="004D6F51">
      <w:pPr>
        <w:widowControl/>
        <w:snapToGrid w:val="0"/>
        <w:ind w:firstLineChars="200" w:firstLine="480"/>
        <w:rPr>
          <w:rFonts w:ascii="宋体" w:hAnsi="宋体" w:cs="宋体"/>
        </w:rPr>
      </w:pPr>
      <w:r>
        <w:rPr>
          <w:rFonts w:ascii="宋体" w:hAnsi="宋体" w:cs="宋体" w:hint="eastAsia"/>
        </w:rPr>
        <w:t>电话：0769-22100193</w:t>
      </w:r>
    </w:p>
    <w:p w:rsidR="009F4F1D" w:rsidRDefault="004D6F51">
      <w:pPr>
        <w:widowControl/>
        <w:snapToGrid w:val="0"/>
        <w:ind w:firstLineChars="200" w:firstLine="480"/>
        <w:rPr>
          <w:rFonts w:ascii="宋体" w:hAnsi="宋体" w:cs="宋体"/>
        </w:rPr>
      </w:pPr>
      <w:r>
        <w:rPr>
          <w:rFonts w:ascii="宋体" w:hAnsi="宋体" w:cs="宋体" w:hint="eastAsia"/>
        </w:rPr>
        <w:t>传真：0769-22117730</w:t>
      </w:r>
    </w:p>
    <w:p w:rsidR="009F4F1D" w:rsidRDefault="004D6F51">
      <w:pPr>
        <w:widowControl/>
        <w:snapToGrid w:val="0"/>
        <w:ind w:firstLineChars="200" w:firstLine="480"/>
        <w:rPr>
          <w:rFonts w:ascii="宋体" w:hAnsi="宋体" w:cs="宋体"/>
        </w:rPr>
      </w:pPr>
      <w:r>
        <w:rPr>
          <w:rFonts w:ascii="宋体" w:hAnsi="宋体" w:cs="宋体" w:hint="eastAsia"/>
        </w:rPr>
        <w:t>客服电话：40011-96228</w:t>
      </w:r>
    </w:p>
    <w:p w:rsidR="009F4F1D" w:rsidRDefault="004D6F51">
      <w:pPr>
        <w:widowControl/>
        <w:snapToGrid w:val="0"/>
        <w:ind w:firstLineChars="200" w:firstLine="480"/>
        <w:rPr>
          <w:rFonts w:ascii="宋体" w:hAnsi="宋体" w:cs="宋体"/>
        </w:rPr>
      </w:pPr>
      <w:r>
        <w:rPr>
          <w:rFonts w:ascii="宋体" w:hAnsi="宋体" w:cs="宋体" w:hint="eastAsia"/>
        </w:rPr>
        <w:t>公司网站：www.dongguanbank.cn</w:t>
      </w:r>
    </w:p>
    <w:p w:rsidR="009F4F1D" w:rsidRDefault="004D6F51">
      <w:pPr>
        <w:widowControl/>
        <w:snapToGrid w:val="0"/>
        <w:ind w:firstLineChars="200" w:firstLine="480"/>
        <w:rPr>
          <w:rFonts w:ascii="宋体" w:hAnsi="宋体" w:cs="宋体"/>
        </w:rPr>
      </w:pPr>
      <w:r>
        <w:rPr>
          <w:rFonts w:ascii="宋体" w:hAnsi="宋体" w:cs="宋体" w:hint="eastAsia"/>
        </w:rPr>
        <w:t>（8）名称：哈尔滨银行股份有限公司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注册地址：哈尔滨市道里区尚志大街160号</w:t>
      </w:r>
    </w:p>
    <w:p w:rsidR="009F4F1D" w:rsidRDefault="004D6F51">
      <w:pPr>
        <w:widowControl/>
        <w:snapToGrid w:val="0"/>
        <w:ind w:firstLineChars="200" w:firstLine="480"/>
        <w:rPr>
          <w:rFonts w:ascii="宋体" w:hAnsi="宋体" w:cs="宋体"/>
        </w:rPr>
      </w:pPr>
      <w:r>
        <w:rPr>
          <w:rFonts w:ascii="宋体" w:hAnsi="宋体" w:cs="宋体" w:hint="eastAsia"/>
        </w:rPr>
        <w:t>办公地址：哈尔滨市道里区尚志大街160号</w:t>
      </w:r>
    </w:p>
    <w:p w:rsidR="009F4F1D" w:rsidRDefault="004D6F51">
      <w:pPr>
        <w:widowControl/>
        <w:snapToGrid w:val="0"/>
        <w:ind w:firstLineChars="200" w:firstLine="480"/>
        <w:rPr>
          <w:rFonts w:ascii="宋体" w:hAnsi="宋体" w:cs="宋体"/>
        </w:rPr>
      </w:pPr>
      <w:r>
        <w:rPr>
          <w:rFonts w:ascii="宋体" w:hAnsi="宋体" w:cs="宋体" w:hint="eastAsia"/>
        </w:rPr>
        <w:t>法定代表人：郭志文</w:t>
      </w:r>
    </w:p>
    <w:p w:rsidR="009F4F1D" w:rsidRDefault="004D6F51">
      <w:pPr>
        <w:widowControl/>
        <w:snapToGrid w:val="0"/>
        <w:ind w:firstLineChars="200" w:firstLine="480"/>
        <w:rPr>
          <w:rFonts w:ascii="宋体" w:hAnsi="宋体" w:cs="宋体"/>
        </w:rPr>
      </w:pPr>
      <w:r>
        <w:rPr>
          <w:rFonts w:ascii="宋体" w:hAnsi="宋体" w:cs="宋体" w:hint="eastAsia"/>
        </w:rPr>
        <w:lastRenderedPageBreak/>
        <w:t>联系人：王超</w:t>
      </w:r>
    </w:p>
    <w:p w:rsidR="009F4F1D" w:rsidRDefault="004D6F51">
      <w:pPr>
        <w:widowControl/>
        <w:snapToGrid w:val="0"/>
        <w:ind w:firstLineChars="200" w:firstLine="480"/>
        <w:rPr>
          <w:rFonts w:ascii="宋体" w:hAnsi="宋体" w:cs="宋体"/>
        </w:rPr>
      </w:pPr>
      <w:r>
        <w:rPr>
          <w:rFonts w:ascii="宋体" w:hAnsi="宋体" w:cs="宋体" w:hint="eastAsia"/>
        </w:rPr>
        <w:t>电话：0451-86779007</w:t>
      </w:r>
    </w:p>
    <w:p w:rsidR="009F4F1D" w:rsidRDefault="004D6F51">
      <w:pPr>
        <w:widowControl/>
        <w:snapToGrid w:val="0"/>
        <w:ind w:firstLineChars="200" w:firstLine="480"/>
        <w:rPr>
          <w:rFonts w:ascii="宋体" w:hAnsi="宋体" w:cs="宋体"/>
        </w:rPr>
      </w:pPr>
      <w:r>
        <w:rPr>
          <w:rFonts w:ascii="宋体" w:hAnsi="宋体" w:cs="宋体" w:hint="eastAsia"/>
        </w:rPr>
        <w:t>传真：0451-86779218</w:t>
      </w:r>
    </w:p>
    <w:p w:rsidR="009F4F1D" w:rsidRDefault="004D6F51">
      <w:pPr>
        <w:widowControl/>
        <w:snapToGrid w:val="0"/>
        <w:ind w:firstLineChars="200" w:firstLine="480"/>
        <w:rPr>
          <w:rFonts w:ascii="宋体" w:hAnsi="宋体" w:cs="宋体"/>
        </w:rPr>
      </w:pPr>
      <w:r>
        <w:rPr>
          <w:rFonts w:ascii="宋体" w:hAnsi="宋体" w:cs="宋体" w:hint="eastAsia"/>
        </w:rPr>
        <w:t>客服电话：95537</w:t>
      </w:r>
    </w:p>
    <w:p w:rsidR="009F4F1D" w:rsidRDefault="004D6F51">
      <w:pPr>
        <w:widowControl/>
        <w:snapToGrid w:val="0"/>
        <w:ind w:firstLineChars="200" w:firstLine="480"/>
        <w:rPr>
          <w:rFonts w:ascii="宋体" w:hAnsi="宋体" w:cs="宋体"/>
        </w:rPr>
      </w:pPr>
      <w:r>
        <w:rPr>
          <w:rFonts w:ascii="宋体" w:hAnsi="宋体" w:cs="宋体" w:hint="eastAsia"/>
        </w:rPr>
        <w:t>公司网站：www.hrbb.com.cn</w:t>
      </w:r>
    </w:p>
    <w:p w:rsidR="009F4F1D" w:rsidRDefault="004D6F51">
      <w:pPr>
        <w:widowControl/>
        <w:snapToGrid w:val="0"/>
        <w:ind w:firstLineChars="200" w:firstLine="480"/>
        <w:rPr>
          <w:rFonts w:ascii="宋体" w:hAnsi="宋体" w:cs="宋体"/>
        </w:rPr>
      </w:pPr>
      <w:r>
        <w:rPr>
          <w:rFonts w:ascii="宋体" w:hAnsi="宋体" w:cs="宋体" w:hint="eastAsia"/>
        </w:rPr>
        <w:t>（9）名称：东莞农村商业银行股份有限公司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注册地址：东莞市东城区鸿福东路2号</w:t>
      </w:r>
    </w:p>
    <w:p w:rsidR="009F4F1D" w:rsidRDefault="004D6F51">
      <w:pPr>
        <w:widowControl/>
        <w:snapToGrid w:val="0"/>
        <w:ind w:firstLineChars="200" w:firstLine="480"/>
        <w:rPr>
          <w:rFonts w:ascii="宋体" w:hAnsi="宋体" w:cs="宋体"/>
        </w:rPr>
      </w:pPr>
      <w:r>
        <w:rPr>
          <w:rFonts w:ascii="宋体" w:hAnsi="宋体" w:cs="宋体" w:hint="eastAsia"/>
        </w:rPr>
        <w:t>办公地址：东莞市东城区鸿福东路2号</w:t>
      </w:r>
    </w:p>
    <w:p w:rsidR="009F4F1D" w:rsidRDefault="004D6F51">
      <w:pPr>
        <w:widowControl/>
        <w:snapToGrid w:val="0"/>
        <w:ind w:firstLineChars="200" w:firstLine="480"/>
        <w:rPr>
          <w:rFonts w:ascii="宋体" w:hAnsi="宋体" w:cs="宋体"/>
        </w:rPr>
      </w:pPr>
      <w:r>
        <w:rPr>
          <w:rFonts w:ascii="宋体" w:hAnsi="宋体" w:cs="宋体" w:hint="eastAsia"/>
        </w:rPr>
        <w:t>法定代表人：何沛良</w:t>
      </w:r>
    </w:p>
    <w:p w:rsidR="009F4F1D" w:rsidRDefault="004D6F51">
      <w:pPr>
        <w:widowControl/>
        <w:snapToGrid w:val="0"/>
        <w:ind w:firstLineChars="200" w:firstLine="480"/>
        <w:rPr>
          <w:rFonts w:ascii="宋体" w:hAnsi="宋体" w:cs="宋体"/>
        </w:rPr>
      </w:pPr>
      <w:r>
        <w:rPr>
          <w:rFonts w:ascii="宋体" w:hAnsi="宋体" w:cs="宋体" w:hint="eastAsia"/>
        </w:rPr>
        <w:t>联系人：何茂才</w:t>
      </w:r>
    </w:p>
    <w:p w:rsidR="009F4F1D" w:rsidRDefault="004D6F51">
      <w:pPr>
        <w:widowControl/>
        <w:snapToGrid w:val="0"/>
        <w:ind w:firstLineChars="200" w:firstLine="480"/>
        <w:rPr>
          <w:rFonts w:ascii="宋体" w:hAnsi="宋体" w:cs="宋体"/>
        </w:rPr>
      </w:pPr>
      <w:r>
        <w:rPr>
          <w:rFonts w:ascii="宋体" w:hAnsi="宋体" w:cs="宋体" w:hint="eastAsia"/>
        </w:rPr>
        <w:t>电话：0769-22866255</w:t>
      </w:r>
    </w:p>
    <w:p w:rsidR="009F4F1D" w:rsidRDefault="004D6F51">
      <w:pPr>
        <w:widowControl/>
        <w:snapToGrid w:val="0"/>
        <w:ind w:firstLineChars="200" w:firstLine="480"/>
        <w:rPr>
          <w:rFonts w:ascii="宋体" w:hAnsi="宋体" w:cs="宋体"/>
        </w:rPr>
      </w:pPr>
      <w:r>
        <w:rPr>
          <w:rFonts w:ascii="宋体" w:hAnsi="宋体" w:cs="宋体" w:hint="eastAsia"/>
        </w:rPr>
        <w:t>传真：0769-22866282</w:t>
      </w:r>
    </w:p>
    <w:p w:rsidR="009F4F1D" w:rsidRDefault="004D6F51">
      <w:pPr>
        <w:widowControl/>
        <w:snapToGrid w:val="0"/>
        <w:ind w:firstLineChars="200" w:firstLine="480"/>
        <w:rPr>
          <w:rFonts w:ascii="宋体" w:hAnsi="宋体" w:cs="宋体"/>
        </w:rPr>
      </w:pPr>
      <w:r>
        <w:rPr>
          <w:rFonts w:ascii="宋体" w:hAnsi="宋体" w:cs="宋体" w:hint="eastAsia"/>
        </w:rPr>
        <w:t>客服电话：961122</w:t>
      </w:r>
    </w:p>
    <w:p w:rsidR="009F4F1D" w:rsidRDefault="004D6F51">
      <w:pPr>
        <w:widowControl/>
        <w:snapToGrid w:val="0"/>
        <w:ind w:firstLineChars="200" w:firstLine="480"/>
        <w:rPr>
          <w:rFonts w:ascii="宋体" w:hAnsi="宋体" w:cs="宋体"/>
        </w:rPr>
      </w:pPr>
      <w:r>
        <w:rPr>
          <w:rFonts w:ascii="宋体" w:hAnsi="宋体" w:cs="宋体" w:hint="eastAsia"/>
        </w:rPr>
        <w:t>公司网站：www.drcbank.com</w:t>
      </w:r>
    </w:p>
    <w:p w:rsidR="009F4F1D" w:rsidRDefault="004D6F51">
      <w:pPr>
        <w:widowControl/>
        <w:snapToGrid w:val="0"/>
        <w:ind w:firstLineChars="200" w:firstLine="480"/>
        <w:rPr>
          <w:rFonts w:ascii="宋体" w:hAnsi="宋体" w:cs="宋体"/>
        </w:rPr>
      </w:pPr>
      <w:r>
        <w:rPr>
          <w:rFonts w:ascii="宋体" w:hAnsi="宋体" w:cs="宋体" w:hint="eastAsia"/>
        </w:rPr>
        <w:t>（10）名称：北京农村商业银行股份有限公司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注册地址：北京市西城区金融大街九号</w:t>
      </w:r>
    </w:p>
    <w:p w:rsidR="009F4F1D" w:rsidRDefault="004D6F51">
      <w:pPr>
        <w:widowControl/>
        <w:snapToGrid w:val="0"/>
        <w:ind w:firstLineChars="200" w:firstLine="480"/>
        <w:rPr>
          <w:rFonts w:ascii="宋体" w:hAnsi="宋体" w:cs="宋体"/>
        </w:rPr>
      </w:pPr>
      <w:r>
        <w:rPr>
          <w:rFonts w:ascii="宋体" w:hAnsi="宋体" w:cs="宋体" w:hint="eastAsia"/>
        </w:rPr>
        <w:t>办公地址：北京市西城区金融大街9号金融街中心B座</w:t>
      </w:r>
    </w:p>
    <w:p w:rsidR="009F4F1D" w:rsidRDefault="004D6F51">
      <w:pPr>
        <w:widowControl/>
        <w:snapToGrid w:val="0"/>
        <w:ind w:firstLineChars="200" w:firstLine="480"/>
        <w:rPr>
          <w:rFonts w:ascii="宋体" w:hAnsi="宋体" w:cs="宋体"/>
        </w:rPr>
      </w:pPr>
      <w:r>
        <w:rPr>
          <w:rFonts w:ascii="宋体" w:hAnsi="宋体" w:cs="宋体" w:hint="eastAsia"/>
        </w:rPr>
        <w:t>法定代表人：乔瑞</w:t>
      </w:r>
    </w:p>
    <w:p w:rsidR="009F4F1D" w:rsidRDefault="004D6F51">
      <w:pPr>
        <w:widowControl/>
        <w:snapToGrid w:val="0"/>
        <w:ind w:firstLineChars="200" w:firstLine="480"/>
        <w:rPr>
          <w:rFonts w:ascii="宋体" w:hAnsi="宋体" w:cs="宋体"/>
        </w:rPr>
      </w:pPr>
      <w:r>
        <w:rPr>
          <w:rFonts w:ascii="宋体" w:hAnsi="宋体" w:cs="宋体" w:hint="eastAsia"/>
        </w:rPr>
        <w:t>联系人：王薇娜</w:t>
      </w:r>
    </w:p>
    <w:p w:rsidR="009F4F1D" w:rsidRDefault="004D6F51">
      <w:pPr>
        <w:widowControl/>
        <w:snapToGrid w:val="0"/>
        <w:ind w:firstLineChars="200" w:firstLine="480"/>
        <w:rPr>
          <w:rFonts w:ascii="宋体" w:hAnsi="宋体" w:cs="宋体"/>
        </w:rPr>
      </w:pPr>
      <w:r>
        <w:rPr>
          <w:rFonts w:ascii="宋体" w:hAnsi="宋体" w:cs="宋体" w:hint="eastAsia"/>
        </w:rPr>
        <w:t>联系电话：010-63229475</w:t>
      </w:r>
    </w:p>
    <w:p w:rsidR="009F4F1D" w:rsidRDefault="004D6F51">
      <w:pPr>
        <w:widowControl/>
        <w:snapToGrid w:val="0"/>
        <w:ind w:firstLineChars="200" w:firstLine="480"/>
        <w:rPr>
          <w:rFonts w:ascii="宋体" w:hAnsi="宋体" w:cs="宋体"/>
        </w:rPr>
      </w:pPr>
      <w:r>
        <w:rPr>
          <w:rFonts w:ascii="宋体" w:hAnsi="宋体" w:cs="宋体" w:hint="eastAsia"/>
        </w:rPr>
        <w:t>传真：010-63229763</w:t>
      </w:r>
    </w:p>
    <w:p w:rsidR="009F4F1D" w:rsidRDefault="004D6F51">
      <w:pPr>
        <w:widowControl/>
        <w:snapToGrid w:val="0"/>
        <w:ind w:firstLineChars="200" w:firstLine="480"/>
        <w:rPr>
          <w:rFonts w:ascii="宋体" w:hAnsi="宋体" w:cs="宋体"/>
        </w:rPr>
      </w:pPr>
      <w:r>
        <w:rPr>
          <w:rFonts w:ascii="宋体" w:hAnsi="宋体" w:cs="宋体" w:hint="eastAsia"/>
        </w:rPr>
        <w:t>客服电话：010-96198</w:t>
      </w:r>
    </w:p>
    <w:p w:rsidR="009F4F1D" w:rsidRDefault="004D6F51">
      <w:pPr>
        <w:widowControl/>
        <w:snapToGrid w:val="0"/>
        <w:ind w:firstLineChars="200" w:firstLine="480"/>
        <w:rPr>
          <w:rFonts w:ascii="宋体" w:hAnsi="宋体" w:cs="宋体"/>
        </w:rPr>
      </w:pPr>
      <w:r>
        <w:rPr>
          <w:rFonts w:ascii="宋体" w:hAnsi="宋体" w:cs="宋体" w:hint="eastAsia"/>
        </w:rPr>
        <w:t>公司网站：www.bjrcb.com</w:t>
      </w:r>
    </w:p>
    <w:p w:rsidR="009F4F1D" w:rsidRDefault="004D6F51">
      <w:pPr>
        <w:widowControl/>
        <w:snapToGrid w:val="0"/>
        <w:ind w:firstLineChars="200" w:firstLine="480"/>
        <w:rPr>
          <w:rFonts w:ascii="宋体" w:hAnsi="宋体" w:cs="宋体"/>
        </w:rPr>
      </w:pPr>
      <w:r>
        <w:rPr>
          <w:rFonts w:ascii="宋体" w:hAnsi="宋体" w:cs="宋体" w:hint="eastAsia"/>
        </w:rPr>
        <w:t>（11）名称：江苏吴江农村商业银行股份有限公司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注册地址：苏州市吴江区中山南路1777号</w:t>
      </w:r>
    </w:p>
    <w:p w:rsidR="009F4F1D" w:rsidRDefault="004D6F51">
      <w:pPr>
        <w:widowControl/>
        <w:snapToGrid w:val="0"/>
        <w:ind w:firstLineChars="200" w:firstLine="480"/>
        <w:rPr>
          <w:rFonts w:ascii="宋体" w:hAnsi="宋体" w:cs="宋体"/>
        </w:rPr>
      </w:pPr>
      <w:r>
        <w:rPr>
          <w:rFonts w:ascii="宋体" w:hAnsi="宋体" w:cs="宋体" w:hint="eastAsia"/>
        </w:rPr>
        <w:t>办公地址：苏州市吴江区中山南路1777号</w:t>
      </w:r>
    </w:p>
    <w:p w:rsidR="009F4F1D" w:rsidRDefault="004D6F51">
      <w:pPr>
        <w:widowControl/>
        <w:snapToGrid w:val="0"/>
        <w:ind w:firstLineChars="200" w:firstLine="480"/>
        <w:rPr>
          <w:rFonts w:ascii="宋体" w:hAnsi="宋体" w:cs="宋体"/>
        </w:rPr>
      </w:pPr>
      <w:r>
        <w:rPr>
          <w:rFonts w:ascii="宋体" w:hAnsi="宋体" w:cs="宋体" w:hint="eastAsia"/>
        </w:rPr>
        <w:t>法人代表：陆玉根</w:t>
      </w:r>
    </w:p>
    <w:p w:rsidR="009F4F1D" w:rsidRDefault="004D6F51">
      <w:pPr>
        <w:widowControl/>
        <w:snapToGrid w:val="0"/>
        <w:ind w:firstLineChars="200" w:firstLine="480"/>
        <w:rPr>
          <w:rFonts w:ascii="宋体" w:hAnsi="宋体" w:cs="宋体"/>
        </w:rPr>
      </w:pPr>
      <w:r>
        <w:rPr>
          <w:rFonts w:ascii="宋体" w:hAnsi="宋体" w:cs="宋体" w:hint="eastAsia"/>
        </w:rPr>
        <w:t>联络人：王健</w:t>
      </w:r>
    </w:p>
    <w:p w:rsidR="009F4F1D" w:rsidRDefault="004D6F51">
      <w:pPr>
        <w:widowControl/>
        <w:snapToGrid w:val="0"/>
        <w:ind w:firstLineChars="200" w:firstLine="480"/>
        <w:rPr>
          <w:rFonts w:ascii="宋体" w:hAnsi="宋体" w:cs="宋体"/>
        </w:rPr>
      </w:pPr>
      <w:r>
        <w:rPr>
          <w:rFonts w:ascii="宋体" w:hAnsi="宋体" w:cs="宋体" w:hint="eastAsia"/>
        </w:rPr>
        <w:t>联系电话：0512-63969841</w:t>
      </w:r>
    </w:p>
    <w:p w:rsidR="009F4F1D" w:rsidRDefault="004D6F51">
      <w:pPr>
        <w:widowControl/>
        <w:snapToGrid w:val="0"/>
        <w:ind w:firstLineChars="200" w:firstLine="480"/>
        <w:rPr>
          <w:rFonts w:ascii="宋体" w:hAnsi="宋体" w:cs="宋体"/>
        </w:rPr>
      </w:pPr>
      <w:r>
        <w:rPr>
          <w:rFonts w:ascii="宋体" w:hAnsi="宋体" w:cs="宋体" w:hint="eastAsia"/>
        </w:rPr>
        <w:lastRenderedPageBreak/>
        <w:t>客服电话：4008696068、0512-96068</w:t>
      </w:r>
    </w:p>
    <w:p w:rsidR="009F4F1D" w:rsidRDefault="004D6F51">
      <w:pPr>
        <w:widowControl/>
        <w:snapToGrid w:val="0"/>
        <w:ind w:firstLineChars="200" w:firstLine="480"/>
        <w:rPr>
          <w:rFonts w:ascii="宋体" w:hAnsi="宋体" w:cs="宋体"/>
        </w:rPr>
      </w:pPr>
      <w:r>
        <w:rPr>
          <w:rFonts w:ascii="宋体" w:hAnsi="宋体" w:cs="宋体" w:hint="eastAsia"/>
        </w:rPr>
        <w:t>传真：0512-63969962</w:t>
      </w:r>
    </w:p>
    <w:p w:rsidR="009F4F1D" w:rsidRDefault="004D6F51">
      <w:pPr>
        <w:widowControl/>
        <w:snapToGrid w:val="0"/>
        <w:ind w:firstLineChars="200" w:firstLine="480"/>
        <w:rPr>
          <w:rFonts w:ascii="宋体" w:hAnsi="宋体" w:cs="宋体"/>
        </w:rPr>
      </w:pPr>
      <w:r>
        <w:rPr>
          <w:rFonts w:ascii="宋体" w:hAnsi="宋体" w:cs="宋体" w:hint="eastAsia"/>
        </w:rPr>
        <w:t>网址：www.wjrcb.com</w:t>
      </w:r>
    </w:p>
    <w:p w:rsidR="009F4F1D" w:rsidRDefault="004D6F51">
      <w:pPr>
        <w:widowControl/>
        <w:snapToGrid w:val="0"/>
        <w:ind w:firstLineChars="200" w:firstLine="480"/>
        <w:rPr>
          <w:rFonts w:ascii="宋体" w:hAnsi="宋体" w:cs="宋体"/>
        </w:rPr>
      </w:pPr>
      <w:r>
        <w:rPr>
          <w:rFonts w:ascii="宋体" w:hAnsi="宋体" w:cs="宋体" w:hint="eastAsia"/>
        </w:rPr>
        <w:t>（12）名称：广东顺德农村商业银行股份有限公司</w:t>
      </w:r>
    </w:p>
    <w:p w:rsidR="009F4F1D" w:rsidRDefault="004D6F51">
      <w:pPr>
        <w:widowControl/>
        <w:snapToGrid w:val="0"/>
        <w:ind w:firstLineChars="200" w:firstLine="480"/>
        <w:rPr>
          <w:rFonts w:ascii="宋体" w:hAnsi="宋体" w:cs="宋体"/>
        </w:rPr>
      </w:pPr>
      <w:r>
        <w:rPr>
          <w:rFonts w:ascii="宋体" w:hAnsi="宋体" w:cs="宋体" w:hint="eastAsia"/>
        </w:rPr>
        <w:t xml:space="preserve">注册地址：广东顺德区大良街道办事处德和居委会拥翠路2号 </w:t>
      </w:r>
    </w:p>
    <w:p w:rsidR="009F4F1D" w:rsidRDefault="004D6F51">
      <w:pPr>
        <w:widowControl/>
        <w:snapToGrid w:val="0"/>
        <w:ind w:firstLineChars="200" w:firstLine="480"/>
        <w:rPr>
          <w:rFonts w:ascii="宋体" w:hAnsi="宋体" w:cs="宋体"/>
        </w:rPr>
      </w:pPr>
      <w:r>
        <w:rPr>
          <w:rFonts w:ascii="宋体" w:hAnsi="宋体" w:cs="宋体" w:hint="eastAsia"/>
        </w:rPr>
        <w:t xml:space="preserve">办公地址：广东市顺德区大良街道办事处德和居委会拥翠路2号 </w:t>
      </w:r>
    </w:p>
    <w:p w:rsidR="009F4F1D" w:rsidRDefault="004D6F51">
      <w:pPr>
        <w:widowControl/>
        <w:snapToGrid w:val="0"/>
        <w:ind w:firstLineChars="200" w:firstLine="480"/>
        <w:rPr>
          <w:rFonts w:ascii="宋体" w:hAnsi="宋体" w:cs="宋体"/>
        </w:rPr>
      </w:pPr>
      <w:r>
        <w:rPr>
          <w:rFonts w:ascii="宋体" w:hAnsi="宋体" w:cs="宋体" w:hint="eastAsia"/>
        </w:rPr>
        <w:t xml:space="preserve">法定代表人：吴海恒 </w:t>
      </w:r>
    </w:p>
    <w:p w:rsidR="009F4F1D" w:rsidRDefault="004D6F51">
      <w:pPr>
        <w:widowControl/>
        <w:snapToGrid w:val="0"/>
        <w:ind w:firstLineChars="200" w:firstLine="480"/>
        <w:rPr>
          <w:rFonts w:ascii="宋体" w:hAnsi="宋体" w:cs="宋体"/>
        </w:rPr>
      </w:pPr>
      <w:r>
        <w:rPr>
          <w:rFonts w:ascii="宋体" w:hAnsi="宋体" w:cs="宋体" w:hint="eastAsia"/>
        </w:rPr>
        <w:t>联系人：何浩华</w:t>
      </w:r>
    </w:p>
    <w:p w:rsidR="009F4F1D" w:rsidRDefault="004D6F51">
      <w:pPr>
        <w:widowControl/>
        <w:snapToGrid w:val="0"/>
        <w:ind w:firstLineChars="200" w:firstLine="480"/>
        <w:rPr>
          <w:rFonts w:ascii="宋体" w:hAnsi="宋体" w:cs="宋体"/>
        </w:rPr>
      </w:pPr>
      <w:r>
        <w:rPr>
          <w:rFonts w:ascii="宋体" w:hAnsi="宋体" w:cs="宋体" w:hint="eastAsia"/>
        </w:rPr>
        <w:t>电话：0757-22388928</w:t>
      </w:r>
    </w:p>
    <w:p w:rsidR="009F4F1D" w:rsidRDefault="004D6F51">
      <w:pPr>
        <w:widowControl/>
        <w:snapToGrid w:val="0"/>
        <w:ind w:firstLineChars="200" w:firstLine="480"/>
        <w:rPr>
          <w:rFonts w:ascii="宋体" w:hAnsi="宋体" w:cs="宋体"/>
        </w:rPr>
      </w:pPr>
      <w:r>
        <w:rPr>
          <w:rFonts w:ascii="宋体" w:hAnsi="宋体" w:cs="宋体" w:hint="eastAsia"/>
        </w:rPr>
        <w:t>传真：0757-22388235</w:t>
      </w:r>
    </w:p>
    <w:p w:rsidR="009F4F1D" w:rsidRDefault="004D6F51">
      <w:pPr>
        <w:widowControl/>
        <w:snapToGrid w:val="0"/>
        <w:ind w:firstLineChars="200" w:firstLine="480"/>
        <w:rPr>
          <w:rFonts w:ascii="宋体" w:hAnsi="宋体" w:cs="宋体"/>
        </w:rPr>
      </w:pPr>
      <w:r>
        <w:rPr>
          <w:rFonts w:ascii="宋体" w:hAnsi="宋体" w:cs="宋体" w:hint="eastAsia"/>
        </w:rPr>
        <w:t>客服电话：0757-22223388</w:t>
      </w:r>
    </w:p>
    <w:p w:rsidR="009F4F1D" w:rsidRDefault="004D6F51">
      <w:pPr>
        <w:widowControl/>
        <w:snapToGrid w:val="0"/>
        <w:ind w:firstLineChars="200" w:firstLine="480"/>
        <w:rPr>
          <w:rFonts w:ascii="宋体" w:hAnsi="宋体" w:cs="宋体"/>
        </w:rPr>
      </w:pPr>
      <w:r>
        <w:rPr>
          <w:rFonts w:ascii="宋体" w:hAnsi="宋体" w:cs="宋体" w:hint="eastAsia"/>
        </w:rPr>
        <w:t>网址：www.sdebank.com</w:t>
      </w:r>
    </w:p>
    <w:p w:rsidR="009F4F1D" w:rsidRDefault="004D6F51">
      <w:pPr>
        <w:widowControl/>
        <w:snapToGrid w:val="0"/>
        <w:ind w:firstLineChars="200" w:firstLine="480"/>
        <w:rPr>
          <w:rFonts w:ascii="宋体" w:hAnsi="宋体" w:cs="宋体"/>
        </w:rPr>
      </w:pPr>
      <w:r>
        <w:rPr>
          <w:rFonts w:ascii="宋体" w:hAnsi="宋体" w:cs="宋体" w:hint="eastAsia"/>
        </w:rPr>
        <w:t>（13）名称：包商银行股份有限公司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注册地址：内蒙古包头市钢铁大街6号</w:t>
      </w:r>
    </w:p>
    <w:p w:rsidR="009F4F1D" w:rsidRDefault="004D6F51">
      <w:pPr>
        <w:widowControl/>
        <w:snapToGrid w:val="0"/>
        <w:ind w:firstLineChars="200" w:firstLine="480"/>
        <w:rPr>
          <w:rFonts w:ascii="宋体" w:hAnsi="宋体" w:cs="宋体"/>
        </w:rPr>
      </w:pPr>
      <w:r>
        <w:rPr>
          <w:rFonts w:ascii="宋体" w:hAnsi="宋体" w:cs="宋体" w:hint="eastAsia"/>
        </w:rPr>
        <w:t>办公地址：内蒙古包头市钢铁大街6号</w:t>
      </w:r>
    </w:p>
    <w:p w:rsidR="009F4F1D" w:rsidRDefault="004D6F51">
      <w:pPr>
        <w:widowControl/>
        <w:snapToGrid w:val="0"/>
        <w:ind w:firstLineChars="200" w:firstLine="480"/>
        <w:rPr>
          <w:rFonts w:ascii="宋体" w:hAnsi="宋体" w:cs="宋体"/>
        </w:rPr>
      </w:pPr>
      <w:r>
        <w:rPr>
          <w:rFonts w:ascii="宋体" w:hAnsi="宋体" w:cs="宋体" w:hint="eastAsia"/>
        </w:rPr>
        <w:t>法人代表：李镇西</w:t>
      </w:r>
    </w:p>
    <w:p w:rsidR="009F4F1D" w:rsidRDefault="004D6F51">
      <w:pPr>
        <w:widowControl/>
        <w:snapToGrid w:val="0"/>
        <w:ind w:firstLineChars="200" w:firstLine="480"/>
        <w:rPr>
          <w:rFonts w:ascii="宋体" w:hAnsi="宋体" w:cs="宋体"/>
        </w:rPr>
      </w:pPr>
      <w:r>
        <w:rPr>
          <w:rFonts w:ascii="宋体" w:hAnsi="宋体" w:cs="宋体" w:hint="eastAsia"/>
        </w:rPr>
        <w:t>联络人：刘芳</w:t>
      </w:r>
    </w:p>
    <w:p w:rsidR="009F4F1D" w:rsidRDefault="004D6F51">
      <w:pPr>
        <w:widowControl/>
        <w:snapToGrid w:val="0"/>
        <w:ind w:firstLineChars="200" w:firstLine="480"/>
        <w:rPr>
          <w:rFonts w:ascii="宋体" w:hAnsi="宋体" w:cs="宋体"/>
        </w:rPr>
      </w:pPr>
      <w:r>
        <w:rPr>
          <w:rFonts w:ascii="宋体" w:hAnsi="宋体" w:cs="宋体" w:hint="eastAsia"/>
        </w:rPr>
        <w:t>联系电话：0472-5189051</w:t>
      </w:r>
    </w:p>
    <w:p w:rsidR="009F4F1D" w:rsidRDefault="004D6F51">
      <w:pPr>
        <w:widowControl/>
        <w:snapToGrid w:val="0"/>
        <w:ind w:firstLineChars="200" w:firstLine="480"/>
        <w:rPr>
          <w:rFonts w:ascii="宋体" w:hAnsi="宋体" w:cs="宋体"/>
        </w:rPr>
      </w:pPr>
      <w:r>
        <w:rPr>
          <w:rFonts w:ascii="宋体" w:hAnsi="宋体" w:cs="宋体" w:hint="eastAsia"/>
        </w:rPr>
        <w:t>客服电话：内蒙古地区：0472-96016</w:t>
      </w:r>
    </w:p>
    <w:p w:rsidR="009F4F1D" w:rsidRDefault="004D6F51">
      <w:pPr>
        <w:widowControl/>
        <w:snapToGrid w:val="0"/>
        <w:ind w:firstLineChars="200" w:firstLine="480"/>
        <w:rPr>
          <w:rFonts w:ascii="宋体" w:hAnsi="宋体" w:cs="宋体"/>
        </w:rPr>
      </w:pPr>
      <w:r>
        <w:rPr>
          <w:rFonts w:ascii="宋体" w:hAnsi="宋体" w:cs="宋体" w:hint="eastAsia"/>
        </w:rPr>
        <w:t>北京地区：010-96016</w:t>
      </w:r>
    </w:p>
    <w:p w:rsidR="009F4F1D" w:rsidRDefault="004D6F51">
      <w:pPr>
        <w:widowControl/>
        <w:snapToGrid w:val="0"/>
        <w:ind w:firstLineChars="200" w:firstLine="480"/>
        <w:rPr>
          <w:rFonts w:ascii="宋体" w:hAnsi="宋体" w:cs="宋体"/>
        </w:rPr>
      </w:pPr>
      <w:r>
        <w:rPr>
          <w:rFonts w:ascii="宋体" w:hAnsi="宋体" w:cs="宋体" w:hint="eastAsia"/>
        </w:rPr>
        <w:t>宁波地区：0574-967210</w:t>
      </w:r>
    </w:p>
    <w:p w:rsidR="009F4F1D" w:rsidRDefault="004D6F51">
      <w:pPr>
        <w:widowControl/>
        <w:snapToGrid w:val="0"/>
        <w:ind w:firstLineChars="200" w:firstLine="480"/>
        <w:rPr>
          <w:rFonts w:ascii="宋体" w:hAnsi="宋体" w:cs="宋体"/>
        </w:rPr>
      </w:pPr>
      <w:r>
        <w:rPr>
          <w:rFonts w:ascii="宋体" w:hAnsi="宋体" w:cs="宋体" w:hint="eastAsia"/>
        </w:rPr>
        <w:t>深圳地区：0755-967210</w:t>
      </w:r>
    </w:p>
    <w:p w:rsidR="009F4F1D" w:rsidRDefault="004D6F51">
      <w:pPr>
        <w:widowControl/>
        <w:snapToGrid w:val="0"/>
        <w:ind w:firstLineChars="200" w:firstLine="480"/>
        <w:rPr>
          <w:rFonts w:ascii="宋体" w:hAnsi="宋体" w:cs="宋体"/>
        </w:rPr>
      </w:pPr>
      <w:r>
        <w:rPr>
          <w:rFonts w:ascii="宋体" w:hAnsi="宋体" w:cs="宋体" w:hint="eastAsia"/>
        </w:rPr>
        <w:t>成都地区：028-65558555</w:t>
      </w:r>
    </w:p>
    <w:p w:rsidR="009F4F1D" w:rsidRDefault="004D6F51">
      <w:pPr>
        <w:widowControl/>
        <w:snapToGrid w:val="0"/>
        <w:ind w:firstLineChars="200" w:firstLine="480"/>
        <w:rPr>
          <w:rFonts w:ascii="宋体" w:hAnsi="宋体" w:cs="宋体"/>
        </w:rPr>
      </w:pPr>
      <w:r>
        <w:rPr>
          <w:rFonts w:ascii="宋体" w:hAnsi="宋体" w:cs="宋体" w:hint="eastAsia"/>
        </w:rPr>
        <w:t>传真：0472-5189057</w:t>
      </w:r>
    </w:p>
    <w:p w:rsidR="009F4F1D" w:rsidRDefault="004D6F51">
      <w:pPr>
        <w:widowControl/>
        <w:snapToGrid w:val="0"/>
        <w:ind w:firstLineChars="200" w:firstLine="480"/>
        <w:rPr>
          <w:rFonts w:ascii="宋体" w:hAnsi="宋体" w:cs="宋体"/>
        </w:rPr>
      </w:pPr>
      <w:r>
        <w:rPr>
          <w:rFonts w:ascii="宋体" w:hAnsi="宋体" w:cs="宋体" w:hint="eastAsia"/>
        </w:rPr>
        <w:t>网址： www.bsb.com.cn</w:t>
      </w:r>
    </w:p>
    <w:p w:rsidR="009F4F1D" w:rsidRDefault="004D6F51">
      <w:pPr>
        <w:widowControl/>
        <w:snapToGrid w:val="0"/>
        <w:ind w:firstLineChars="200" w:firstLine="480"/>
        <w:rPr>
          <w:rFonts w:ascii="宋体" w:hAnsi="宋体" w:cs="宋体"/>
        </w:rPr>
      </w:pPr>
      <w:r>
        <w:rPr>
          <w:rFonts w:ascii="宋体" w:hAnsi="宋体" w:cs="宋体" w:hint="eastAsia"/>
        </w:rPr>
        <w:t>（14）名称：杭州银行股份有限公司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注册地址：中国.杭州市庆春路46号</w:t>
      </w:r>
    </w:p>
    <w:p w:rsidR="009F4F1D" w:rsidRDefault="004D6F51">
      <w:pPr>
        <w:widowControl/>
        <w:snapToGrid w:val="0"/>
        <w:ind w:firstLineChars="200" w:firstLine="480"/>
        <w:rPr>
          <w:rFonts w:ascii="宋体" w:hAnsi="宋体" w:cs="宋体"/>
        </w:rPr>
      </w:pPr>
      <w:r>
        <w:rPr>
          <w:rFonts w:ascii="宋体" w:hAnsi="宋体" w:cs="宋体" w:hint="eastAsia"/>
        </w:rPr>
        <w:t>办公地址：中国.杭州市庆春路46号</w:t>
      </w:r>
    </w:p>
    <w:p w:rsidR="009F4F1D" w:rsidRDefault="004D6F51">
      <w:pPr>
        <w:widowControl/>
        <w:snapToGrid w:val="0"/>
        <w:ind w:firstLineChars="200" w:firstLine="480"/>
        <w:rPr>
          <w:rFonts w:ascii="宋体" w:hAnsi="宋体" w:cs="宋体"/>
        </w:rPr>
      </w:pPr>
      <w:r>
        <w:rPr>
          <w:rFonts w:ascii="宋体" w:hAnsi="宋体" w:cs="宋体" w:hint="eastAsia"/>
        </w:rPr>
        <w:t>法人代表：吴太普</w:t>
      </w:r>
    </w:p>
    <w:p w:rsidR="009F4F1D" w:rsidRDefault="004D6F51">
      <w:pPr>
        <w:widowControl/>
        <w:snapToGrid w:val="0"/>
        <w:ind w:firstLineChars="200" w:firstLine="480"/>
        <w:rPr>
          <w:rFonts w:ascii="宋体" w:hAnsi="宋体" w:cs="宋体"/>
        </w:rPr>
      </w:pPr>
      <w:r>
        <w:rPr>
          <w:rFonts w:ascii="宋体" w:hAnsi="宋体" w:cs="宋体" w:hint="eastAsia"/>
        </w:rPr>
        <w:lastRenderedPageBreak/>
        <w:t>联系人：严峻</w:t>
      </w:r>
    </w:p>
    <w:p w:rsidR="009F4F1D" w:rsidRDefault="004D6F51">
      <w:pPr>
        <w:widowControl/>
        <w:snapToGrid w:val="0"/>
        <w:ind w:firstLineChars="200" w:firstLine="480"/>
        <w:rPr>
          <w:rFonts w:ascii="宋体" w:hAnsi="宋体" w:cs="宋体"/>
        </w:rPr>
      </w:pPr>
      <w:r>
        <w:rPr>
          <w:rFonts w:ascii="宋体" w:hAnsi="宋体" w:cs="宋体" w:hint="eastAsia"/>
        </w:rPr>
        <w:t>联系电话：0571-85108195</w:t>
      </w:r>
    </w:p>
    <w:p w:rsidR="009F4F1D" w:rsidRDefault="004D6F51">
      <w:pPr>
        <w:widowControl/>
        <w:snapToGrid w:val="0"/>
        <w:ind w:firstLineChars="200" w:firstLine="480"/>
        <w:rPr>
          <w:rFonts w:ascii="宋体" w:hAnsi="宋体" w:cs="宋体"/>
        </w:rPr>
      </w:pPr>
      <w:r>
        <w:rPr>
          <w:rFonts w:ascii="宋体" w:hAnsi="宋体" w:cs="宋体" w:hint="eastAsia"/>
        </w:rPr>
        <w:t>客服电话：4008888508</w:t>
      </w:r>
    </w:p>
    <w:p w:rsidR="009F4F1D" w:rsidRDefault="004D6F51">
      <w:pPr>
        <w:widowControl/>
        <w:snapToGrid w:val="0"/>
        <w:ind w:firstLineChars="200" w:firstLine="480"/>
        <w:rPr>
          <w:rFonts w:ascii="宋体" w:hAnsi="宋体" w:cs="宋体"/>
        </w:rPr>
      </w:pPr>
      <w:r>
        <w:rPr>
          <w:rFonts w:ascii="宋体" w:hAnsi="宋体" w:cs="宋体" w:hint="eastAsia"/>
        </w:rPr>
        <w:t>传真：0571-85106576</w:t>
      </w:r>
    </w:p>
    <w:p w:rsidR="009F4F1D" w:rsidRDefault="004D6F51">
      <w:pPr>
        <w:widowControl/>
        <w:snapToGrid w:val="0"/>
        <w:ind w:firstLineChars="200" w:firstLine="480"/>
        <w:rPr>
          <w:rFonts w:ascii="宋体" w:hAnsi="宋体" w:cs="宋体"/>
        </w:rPr>
      </w:pPr>
      <w:r>
        <w:rPr>
          <w:rFonts w:ascii="宋体" w:hAnsi="宋体" w:cs="宋体" w:hint="eastAsia"/>
        </w:rPr>
        <w:t>网址：www.hzbank.com.cn</w:t>
      </w:r>
    </w:p>
    <w:p w:rsidR="009F4F1D" w:rsidRDefault="004D6F51">
      <w:pPr>
        <w:widowControl/>
        <w:snapToGrid w:val="0"/>
        <w:ind w:firstLineChars="200" w:firstLine="480"/>
        <w:rPr>
          <w:rFonts w:ascii="宋体" w:hAnsi="宋体" w:cs="宋体"/>
        </w:rPr>
      </w:pPr>
      <w:r>
        <w:rPr>
          <w:rFonts w:ascii="宋体" w:hAnsi="宋体" w:cs="宋体" w:hint="eastAsia"/>
        </w:rPr>
        <w:t>（15）公司名称：广州农村商业银行股份有限公司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注册地址：广州市天河区珠江新城华夏路1号信合大厦</w:t>
      </w:r>
    </w:p>
    <w:p w:rsidR="009F4F1D" w:rsidRDefault="004D6F51">
      <w:pPr>
        <w:widowControl/>
        <w:snapToGrid w:val="0"/>
        <w:ind w:firstLineChars="200" w:firstLine="480"/>
        <w:rPr>
          <w:rFonts w:ascii="宋体" w:hAnsi="宋体" w:cs="宋体"/>
        </w:rPr>
      </w:pPr>
      <w:r>
        <w:rPr>
          <w:rFonts w:ascii="宋体" w:hAnsi="宋体" w:cs="宋体" w:hint="eastAsia"/>
        </w:rPr>
        <w:t>办公地址：广州市天河区珠江新城华夏路1号信合大厦</w:t>
      </w:r>
    </w:p>
    <w:p w:rsidR="009F4F1D" w:rsidRDefault="004D6F51">
      <w:pPr>
        <w:widowControl/>
        <w:snapToGrid w:val="0"/>
        <w:ind w:firstLineChars="200" w:firstLine="480"/>
        <w:rPr>
          <w:rFonts w:ascii="宋体" w:hAnsi="宋体" w:cs="宋体"/>
        </w:rPr>
      </w:pPr>
      <w:r>
        <w:rPr>
          <w:rFonts w:ascii="宋体" w:hAnsi="宋体" w:cs="宋体" w:hint="eastAsia"/>
        </w:rPr>
        <w:t>法定代表人：王继康</w:t>
      </w:r>
    </w:p>
    <w:p w:rsidR="009F4F1D" w:rsidRDefault="004D6F51">
      <w:pPr>
        <w:widowControl/>
        <w:snapToGrid w:val="0"/>
        <w:ind w:firstLineChars="200" w:firstLine="480"/>
        <w:rPr>
          <w:rFonts w:ascii="宋体" w:hAnsi="宋体" w:cs="宋体"/>
        </w:rPr>
      </w:pPr>
      <w:r>
        <w:rPr>
          <w:rFonts w:ascii="宋体" w:hAnsi="宋体" w:cs="宋体" w:hint="eastAsia"/>
        </w:rPr>
        <w:t>联系人：黎超雄</w:t>
      </w:r>
    </w:p>
    <w:p w:rsidR="009F4F1D" w:rsidRDefault="004D6F51">
      <w:pPr>
        <w:widowControl/>
        <w:snapToGrid w:val="0"/>
        <w:ind w:firstLineChars="200" w:firstLine="480"/>
        <w:rPr>
          <w:rFonts w:ascii="宋体" w:hAnsi="宋体" w:cs="宋体"/>
        </w:rPr>
      </w:pPr>
      <w:r>
        <w:rPr>
          <w:rFonts w:ascii="宋体" w:hAnsi="宋体" w:cs="宋体" w:hint="eastAsia"/>
        </w:rPr>
        <w:t>联系电话：020-28019593</w:t>
      </w:r>
    </w:p>
    <w:p w:rsidR="009F4F1D" w:rsidRDefault="004D6F51">
      <w:pPr>
        <w:widowControl/>
        <w:snapToGrid w:val="0"/>
        <w:ind w:firstLineChars="200" w:firstLine="480"/>
        <w:rPr>
          <w:rFonts w:ascii="宋体" w:hAnsi="宋体" w:cs="宋体"/>
        </w:rPr>
      </w:pPr>
      <w:r>
        <w:rPr>
          <w:rFonts w:ascii="宋体" w:hAnsi="宋体" w:cs="宋体" w:hint="eastAsia"/>
        </w:rPr>
        <w:t>业务传真：020-28852692</w:t>
      </w:r>
    </w:p>
    <w:p w:rsidR="009F4F1D" w:rsidRDefault="004D6F51">
      <w:pPr>
        <w:widowControl/>
        <w:snapToGrid w:val="0"/>
        <w:ind w:firstLineChars="200" w:firstLine="480"/>
        <w:rPr>
          <w:rFonts w:ascii="宋体" w:hAnsi="宋体" w:cs="宋体"/>
        </w:rPr>
      </w:pPr>
      <w:r>
        <w:rPr>
          <w:rFonts w:ascii="宋体" w:hAnsi="宋体" w:cs="宋体" w:hint="eastAsia"/>
        </w:rPr>
        <w:t>客服热线：020-961111</w:t>
      </w:r>
    </w:p>
    <w:p w:rsidR="009F4F1D" w:rsidRDefault="004D6F51">
      <w:pPr>
        <w:widowControl/>
        <w:snapToGrid w:val="0"/>
        <w:ind w:firstLineChars="200" w:firstLine="480"/>
        <w:rPr>
          <w:rFonts w:ascii="宋体" w:hAnsi="宋体" w:cs="宋体"/>
        </w:rPr>
      </w:pPr>
      <w:r>
        <w:rPr>
          <w:rFonts w:ascii="宋体" w:hAnsi="宋体" w:cs="宋体" w:hint="eastAsia"/>
        </w:rPr>
        <w:t>公司网址：www.grcbank.com</w:t>
      </w:r>
    </w:p>
    <w:p w:rsidR="009F4F1D" w:rsidRDefault="004D6F51">
      <w:pPr>
        <w:widowControl/>
        <w:snapToGrid w:val="0"/>
        <w:ind w:firstLineChars="200" w:firstLine="480"/>
        <w:rPr>
          <w:rFonts w:ascii="宋体" w:hAnsi="宋体" w:cs="宋体"/>
        </w:rPr>
      </w:pPr>
      <w:r>
        <w:rPr>
          <w:rFonts w:ascii="宋体" w:hAnsi="宋体" w:cs="宋体" w:hint="eastAsia"/>
        </w:rPr>
        <w:t>（16）公司名称：日照银行股份有限公司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注册地址：山东省日照市烟台路197号</w:t>
      </w:r>
    </w:p>
    <w:p w:rsidR="009F4F1D" w:rsidRDefault="004D6F51">
      <w:pPr>
        <w:widowControl/>
        <w:snapToGrid w:val="0"/>
        <w:ind w:firstLineChars="200" w:firstLine="480"/>
        <w:rPr>
          <w:rFonts w:ascii="宋体" w:hAnsi="宋体" w:cs="宋体"/>
        </w:rPr>
      </w:pPr>
      <w:r>
        <w:rPr>
          <w:rFonts w:ascii="宋体" w:hAnsi="宋体" w:cs="宋体" w:hint="eastAsia"/>
        </w:rPr>
        <w:t>办公地址：山东省日照市烟台路197号</w:t>
      </w:r>
    </w:p>
    <w:p w:rsidR="009F4F1D" w:rsidRDefault="004D6F51">
      <w:pPr>
        <w:widowControl/>
        <w:snapToGrid w:val="0"/>
        <w:ind w:firstLineChars="200" w:firstLine="480"/>
        <w:rPr>
          <w:rFonts w:ascii="宋体" w:hAnsi="宋体" w:cs="宋体"/>
        </w:rPr>
      </w:pPr>
      <w:r>
        <w:rPr>
          <w:rFonts w:ascii="宋体" w:hAnsi="宋体" w:cs="宋体" w:hint="eastAsia"/>
        </w:rPr>
        <w:t>法定代表人：王森</w:t>
      </w:r>
    </w:p>
    <w:p w:rsidR="009F4F1D" w:rsidRDefault="004D6F51">
      <w:pPr>
        <w:widowControl/>
        <w:snapToGrid w:val="0"/>
        <w:ind w:firstLineChars="200" w:firstLine="480"/>
        <w:rPr>
          <w:rFonts w:ascii="宋体" w:hAnsi="宋体" w:cs="宋体"/>
        </w:rPr>
      </w:pPr>
      <w:r>
        <w:rPr>
          <w:rFonts w:ascii="宋体" w:hAnsi="宋体" w:cs="宋体" w:hint="eastAsia"/>
        </w:rPr>
        <w:t>联系人：刘慧贤</w:t>
      </w:r>
    </w:p>
    <w:p w:rsidR="009F4F1D" w:rsidRDefault="004D6F51">
      <w:pPr>
        <w:widowControl/>
        <w:snapToGrid w:val="0"/>
        <w:ind w:firstLineChars="200" w:firstLine="480"/>
        <w:rPr>
          <w:rFonts w:ascii="宋体" w:hAnsi="宋体" w:cs="宋体"/>
        </w:rPr>
      </w:pPr>
      <w:r>
        <w:rPr>
          <w:rFonts w:ascii="宋体" w:hAnsi="宋体" w:cs="宋体" w:hint="eastAsia"/>
        </w:rPr>
        <w:t>联系电话：0633-8081290</w:t>
      </w:r>
    </w:p>
    <w:p w:rsidR="009F4F1D" w:rsidRDefault="004D6F51">
      <w:pPr>
        <w:widowControl/>
        <w:snapToGrid w:val="0"/>
        <w:ind w:firstLineChars="200" w:firstLine="480"/>
        <w:rPr>
          <w:rFonts w:ascii="宋体" w:hAnsi="宋体" w:cs="宋体"/>
        </w:rPr>
      </w:pPr>
      <w:r>
        <w:rPr>
          <w:rFonts w:ascii="宋体" w:hAnsi="宋体" w:cs="宋体" w:hint="eastAsia"/>
        </w:rPr>
        <w:t>业务传真：0633-8081276</w:t>
      </w:r>
    </w:p>
    <w:p w:rsidR="009F4F1D" w:rsidRDefault="004D6F51">
      <w:pPr>
        <w:widowControl/>
        <w:snapToGrid w:val="0"/>
        <w:ind w:firstLineChars="200" w:firstLine="480"/>
        <w:rPr>
          <w:rFonts w:ascii="宋体" w:hAnsi="宋体" w:cs="宋体"/>
        </w:rPr>
      </w:pPr>
      <w:r>
        <w:rPr>
          <w:rFonts w:ascii="宋体" w:hAnsi="宋体" w:cs="宋体" w:hint="eastAsia"/>
        </w:rPr>
        <w:t>客服热线：0633-96588/400-68-96588</w:t>
      </w:r>
    </w:p>
    <w:p w:rsidR="009F4F1D" w:rsidRDefault="004D6F51">
      <w:pPr>
        <w:widowControl/>
        <w:snapToGrid w:val="0"/>
        <w:ind w:firstLineChars="200" w:firstLine="480"/>
        <w:rPr>
          <w:rFonts w:ascii="宋体" w:hAnsi="宋体" w:cs="宋体"/>
        </w:rPr>
      </w:pPr>
      <w:r>
        <w:rPr>
          <w:rFonts w:ascii="宋体" w:hAnsi="宋体" w:cs="宋体" w:hint="eastAsia"/>
        </w:rPr>
        <w:t>公司网址：www.bankofrizhao.com.cn</w:t>
      </w:r>
    </w:p>
    <w:p w:rsidR="009F4F1D" w:rsidRDefault="004D6F51">
      <w:pPr>
        <w:widowControl/>
        <w:snapToGrid w:val="0"/>
        <w:ind w:firstLineChars="200" w:firstLine="480"/>
        <w:rPr>
          <w:rFonts w:ascii="宋体" w:hAnsi="宋体" w:cs="宋体"/>
        </w:rPr>
      </w:pPr>
      <w:r>
        <w:rPr>
          <w:rFonts w:ascii="宋体" w:hAnsi="宋体" w:cs="宋体" w:hint="eastAsia"/>
        </w:rPr>
        <w:t>（17）名称：富滇银行股份有限公司（全称）</w:t>
      </w:r>
    </w:p>
    <w:p w:rsidR="009F4F1D" w:rsidRDefault="004D6F51">
      <w:pPr>
        <w:widowControl/>
        <w:snapToGrid w:val="0"/>
        <w:ind w:firstLineChars="200" w:firstLine="480"/>
        <w:rPr>
          <w:rFonts w:ascii="宋体" w:hAnsi="宋体" w:cs="宋体"/>
        </w:rPr>
      </w:pPr>
      <w:r>
        <w:rPr>
          <w:rFonts w:ascii="宋体" w:hAnsi="宋体" w:cs="宋体" w:hint="eastAsia"/>
        </w:rPr>
        <w:t>注册地址：云南省昆明市拓东路41号（详细地址）</w:t>
      </w:r>
    </w:p>
    <w:p w:rsidR="009F4F1D" w:rsidRDefault="004D6F51">
      <w:pPr>
        <w:widowControl/>
        <w:snapToGrid w:val="0"/>
        <w:ind w:firstLineChars="200" w:firstLine="480"/>
        <w:rPr>
          <w:rFonts w:ascii="宋体" w:hAnsi="宋体" w:cs="宋体"/>
        </w:rPr>
      </w:pPr>
      <w:r>
        <w:rPr>
          <w:rFonts w:ascii="宋体" w:hAnsi="宋体" w:cs="宋体" w:hint="eastAsia"/>
        </w:rPr>
        <w:t>办公地址：云南省昆明市拓东路41号（详细地址）</w:t>
      </w:r>
    </w:p>
    <w:p w:rsidR="009F4F1D" w:rsidRDefault="004D6F51">
      <w:pPr>
        <w:widowControl/>
        <w:snapToGrid w:val="0"/>
        <w:ind w:firstLineChars="200" w:firstLine="480"/>
        <w:rPr>
          <w:rFonts w:ascii="宋体" w:hAnsi="宋体" w:cs="宋体"/>
        </w:rPr>
      </w:pPr>
      <w:r>
        <w:rPr>
          <w:rFonts w:ascii="宋体" w:hAnsi="宋体" w:cs="宋体" w:hint="eastAsia"/>
        </w:rPr>
        <w:t>法定代表人：夏 蜀</w:t>
      </w:r>
    </w:p>
    <w:p w:rsidR="009F4F1D" w:rsidRDefault="004D6F51">
      <w:pPr>
        <w:widowControl/>
        <w:snapToGrid w:val="0"/>
        <w:ind w:firstLineChars="200" w:firstLine="480"/>
        <w:rPr>
          <w:rFonts w:ascii="宋体" w:hAnsi="宋体" w:cs="宋体"/>
        </w:rPr>
      </w:pPr>
      <w:r>
        <w:rPr>
          <w:rFonts w:ascii="宋体" w:hAnsi="宋体" w:cs="宋体" w:hint="eastAsia"/>
        </w:rPr>
        <w:t>联系人：戴秋娟</w:t>
      </w:r>
    </w:p>
    <w:p w:rsidR="009F4F1D" w:rsidRDefault="004D6F51">
      <w:pPr>
        <w:widowControl/>
        <w:snapToGrid w:val="0"/>
        <w:ind w:firstLineChars="200" w:firstLine="480"/>
        <w:rPr>
          <w:rFonts w:ascii="宋体" w:hAnsi="宋体" w:cs="宋体"/>
        </w:rPr>
      </w:pPr>
      <w:r>
        <w:rPr>
          <w:rFonts w:ascii="宋体" w:hAnsi="宋体" w:cs="宋体" w:hint="eastAsia"/>
        </w:rPr>
        <w:t>联系电话：0871-63140324</w:t>
      </w:r>
    </w:p>
    <w:p w:rsidR="009F4F1D" w:rsidRDefault="004D6F51">
      <w:pPr>
        <w:widowControl/>
        <w:snapToGrid w:val="0"/>
        <w:ind w:firstLineChars="200" w:firstLine="480"/>
        <w:rPr>
          <w:rFonts w:ascii="宋体" w:hAnsi="宋体" w:cs="宋体"/>
        </w:rPr>
      </w:pPr>
      <w:r>
        <w:rPr>
          <w:rFonts w:ascii="宋体" w:hAnsi="宋体" w:cs="宋体" w:hint="eastAsia"/>
        </w:rPr>
        <w:lastRenderedPageBreak/>
        <w:t>业务传真：0871-63194471</w:t>
      </w:r>
    </w:p>
    <w:p w:rsidR="009F4F1D" w:rsidRDefault="004D6F51">
      <w:pPr>
        <w:widowControl/>
        <w:snapToGrid w:val="0"/>
        <w:ind w:firstLineChars="200" w:firstLine="480"/>
        <w:rPr>
          <w:rFonts w:ascii="宋体" w:hAnsi="宋体" w:cs="宋体"/>
        </w:rPr>
      </w:pPr>
      <w:r>
        <w:rPr>
          <w:rFonts w:ascii="宋体" w:hAnsi="宋体" w:cs="宋体" w:hint="eastAsia"/>
        </w:rPr>
        <w:t>客服热线：4008896533</w:t>
      </w:r>
    </w:p>
    <w:p w:rsidR="009F4F1D" w:rsidRDefault="004D6F51">
      <w:pPr>
        <w:widowControl/>
        <w:snapToGrid w:val="0"/>
        <w:ind w:firstLineChars="200" w:firstLine="480"/>
        <w:rPr>
          <w:rFonts w:ascii="宋体" w:hAnsi="宋体" w:cs="宋体"/>
        </w:rPr>
      </w:pPr>
      <w:r>
        <w:rPr>
          <w:rFonts w:ascii="宋体" w:hAnsi="宋体" w:cs="宋体" w:hint="eastAsia"/>
        </w:rPr>
        <w:t>公司网址：www.fudian-bank.com</w:t>
      </w:r>
    </w:p>
    <w:p w:rsidR="009F4F1D" w:rsidRDefault="004D6F51">
      <w:pPr>
        <w:widowControl/>
        <w:snapToGrid w:val="0"/>
        <w:ind w:firstLineChars="200" w:firstLine="480"/>
        <w:rPr>
          <w:rFonts w:ascii="宋体" w:hAnsi="宋体" w:cs="宋体"/>
        </w:rPr>
      </w:pPr>
      <w:r>
        <w:rPr>
          <w:rFonts w:ascii="宋体" w:hAnsi="宋体" w:cs="宋体" w:hint="eastAsia"/>
        </w:rPr>
        <w:t>（18）名称：泉州银行股份有限公司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注册地址：泉州市云鹿路3号</w:t>
      </w:r>
    </w:p>
    <w:p w:rsidR="009F4F1D" w:rsidRDefault="004D6F51">
      <w:pPr>
        <w:widowControl/>
        <w:snapToGrid w:val="0"/>
        <w:ind w:firstLineChars="200" w:firstLine="480"/>
        <w:rPr>
          <w:rFonts w:ascii="宋体" w:hAnsi="宋体" w:cs="宋体"/>
        </w:rPr>
      </w:pPr>
      <w:r>
        <w:rPr>
          <w:rFonts w:ascii="宋体" w:hAnsi="宋体" w:cs="宋体" w:hint="eastAsia"/>
        </w:rPr>
        <w:t>办公地址：泉州市云鹿路3号</w:t>
      </w:r>
    </w:p>
    <w:p w:rsidR="009F4F1D" w:rsidRDefault="004D6F51">
      <w:pPr>
        <w:widowControl/>
        <w:snapToGrid w:val="0"/>
        <w:ind w:firstLineChars="200" w:firstLine="480"/>
        <w:rPr>
          <w:rFonts w:ascii="宋体" w:hAnsi="宋体" w:cs="宋体"/>
        </w:rPr>
      </w:pPr>
      <w:r>
        <w:rPr>
          <w:rFonts w:ascii="宋体" w:hAnsi="宋体" w:cs="宋体" w:hint="eastAsia"/>
        </w:rPr>
        <w:t>法定代表人：傅子能</w:t>
      </w:r>
    </w:p>
    <w:p w:rsidR="009F4F1D" w:rsidRDefault="004D6F51">
      <w:pPr>
        <w:widowControl/>
        <w:snapToGrid w:val="0"/>
        <w:ind w:firstLineChars="200" w:firstLine="480"/>
        <w:rPr>
          <w:rFonts w:ascii="宋体" w:hAnsi="宋体" w:cs="宋体"/>
        </w:rPr>
      </w:pPr>
      <w:r>
        <w:rPr>
          <w:rFonts w:ascii="宋体" w:hAnsi="宋体" w:cs="宋体" w:hint="eastAsia"/>
        </w:rPr>
        <w:t>联系人：董培姗</w:t>
      </w:r>
    </w:p>
    <w:p w:rsidR="009F4F1D" w:rsidRDefault="004D6F51">
      <w:pPr>
        <w:widowControl/>
        <w:snapToGrid w:val="0"/>
        <w:ind w:firstLineChars="200" w:firstLine="480"/>
        <w:rPr>
          <w:rFonts w:ascii="宋体" w:hAnsi="宋体" w:cs="宋体"/>
        </w:rPr>
      </w:pPr>
      <w:r>
        <w:rPr>
          <w:rFonts w:ascii="宋体" w:hAnsi="宋体" w:cs="宋体" w:hint="eastAsia"/>
        </w:rPr>
        <w:t>联系电话：0595-22551071</w:t>
      </w:r>
    </w:p>
    <w:p w:rsidR="009F4F1D" w:rsidRDefault="004D6F51">
      <w:pPr>
        <w:widowControl/>
        <w:snapToGrid w:val="0"/>
        <w:ind w:firstLineChars="200" w:firstLine="480"/>
        <w:rPr>
          <w:rFonts w:ascii="宋体" w:hAnsi="宋体" w:cs="宋体"/>
        </w:rPr>
      </w:pPr>
      <w:r>
        <w:rPr>
          <w:rFonts w:ascii="宋体" w:hAnsi="宋体" w:cs="宋体" w:hint="eastAsia"/>
        </w:rPr>
        <w:t>业务传真：0595-22505215</w:t>
      </w:r>
    </w:p>
    <w:p w:rsidR="009F4F1D" w:rsidRDefault="004D6F51">
      <w:pPr>
        <w:widowControl/>
        <w:snapToGrid w:val="0"/>
        <w:ind w:firstLineChars="200" w:firstLine="480"/>
        <w:rPr>
          <w:rFonts w:ascii="宋体" w:hAnsi="宋体" w:cs="宋体"/>
        </w:rPr>
      </w:pPr>
      <w:r>
        <w:rPr>
          <w:rFonts w:ascii="宋体" w:hAnsi="宋体" w:cs="宋体" w:hint="eastAsia"/>
        </w:rPr>
        <w:t>客服热线：4008896312</w:t>
      </w:r>
    </w:p>
    <w:p w:rsidR="009F4F1D" w:rsidRDefault="004D6F51">
      <w:pPr>
        <w:widowControl/>
        <w:snapToGrid w:val="0"/>
        <w:ind w:firstLineChars="200" w:firstLine="480"/>
        <w:rPr>
          <w:rFonts w:ascii="宋体" w:hAnsi="宋体" w:cs="宋体"/>
        </w:rPr>
      </w:pPr>
      <w:r>
        <w:rPr>
          <w:rFonts w:ascii="宋体" w:hAnsi="宋体" w:cs="宋体" w:hint="eastAsia"/>
        </w:rPr>
        <w:t>公司网址：www.qzccbank.com</w:t>
      </w:r>
    </w:p>
    <w:p w:rsidR="009F4F1D" w:rsidRDefault="004D6F51">
      <w:pPr>
        <w:widowControl/>
        <w:snapToGrid w:val="0"/>
        <w:ind w:firstLineChars="200" w:firstLine="480"/>
        <w:rPr>
          <w:rFonts w:ascii="宋体" w:hAnsi="宋体" w:cs="宋体"/>
        </w:rPr>
      </w:pPr>
      <w:r>
        <w:rPr>
          <w:rFonts w:ascii="宋体" w:hAnsi="宋体" w:cs="宋体" w:hint="eastAsia"/>
        </w:rPr>
        <w:t>（19）名称：广东华兴银行股份有限公司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注册地址：广东省汕头市金平区金砂路92号嘉信大厦1-2楼部分和5楼全层</w:t>
      </w:r>
    </w:p>
    <w:p w:rsidR="009F4F1D" w:rsidRDefault="004D6F51">
      <w:pPr>
        <w:widowControl/>
        <w:snapToGrid w:val="0"/>
        <w:ind w:firstLineChars="200" w:firstLine="480"/>
        <w:rPr>
          <w:rFonts w:ascii="宋体" w:hAnsi="宋体" w:cs="宋体"/>
        </w:rPr>
      </w:pPr>
      <w:r>
        <w:rPr>
          <w:rFonts w:ascii="宋体" w:hAnsi="宋体" w:cs="宋体" w:hint="eastAsia"/>
        </w:rPr>
        <w:t>办公地址：广东省广州市天河区天河路533号</w:t>
      </w:r>
    </w:p>
    <w:p w:rsidR="009F4F1D" w:rsidRDefault="004D6F51">
      <w:pPr>
        <w:widowControl/>
        <w:snapToGrid w:val="0"/>
        <w:ind w:firstLineChars="200" w:firstLine="480"/>
        <w:rPr>
          <w:rFonts w:ascii="宋体" w:hAnsi="宋体" w:cs="宋体"/>
        </w:rPr>
      </w:pPr>
      <w:r>
        <w:rPr>
          <w:rFonts w:ascii="宋体" w:hAnsi="宋体" w:cs="宋体" w:hint="eastAsia"/>
        </w:rPr>
        <w:t>法定代表人：周泽荣</w:t>
      </w:r>
    </w:p>
    <w:p w:rsidR="009F4F1D" w:rsidRDefault="004D6F51">
      <w:pPr>
        <w:widowControl/>
        <w:snapToGrid w:val="0"/>
        <w:ind w:firstLineChars="200" w:firstLine="480"/>
        <w:rPr>
          <w:rFonts w:ascii="宋体" w:hAnsi="宋体" w:cs="宋体"/>
        </w:rPr>
      </w:pPr>
      <w:r>
        <w:rPr>
          <w:rFonts w:ascii="宋体" w:hAnsi="宋体" w:cs="宋体" w:hint="eastAsia"/>
        </w:rPr>
        <w:t>联系人：王放</w:t>
      </w:r>
    </w:p>
    <w:p w:rsidR="009F4F1D" w:rsidRDefault="004D6F51">
      <w:pPr>
        <w:widowControl/>
        <w:snapToGrid w:val="0"/>
        <w:ind w:firstLineChars="200" w:firstLine="480"/>
        <w:rPr>
          <w:rFonts w:ascii="宋体" w:hAnsi="宋体" w:cs="宋体"/>
        </w:rPr>
      </w:pPr>
      <w:r>
        <w:rPr>
          <w:rFonts w:ascii="宋体" w:hAnsi="宋体" w:cs="宋体" w:hint="eastAsia"/>
        </w:rPr>
        <w:t>联系电话：020-38173635</w:t>
      </w:r>
    </w:p>
    <w:p w:rsidR="009F4F1D" w:rsidRDefault="004D6F51">
      <w:pPr>
        <w:widowControl/>
        <w:snapToGrid w:val="0"/>
        <w:ind w:firstLineChars="200" w:firstLine="480"/>
        <w:rPr>
          <w:rFonts w:ascii="宋体" w:hAnsi="宋体" w:cs="宋体"/>
        </w:rPr>
      </w:pPr>
      <w:r>
        <w:rPr>
          <w:rFonts w:ascii="宋体" w:hAnsi="宋体" w:cs="宋体" w:hint="eastAsia"/>
        </w:rPr>
        <w:t>业务传真：020-38173857</w:t>
      </w:r>
    </w:p>
    <w:p w:rsidR="009F4F1D" w:rsidRDefault="004D6F51">
      <w:pPr>
        <w:widowControl/>
        <w:snapToGrid w:val="0"/>
        <w:ind w:firstLineChars="200" w:firstLine="480"/>
        <w:rPr>
          <w:rFonts w:ascii="宋体" w:hAnsi="宋体" w:cs="宋体"/>
        </w:rPr>
      </w:pPr>
      <w:r>
        <w:rPr>
          <w:rFonts w:ascii="宋体" w:hAnsi="宋体" w:cs="宋体" w:hint="eastAsia"/>
        </w:rPr>
        <w:t>客服热线：400-830-8001</w:t>
      </w:r>
    </w:p>
    <w:p w:rsidR="009F4F1D" w:rsidRDefault="004D6F51">
      <w:pPr>
        <w:widowControl/>
        <w:snapToGrid w:val="0"/>
        <w:ind w:firstLineChars="200" w:firstLine="480"/>
        <w:rPr>
          <w:rFonts w:ascii="宋体" w:hAnsi="宋体" w:cs="宋体"/>
        </w:rPr>
      </w:pPr>
      <w:r>
        <w:rPr>
          <w:rFonts w:ascii="宋体" w:hAnsi="宋体" w:cs="宋体" w:hint="eastAsia"/>
        </w:rPr>
        <w:t>公司网址：www.ghbank.com.cn</w:t>
      </w:r>
    </w:p>
    <w:p w:rsidR="009F4F1D" w:rsidRDefault="004D6F51">
      <w:pPr>
        <w:widowControl/>
        <w:snapToGrid w:val="0"/>
        <w:ind w:firstLineChars="200" w:firstLine="480"/>
        <w:rPr>
          <w:rFonts w:ascii="宋体" w:hAnsi="宋体" w:cs="宋体"/>
        </w:rPr>
      </w:pPr>
      <w:r>
        <w:rPr>
          <w:rFonts w:ascii="宋体" w:hAnsi="宋体" w:cs="宋体" w:hint="eastAsia"/>
        </w:rPr>
        <w:t>（20）名称：苏州银行股份有限公司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注册地址：江苏省苏州市工业园区钟园路728号</w:t>
      </w:r>
    </w:p>
    <w:p w:rsidR="009F4F1D" w:rsidRDefault="004D6F51">
      <w:pPr>
        <w:widowControl/>
        <w:snapToGrid w:val="0"/>
        <w:ind w:firstLineChars="200" w:firstLine="480"/>
        <w:rPr>
          <w:rFonts w:ascii="宋体" w:hAnsi="宋体" w:cs="宋体"/>
        </w:rPr>
      </w:pPr>
      <w:r>
        <w:rPr>
          <w:rFonts w:ascii="宋体" w:hAnsi="宋体" w:cs="宋体" w:hint="eastAsia"/>
        </w:rPr>
        <w:t>办公地址：江苏省苏州市工业园区钟园路728号</w:t>
      </w:r>
    </w:p>
    <w:p w:rsidR="009F4F1D" w:rsidRDefault="004D6F51">
      <w:pPr>
        <w:widowControl/>
        <w:snapToGrid w:val="0"/>
        <w:ind w:firstLineChars="200" w:firstLine="480"/>
        <w:rPr>
          <w:rFonts w:ascii="宋体" w:hAnsi="宋体" w:cs="宋体"/>
        </w:rPr>
      </w:pPr>
      <w:r>
        <w:rPr>
          <w:rFonts w:ascii="宋体" w:hAnsi="宋体" w:cs="宋体" w:hint="eastAsia"/>
        </w:rPr>
        <w:t>法定代表人：王兰凤</w:t>
      </w:r>
    </w:p>
    <w:p w:rsidR="009F4F1D" w:rsidRDefault="004D6F51">
      <w:pPr>
        <w:widowControl/>
        <w:snapToGrid w:val="0"/>
        <w:ind w:firstLineChars="200" w:firstLine="480"/>
        <w:rPr>
          <w:rFonts w:ascii="宋体" w:hAnsi="宋体" w:cs="宋体"/>
        </w:rPr>
      </w:pPr>
      <w:r>
        <w:rPr>
          <w:rFonts w:ascii="宋体" w:hAnsi="宋体" w:cs="宋体" w:hint="eastAsia"/>
        </w:rPr>
        <w:t>联系人：熊志强</w:t>
      </w:r>
    </w:p>
    <w:p w:rsidR="009F4F1D" w:rsidRDefault="004D6F51">
      <w:pPr>
        <w:widowControl/>
        <w:snapToGrid w:val="0"/>
        <w:ind w:firstLineChars="200" w:firstLine="480"/>
        <w:rPr>
          <w:rFonts w:ascii="宋体" w:hAnsi="宋体" w:cs="宋体"/>
        </w:rPr>
      </w:pPr>
      <w:r>
        <w:rPr>
          <w:rFonts w:ascii="宋体" w:hAnsi="宋体" w:cs="宋体" w:hint="eastAsia"/>
        </w:rPr>
        <w:t>联系电话：0512-69868390</w:t>
      </w:r>
    </w:p>
    <w:p w:rsidR="009F4F1D" w:rsidRDefault="004D6F51">
      <w:pPr>
        <w:widowControl/>
        <w:snapToGrid w:val="0"/>
        <w:ind w:firstLineChars="200" w:firstLine="480"/>
        <w:rPr>
          <w:rFonts w:ascii="宋体" w:hAnsi="宋体" w:cs="宋体"/>
        </w:rPr>
      </w:pPr>
      <w:r>
        <w:rPr>
          <w:rFonts w:ascii="宋体" w:hAnsi="宋体" w:cs="宋体" w:hint="eastAsia"/>
        </w:rPr>
        <w:t>业务传真：0512-69868370</w:t>
      </w:r>
    </w:p>
    <w:p w:rsidR="009F4F1D" w:rsidRDefault="004D6F51">
      <w:pPr>
        <w:widowControl/>
        <w:snapToGrid w:val="0"/>
        <w:ind w:firstLineChars="200" w:firstLine="480"/>
        <w:rPr>
          <w:rFonts w:ascii="宋体" w:hAnsi="宋体" w:cs="宋体"/>
        </w:rPr>
      </w:pPr>
      <w:r>
        <w:rPr>
          <w:rFonts w:ascii="宋体" w:hAnsi="宋体" w:cs="宋体" w:hint="eastAsia"/>
        </w:rPr>
        <w:t>客服热线：96067</w:t>
      </w:r>
    </w:p>
    <w:p w:rsidR="009F4F1D" w:rsidRDefault="004D6F51">
      <w:pPr>
        <w:widowControl/>
        <w:snapToGrid w:val="0"/>
        <w:ind w:firstLineChars="200" w:firstLine="480"/>
        <w:rPr>
          <w:rFonts w:ascii="宋体" w:hAnsi="宋体" w:cs="宋体"/>
        </w:rPr>
      </w:pPr>
      <w:r>
        <w:rPr>
          <w:rFonts w:ascii="宋体" w:hAnsi="宋体" w:cs="宋体" w:hint="eastAsia"/>
        </w:rPr>
        <w:lastRenderedPageBreak/>
        <w:t>公司网址：www.suzhoubank.com</w:t>
      </w:r>
    </w:p>
    <w:p w:rsidR="009F4F1D" w:rsidRDefault="004D6F51">
      <w:pPr>
        <w:widowControl/>
        <w:snapToGrid w:val="0"/>
        <w:ind w:firstLineChars="200" w:firstLine="480"/>
        <w:rPr>
          <w:rFonts w:ascii="宋体" w:hAnsi="宋体" w:cs="宋体"/>
        </w:rPr>
      </w:pPr>
      <w:r>
        <w:rPr>
          <w:rFonts w:ascii="宋体" w:hAnsi="宋体" w:cs="宋体" w:hint="eastAsia"/>
        </w:rPr>
        <w:t>（21）名称：华福证券有限责任公司</w:t>
      </w:r>
    </w:p>
    <w:p w:rsidR="009F4F1D" w:rsidRDefault="004D6F51">
      <w:pPr>
        <w:widowControl/>
        <w:snapToGrid w:val="0"/>
        <w:ind w:firstLineChars="200" w:firstLine="480"/>
        <w:rPr>
          <w:rFonts w:ascii="宋体" w:hAnsi="宋体" w:cs="宋体"/>
        </w:rPr>
      </w:pPr>
      <w:r>
        <w:rPr>
          <w:rFonts w:ascii="宋体" w:hAnsi="宋体" w:cs="宋体" w:hint="eastAsia"/>
        </w:rPr>
        <w:t>注册地址：福州市五四路157号新天地大厦7、8层</w:t>
      </w:r>
    </w:p>
    <w:p w:rsidR="009F4F1D" w:rsidRDefault="004D6F51">
      <w:pPr>
        <w:widowControl/>
        <w:snapToGrid w:val="0"/>
        <w:ind w:firstLineChars="200" w:firstLine="480"/>
        <w:rPr>
          <w:rFonts w:ascii="宋体" w:hAnsi="宋体" w:cs="宋体"/>
        </w:rPr>
      </w:pPr>
      <w:r>
        <w:rPr>
          <w:rFonts w:ascii="宋体" w:hAnsi="宋体" w:cs="宋体" w:hint="eastAsia"/>
        </w:rPr>
        <w:t>办公地址：福州市五四路157号新天地大厦7至10层</w:t>
      </w:r>
    </w:p>
    <w:p w:rsidR="009F4F1D" w:rsidRDefault="004D6F51">
      <w:pPr>
        <w:widowControl/>
        <w:snapToGrid w:val="0"/>
        <w:ind w:firstLineChars="200" w:firstLine="480"/>
        <w:rPr>
          <w:rFonts w:ascii="宋体" w:hAnsi="宋体" w:cs="宋体"/>
        </w:rPr>
      </w:pPr>
      <w:r>
        <w:rPr>
          <w:rFonts w:ascii="宋体" w:hAnsi="宋体" w:cs="宋体" w:hint="eastAsia"/>
        </w:rPr>
        <w:t>法定代表人：黄金琳</w:t>
      </w:r>
    </w:p>
    <w:p w:rsidR="009F4F1D" w:rsidRDefault="004D6F51">
      <w:pPr>
        <w:widowControl/>
        <w:snapToGrid w:val="0"/>
        <w:ind w:firstLineChars="200" w:firstLine="480"/>
        <w:rPr>
          <w:rFonts w:ascii="宋体" w:hAnsi="宋体" w:cs="宋体"/>
        </w:rPr>
      </w:pPr>
      <w:r>
        <w:rPr>
          <w:rFonts w:ascii="宋体" w:hAnsi="宋体" w:cs="宋体" w:hint="eastAsia"/>
        </w:rPr>
        <w:t>联系人：张腾</w:t>
      </w:r>
    </w:p>
    <w:p w:rsidR="009F4F1D" w:rsidRDefault="004D6F51">
      <w:pPr>
        <w:widowControl/>
        <w:snapToGrid w:val="0"/>
        <w:ind w:firstLineChars="200" w:firstLine="480"/>
        <w:rPr>
          <w:rFonts w:ascii="宋体" w:hAnsi="宋体" w:cs="宋体"/>
        </w:rPr>
      </w:pPr>
      <w:r>
        <w:rPr>
          <w:rFonts w:ascii="宋体" w:hAnsi="宋体" w:cs="宋体" w:hint="eastAsia"/>
        </w:rPr>
        <w:t>电话：0591-87383623</w:t>
      </w:r>
    </w:p>
    <w:p w:rsidR="009F4F1D" w:rsidRDefault="004D6F51">
      <w:pPr>
        <w:widowControl/>
        <w:snapToGrid w:val="0"/>
        <w:ind w:firstLineChars="200" w:firstLine="480"/>
        <w:rPr>
          <w:rFonts w:ascii="宋体" w:hAnsi="宋体" w:cs="宋体"/>
        </w:rPr>
      </w:pPr>
      <w:r>
        <w:rPr>
          <w:rFonts w:ascii="宋体" w:hAnsi="宋体" w:cs="宋体" w:hint="eastAsia"/>
        </w:rPr>
        <w:t>传真：0591-87383610</w:t>
      </w:r>
    </w:p>
    <w:p w:rsidR="009F4F1D" w:rsidRDefault="004D6F51">
      <w:pPr>
        <w:widowControl/>
        <w:snapToGrid w:val="0"/>
        <w:ind w:firstLineChars="200" w:firstLine="480"/>
        <w:rPr>
          <w:rFonts w:ascii="宋体" w:hAnsi="宋体" w:cs="宋体"/>
        </w:rPr>
      </w:pPr>
      <w:r>
        <w:rPr>
          <w:rFonts w:ascii="宋体" w:hAnsi="宋体" w:cs="宋体" w:hint="eastAsia"/>
        </w:rPr>
        <w:t>公司网站：www.hfzq.com.cn</w:t>
      </w:r>
    </w:p>
    <w:p w:rsidR="009F4F1D" w:rsidRDefault="004D6F51">
      <w:pPr>
        <w:widowControl/>
        <w:snapToGrid w:val="0"/>
        <w:ind w:firstLineChars="200" w:firstLine="480"/>
        <w:rPr>
          <w:rFonts w:ascii="宋体" w:hAnsi="宋体" w:cs="宋体"/>
        </w:rPr>
      </w:pPr>
      <w:r>
        <w:rPr>
          <w:rFonts w:ascii="宋体" w:hAnsi="宋体" w:cs="宋体" w:hint="eastAsia"/>
        </w:rPr>
        <w:t>客服电话：96326（福建省外请先拨0591）</w:t>
      </w:r>
    </w:p>
    <w:p w:rsidR="009F4F1D" w:rsidRDefault="004D6F51">
      <w:pPr>
        <w:widowControl/>
        <w:snapToGrid w:val="0"/>
        <w:ind w:firstLineChars="200" w:firstLine="480"/>
        <w:rPr>
          <w:rFonts w:ascii="宋体" w:hAnsi="宋体" w:cs="宋体"/>
        </w:rPr>
      </w:pPr>
      <w:r>
        <w:rPr>
          <w:rFonts w:ascii="宋体" w:hAnsi="宋体" w:cs="宋体" w:hint="eastAsia"/>
        </w:rPr>
        <w:t>（22）名称：兴业证券股份有限公司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住所：福州市湖东路99号标力大厦</w:t>
      </w:r>
    </w:p>
    <w:p w:rsidR="009F4F1D" w:rsidRDefault="004D6F51">
      <w:pPr>
        <w:widowControl/>
        <w:snapToGrid w:val="0"/>
        <w:ind w:firstLineChars="200" w:firstLine="480"/>
        <w:rPr>
          <w:rFonts w:ascii="宋体" w:hAnsi="宋体" w:cs="宋体"/>
        </w:rPr>
      </w:pPr>
      <w:r>
        <w:rPr>
          <w:rFonts w:ascii="宋体" w:hAnsi="宋体" w:cs="宋体" w:hint="eastAsia"/>
        </w:rPr>
        <w:t>法定代表人：兰荣</w:t>
      </w:r>
    </w:p>
    <w:p w:rsidR="009F4F1D" w:rsidRDefault="004D6F51">
      <w:pPr>
        <w:widowControl/>
        <w:snapToGrid w:val="0"/>
        <w:ind w:firstLineChars="200" w:firstLine="480"/>
        <w:rPr>
          <w:rFonts w:ascii="宋体" w:hAnsi="宋体" w:cs="宋体"/>
        </w:rPr>
      </w:pPr>
      <w:r>
        <w:rPr>
          <w:rFonts w:ascii="宋体" w:hAnsi="宋体" w:cs="宋体" w:hint="eastAsia"/>
        </w:rPr>
        <w:t>联系人：谢高得</w:t>
      </w:r>
    </w:p>
    <w:p w:rsidR="009F4F1D" w:rsidRDefault="004D6F51">
      <w:pPr>
        <w:widowControl/>
        <w:snapToGrid w:val="0"/>
        <w:ind w:firstLineChars="200" w:firstLine="480"/>
        <w:rPr>
          <w:rFonts w:ascii="宋体" w:hAnsi="宋体" w:cs="宋体"/>
        </w:rPr>
      </w:pPr>
      <w:r>
        <w:rPr>
          <w:rFonts w:ascii="宋体" w:hAnsi="宋体" w:cs="宋体" w:hint="eastAsia"/>
        </w:rPr>
        <w:t>电话：021-38565785</w:t>
      </w:r>
    </w:p>
    <w:p w:rsidR="009F4F1D" w:rsidRDefault="004D6F51">
      <w:pPr>
        <w:widowControl/>
        <w:snapToGrid w:val="0"/>
        <w:ind w:firstLineChars="200" w:firstLine="480"/>
        <w:rPr>
          <w:rFonts w:ascii="宋体" w:hAnsi="宋体" w:cs="宋体"/>
        </w:rPr>
      </w:pPr>
      <w:r>
        <w:rPr>
          <w:rFonts w:ascii="宋体" w:hAnsi="宋体" w:cs="宋体" w:hint="eastAsia"/>
        </w:rPr>
        <w:t>传真：021-38565955</w:t>
      </w:r>
    </w:p>
    <w:p w:rsidR="009F4F1D" w:rsidRDefault="004D6F51">
      <w:pPr>
        <w:widowControl/>
        <w:snapToGrid w:val="0"/>
        <w:ind w:firstLineChars="200" w:firstLine="480"/>
        <w:rPr>
          <w:rFonts w:ascii="宋体" w:hAnsi="宋体" w:cs="宋体"/>
        </w:rPr>
      </w:pPr>
      <w:r>
        <w:rPr>
          <w:rFonts w:ascii="宋体" w:hAnsi="宋体" w:cs="宋体" w:hint="eastAsia"/>
        </w:rPr>
        <w:t>客户服务热线：95562</w:t>
      </w:r>
    </w:p>
    <w:p w:rsidR="009F4F1D" w:rsidRDefault="004D6F51">
      <w:pPr>
        <w:widowControl/>
        <w:snapToGrid w:val="0"/>
        <w:ind w:firstLineChars="200" w:firstLine="480"/>
        <w:rPr>
          <w:rFonts w:ascii="宋体" w:hAnsi="宋体" w:cs="宋体"/>
        </w:rPr>
      </w:pPr>
      <w:r>
        <w:rPr>
          <w:rFonts w:ascii="宋体" w:hAnsi="宋体" w:cs="宋体" w:hint="eastAsia"/>
        </w:rPr>
        <w:t>公司网站：www.xyzq.com.cn</w:t>
      </w:r>
    </w:p>
    <w:p w:rsidR="009F4F1D" w:rsidRDefault="004D6F51">
      <w:pPr>
        <w:widowControl/>
        <w:snapToGrid w:val="0"/>
        <w:ind w:firstLineChars="200" w:firstLine="480"/>
        <w:rPr>
          <w:rFonts w:ascii="宋体" w:hAnsi="宋体" w:cs="宋体"/>
        </w:rPr>
      </w:pPr>
      <w:r>
        <w:rPr>
          <w:rFonts w:ascii="宋体" w:hAnsi="宋体" w:cs="宋体" w:hint="eastAsia"/>
        </w:rPr>
        <w:t>（23）名称：申万宏源证券有限公司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注册地址：上海市长乐路989号世纪商贸广场45层</w:t>
      </w:r>
    </w:p>
    <w:p w:rsidR="009F4F1D" w:rsidRDefault="004D6F51">
      <w:pPr>
        <w:widowControl/>
        <w:snapToGrid w:val="0"/>
        <w:ind w:firstLineChars="200" w:firstLine="480"/>
        <w:rPr>
          <w:rFonts w:ascii="宋体" w:hAnsi="宋体" w:cs="宋体"/>
        </w:rPr>
      </w:pPr>
      <w:r>
        <w:rPr>
          <w:rFonts w:ascii="宋体" w:hAnsi="宋体" w:cs="宋体" w:hint="eastAsia"/>
        </w:rPr>
        <w:t>办公地址：上海市长乐路989号世纪商贸广场40层</w:t>
      </w:r>
    </w:p>
    <w:p w:rsidR="009F4F1D" w:rsidRDefault="004D6F51">
      <w:pPr>
        <w:widowControl/>
        <w:snapToGrid w:val="0"/>
        <w:ind w:firstLineChars="200" w:firstLine="480"/>
        <w:rPr>
          <w:rFonts w:ascii="宋体" w:hAnsi="宋体" w:cs="宋体"/>
        </w:rPr>
      </w:pPr>
      <w:r>
        <w:rPr>
          <w:rFonts w:ascii="宋体" w:hAnsi="宋体" w:cs="宋体" w:hint="eastAsia"/>
        </w:rPr>
        <w:t>法定代表人：储晓明</w:t>
      </w:r>
    </w:p>
    <w:p w:rsidR="009F4F1D" w:rsidRDefault="004D6F51">
      <w:pPr>
        <w:widowControl/>
        <w:snapToGrid w:val="0"/>
        <w:ind w:firstLineChars="200" w:firstLine="480"/>
        <w:rPr>
          <w:rFonts w:ascii="宋体" w:hAnsi="宋体" w:cs="宋体"/>
        </w:rPr>
      </w:pPr>
      <w:r>
        <w:rPr>
          <w:rFonts w:ascii="宋体" w:hAnsi="宋体" w:cs="宋体" w:hint="eastAsia"/>
        </w:rPr>
        <w:t>联系人：曹晔</w:t>
      </w:r>
    </w:p>
    <w:p w:rsidR="009F4F1D" w:rsidRDefault="004D6F51">
      <w:pPr>
        <w:widowControl/>
        <w:snapToGrid w:val="0"/>
        <w:ind w:firstLineChars="200" w:firstLine="480"/>
        <w:rPr>
          <w:rFonts w:ascii="宋体" w:hAnsi="宋体" w:cs="宋体"/>
        </w:rPr>
      </w:pPr>
      <w:r>
        <w:rPr>
          <w:rFonts w:ascii="宋体" w:hAnsi="宋体" w:cs="宋体" w:hint="eastAsia"/>
        </w:rPr>
        <w:t>电话：021-33389888</w:t>
      </w:r>
    </w:p>
    <w:p w:rsidR="009F4F1D" w:rsidRDefault="004D6F51">
      <w:pPr>
        <w:widowControl/>
        <w:snapToGrid w:val="0"/>
        <w:ind w:firstLineChars="200" w:firstLine="480"/>
        <w:rPr>
          <w:rFonts w:ascii="宋体" w:hAnsi="宋体" w:cs="宋体"/>
        </w:rPr>
      </w:pPr>
      <w:r>
        <w:rPr>
          <w:rFonts w:ascii="宋体" w:hAnsi="宋体" w:cs="宋体" w:hint="eastAsia"/>
        </w:rPr>
        <w:t>传真：021-33388224</w:t>
      </w:r>
    </w:p>
    <w:p w:rsidR="009F4F1D" w:rsidRDefault="004D6F51">
      <w:pPr>
        <w:widowControl/>
        <w:snapToGrid w:val="0"/>
        <w:ind w:firstLineChars="200" w:firstLine="480"/>
        <w:rPr>
          <w:rFonts w:ascii="宋体" w:hAnsi="宋体" w:cs="宋体"/>
        </w:rPr>
      </w:pPr>
      <w:r>
        <w:rPr>
          <w:rFonts w:ascii="宋体" w:hAnsi="宋体" w:cs="宋体" w:hint="eastAsia"/>
        </w:rPr>
        <w:t>客服电话：95523或4008895523</w:t>
      </w:r>
    </w:p>
    <w:p w:rsidR="009F4F1D" w:rsidRDefault="004D6F51">
      <w:pPr>
        <w:widowControl/>
        <w:snapToGrid w:val="0"/>
        <w:ind w:firstLineChars="200" w:firstLine="480"/>
        <w:rPr>
          <w:rFonts w:ascii="宋体" w:hAnsi="宋体" w:cs="宋体"/>
        </w:rPr>
      </w:pPr>
      <w:r>
        <w:rPr>
          <w:rFonts w:ascii="宋体" w:hAnsi="宋体" w:cs="宋体" w:hint="eastAsia"/>
        </w:rPr>
        <w:t>电话委托：021-962505</w:t>
      </w:r>
    </w:p>
    <w:p w:rsidR="009F4F1D" w:rsidRDefault="004D6F51">
      <w:pPr>
        <w:widowControl/>
        <w:snapToGrid w:val="0"/>
        <w:ind w:firstLineChars="200" w:firstLine="480"/>
        <w:rPr>
          <w:rFonts w:ascii="宋体" w:hAnsi="宋体" w:cs="宋体"/>
        </w:rPr>
      </w:pPr>
      <w:r>
        <w:rPr>
          <w:rFonts w:ascii="宋体" w:hAnsi="宋体" w:cs="宋体" w:hint="eastAsia"/>
        </w:rPr>
        <w:t>网址：www.sywg.comm</w:t>
      </w:r>
    </w:p>
    <w:p w:rsidR="009F4F1D" w:rsidRDefault="004D6F51">
      <w:pPr>
        <w:widowControl/>
        <w:snapToGrid w:val="0"/>
        <w:ind w:firstLineChars="200" w:firstLine="480"/>
        <w:rPr>
          <w:rFonts w:ascii="宋体" w:hAnsi="宋体" w:cs="宋体"/>
        </w:rPr>
      </w:pPr>
      <w:r>
        <w:rPr>
          <w:rFonts w:ascii="宋体" w:hAnsi="宋体" w:cs="宋体" w:hint="eastAsia"/>
        </w:rPr>
        <w:t>（24）名称：申万宏源西部证券有限公司</w:t>
      </w:r>
    </w:p>
    <w:p w:rsidR="009F4F1D" w:rsidRDefault="004D6F51">
      <w:pPr>
        <w:widowControl/>
        <w:snapToGrid w:val="0"/>
        <w:ind w:firstLineChars="200" w:firstLine="480"/>
        <w:rPr>
          <w:rFonts w:ascii="宋体" w:hAnsi="宋体" w:cs="宋体"/>
        </w:rPr>
      </w:pPr>
      <w:r>
        <w:rPr>
          <w:rFonts w:ascii="宋体" w:hAnsi="宋体" w:cs="宋体" w:hint="eastAsia"/>
        </w:rPr>
        <w:lastRenderedPageBreak/>
        <w:t>注册地址：新疆乌鲁木齐市高新区（新市区）北京南路358号大成国际大厦20楼2005室</w:t>
      </w:r>
    </w:p>
    <w:p w:rsidR="009F4F1D" w:rsidRDefault="004D6F51">
      <w:pPr>
        <w:widowControl/>
        <w:snapToGrid w:val="0"/>
        <w:ind w:firstLineChars="200" w:firstLine="480"/>
        <w:rPr>
          <w:rFonts w:ascii="宋体" w:hAnsi="宋体" w:cs="宋体"/>
        </w:rPr>
      </w:pPr>
      <w:r>
        <w:rPr>
          <w:rFonts w:ascii="宋体" w:hAnsi="宋体" w:cs="宋体" w:hint="eastAsia"/>
        </w:rPr>
        <w:t xml:space="preserve">办公地址：新疆乌鲁木齐市高新区（新市区）北京南路358号大成国际大厦20楼2005室 </w:t>
      </w:r>
    </w:p>
    <w:p w:rsidR="009F4F1D" w:rsidRDefault="004D6F51">
      <w:pPr>
        <w:widowControl/>
        <w:snapToGrid w:val="0"/>
        <w:ind w:firstLineChars="200" w:firstLine="480"/>
        <w:rPr>
          <w:rFonts w:ascii="宋体" w:hAnsi="宋体" w:cs="宋体"/>
        </w:rPr>
      </w:pPr>
      <w:r>
        <w:rPr>
          <w:rFonts w:ascii="宋体" w:hAnsi="宋体" w:cs="宋体" w:hint="eastAsia"/>
        </w:rPr>
        <w:t>法定代表人：许建平</w:t>
      </w:r>
    </w:p>
    <w:p w:rsidR="009F4F1D" w:rsidRDefault="004D6F51">
      <w:pPr>
        <w:widowControl/>
        <w:snapToGrid w:val="0"/>
        <w:ind w:firstLineChars="200" w:firstLine="480"/>
        <w:rPr>
          <w:rFonts w:ascii="宋体" w:hAnsi="宋体" w:cs="宋体"/>
        </w:rPr>
      </w:pPr>
      <w:r>
        <w:rPr>
          <w:rFonts w:ascii="宋体" w:hAnsi="宋体" w:cs="宋体" w:hint="eastAsia"/>
        </w:rPr>
        <w:t>电话：010-88085858</w:t>
      </w:r>
    </w:p>
    <w:p w:rsidR="009F4F1D" w:rsidRDefault="004D6F51">
      <w:pPr>
        <w:widowControl/>
        <w:snapToGrid w:val="0"/>
        <w:ind w:firstLineChars="200" w:firstLine="480"/>
        <w:rPr>
          <w:rFonts w:ascii="宋体" w:hAnsi="宋体" w:cs="宋体"/>
        </w:rPr>
      </w:pPr>
      <w:r>
        <w:rPr>
          <w:rFonts w:ascii="宋体" w:hAnsi="宋体" w:cs="宋体" w:hint="eastAsia"/>
        </w:rPr>
        <w:t>传真：010-88085195</w:t>
      </w:r>
    </w:p>
    <w:p w:rsidR="009F4F1D" w:rsidRDefault="004D6F51">
      <w:pPr>
        <w:widowControl/>
        <w:snapToGrid w:val="0"/>
        <w:ind w:firstLineChars="200" w:firstLine="480"/>
        <w:rPr>
          <w:rFonts w:ascii="宋体" w:hAnsi="宋体" w:cs="宋体"/>
        </w:rPr>
      </w:pPr>
      <w:r>
        <w:rPr>
          <w:rFonts w:ascii="宋体" w:hAnsi="宋体" w:cs="宋体" w:hint="eastAsia"/>
        </w:rPr>
        <w:t>联系人：李巍</w:t>
      </w:r>
    </w:p>
    <w:p w:rsidR="009F4F1D" w:rsidRDefault="004D6F51">
      <w:pPr>
        <w:widowControl/>
        <w:snapToGrid w:val="0"/>
        <w:ind w:firstLineChars="200" w:firstLine="480"/>
        <w:rPr>
          <w:rFonts w:ascii="宋体" w:hAnsi="宋体" w:cs="宋体"/>
        </w:rPr>
      </w:pPr>
      <w:r>
        <w:rPr>
          <w:rFonts w:ascii="宋体" w:hAnsi="宋体" w:cs="宋体" w:hint="eastAsia"/>
        </w:rPr>
        <w:t>客户服务电话：400-800-0562</w:t>
      </w:r>
    </w:p>
    <w:p w:rsidR="009F4F1D" w:rsidRDefault="004D6F51">
      <w:pPr>
        <w:widowControl/>
        <w:snapToGrid w:val="0"/>
        <w:ind w:firstLineChars="200" w:firstLine="480"/>
        <w:rPr>
          <w:rFonts w:ascii="宋体" w:hAnsi="宋体" w:cs="宋体"/>
        </w:rPr>
      </w:pPr>
      <w:r>
        <w:rPr>
          <w:rFonts w:ascii="宋体" w:hAnsi="宋体" w:cs="宋体" w:hint="eastAsia"/>
        </w:rPr>
        <w:t>网址：www.hysec.com</w:t>
      </w:r>
    </w:p>
    <w:p w:rsidR="009F4F1D" w:rsidRDefault="004D6F51">
      <w:pPr>
        <w:widowControl/>
        <w:snapToGrid w:val="0"/>
        <w:ind w:firstLineChars="200" w:firstLine="480"/>
        <w:rPr>
          <w:rFonts w:ascii="宋体" w:hAnsi="宋体" w:cs="宋体"/>
        </w:rPr>
      </w:pPr>
      <w:r>
        <w:rPr>
          <w:rFonts w:ascii="宋体" w:hAnsi="宋体" w:cs="宋体" w:hint="eastAsia"/>
        </w:rPr>
        <w:t>（25）名称：国泰君安证券股份有限公司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注册地址：上海市浦东新区商城路618号</w:t>
      </w:r>
    </w:p>
    <w:p w:rsidR="009F4F1D" w:rsidRDefault="004D6F51">
      <w:pPr>
        <w:widowControl/>
        <w:snapToGrid w:val="0"/>
        <w:ind w:firstLineChars="200" w:firstLine="480"/>
        <w:rPr>
          <w:rFonts w:ascii="宋体" w:hAnsi="宋体" w:cs="宋体"/>
        </w:rPr>
      </w:pPr>
      <w:r>
        <w:rPr>
          <w:rFonts w:ascii="宋体" w:hAnsi="宋体" w:cs="宋体" w:hint="eastAsia"/>
        </w:rPr>
        <w:t>办公地址：上海浦东新区银城中路168号上海银行大厦29楼</w:t>
      </w:r>
    </w:p>
    <w:p w:rsidR="009F4F1D" w:rsidRDefault="004D6F51">
      <w:pPr>
        <w:widowControl/>
        <w:snapToGrid w:val="0"/>
        <w:ind w:firstLineChars="200" w:firstLine="480"/>
        <w:rPr>
          <w:rFonts w:ascii="宋体" w:hAnsi="宋体" w:cs="宋体"/>
        </w:rPr>
      </w:pPr>
      <w:r>
        <w:rPr>
          <w:rFonts w:ascii="宋体" w:hAnsi="宋体" w:cs="宋体" w:hint="eastAsia"/>
        </w:rPr>
        <w:t>法定代表人：万建华</w:t>
      </w:r>
    </w:p>
    <w:p w:rsidR="009F4F1D" w:rsidRDefault="004D6F51">
      <w:pPr>
        <w:widowControl/>
        <w:snapToGrid w:val="0"/>
        <w:ind w:firstLineChars="200" w:firstLine="480"/>
        <w:rPr>
          <w:rFonts w:ascii="宋体" w:hAnsi="宋体" w:cs="宋体"/>
        </w:rPr>
      </w:pPr>
      <w:r>
        <w:rPr>
          <w:rFonts w:ascii="宋体" w:hAnsi="宋体" w:cs="宋体" w:hint="eastAsia"/>
        </w:rPr>
        <w:t>联系人：吴倩</w:t>
      </w:r>
    </w:p>
    <w:p w:rsidR="009F4F1D" w:rsidRDefault="004D6F51">
      <w:pPr>
        <w:widowControl/>
        <w:snapToGrid w:val="0"/>
        <w:ind w:firstLineChars="200" w:firstLine="480"/>
        <w:rPr>
          <w:rFonts w:ascii="宋体" w:hAnsi="宋体" w:cs="宋体"/>
        </w:rPr>
      </w:pPr>
      <w:r>
        <w:rPr>
          <w:rFonts w:ascii="宋体" w:hAnsi="宋体" w:cs="宋体" w:hint="eastAsia"/>
        </w:rPr>
        <w:t>电话：021-38676666</w:t>
      </w:r>
    </w:p>
    <w:p w:rsidR="009F4F1D" w:rsidRDefault="004D6F51">
      <w:pPr>
        <w:widowControl/>
        <w:snapToGrid w:val="0"/>
        <w:ind w:firstLineChars="200" w:firstLine="480"/>
        <w:rPr>
          <w:rFonts w:ascii="宋体" w:hAnsi="宋体" w:cs="宋体"/>
        </w:rPr>
      </w:pPr>
      <w:r>
        <w:rPr>
          <w:rFonts w:ascii="宋体" w:hAnsi="宋体" w:cs="宋体" w:hint="eastAsia"/>
        </w:rPr>
        <w:t>传真：021-38670666</w:t>
      </w:r>
    </w:p>
    <w:p w:rsidR="009F4F1D" w:rsidRDefault="004D6F51">
      <w:pPr>
        <w:widowControl/>
        <w:snapToGrid w:val="0"/>
        <w:ind w:firstLineChars="200" w:firstLine="480"/>
        <w:rPr>
          <w:rFonts w:ascii="宋体" w:hAnsi="宋体" w:cs="宋体"/>
        </w:rPr>
      </w:pPr>
      <w:r>
        <w:rPr>
          <w:rFonts w:ascii="宋体" w:hAnsi="宋体" w:cs="宋体" w:hint="eastAsia"/>
        </w:rPr>
        <w:t>客服电话：400-8888-666</w:t>
      </w:r>
    </w:p>
    <w:p w:rsidR="009F4F1D" w:rsidRDefault="004D6F51">
      <w:pPr>
        <w:widowControl/>
        <w:snapToGrid w:val="0"/>
        <w:ind w:firstLineChars="200" w:firstLine="480"/>
        <w:rPr>
          <w:rFonts w:ascii="宋体" w:hAnsi="宋体" w:cs="宋体"/>
        </w:rPr>
      </w:pPr>
      <w:r>
        <w:rPr>
          <w:rFonts w:ascii="宋体" w:hAnsi="宋体" w:cs="宋体" w:hint="eastAsia"/>
        </w:rPr>
        <w:t>公司网站：www.gtja.com</w:t>
      </w:r>
    </w:p>
    <w:p w:rsidR="009F4F1D" w:rsidRDefault="004D6F51">
      <w:pPr>
        <w:widowControl/>
        <w:snapToGrid w:val="0"/>
        <w:ind w:firstLineChars="200" w:firstLine="480"/>
        <w:rPr>
          <w:rFonts w:ascii="宋体" w:hAnsi="宋体" w:cs="宋体"/>
        </w:rPr>
      </w:pPr>
      <w:r>
        <w:rPr>
          <w:rFonts w:ascii="宋体" w:hAnsi="宋体" w:cs="宋体" w:hint="eastAsia"/>
        </w:rPr>
        <w:t>（26）名称：中国银河证券股份有限公司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住所：北京市西城区金融大街35号国际企业大厦C座</w:t>
      </w:r>
    </w:p>
    <w:p w:rsidR="009F4F1D" w:rsidRDefault="004D6F51">
      <w:pPr>
        <w:widowControl/>
        <w:snapToGrid w:val="0"/>
        <w:ind w:firstLineChars="200" w:firstLine="480"/>
        <w:rPr>
          <w:rFonts w:ascii="宋体" w:hAnsi="宋体" w:cs="宋体"/>
        </w:rPr>
      </w:pPr>
      <w:r>
        <w:rPr>
          <w:rFonts w:ascii="宋体" w:hAnsi="宋体" w:cs="宋体" w:hint="eastAsia"/>
        </w:rPr>
        <w:t>法定代表人：陈有安</w:t>
      </w:r>
    </w:p>
    <w:p w:rsidR="009F4F1D" w:rsidRDefault="004D6F51">
      <w:pPr>
        <w:widowControl/>
        <w:snapToGrid w:val="0"/>
        <w:ind w:firstLineChars="200" w:firstLine="480"/>
        <w:rPr>
          <w:rFonts w:ascii="宋体" w:hAnsi="宋体" w:cs="宋体"/>
        </w:rPr>
      </w:pPr>
      <w:r>
        <w:rPr>
          <w:rFonts w:ascii="宋体" w:hAnsi="宋体" w:cs="宋体" w:hint="eastAsia"/>
        </w:rPr>
        <w:t>联系人：田薇</w:t>
      </w:r>
    </w:p>
    <w:p w:rsidR="009F4F1D" w:rsidRDefault="004D6F51">
      <w:pPr>
        <w:widowControl/>
        <w:snapToGrid w:val="0"/>
        <w:ind w:firstLineChars="200" w:firstLine="480"/>
        <w:rPr>
          <w:rFonts w:ascii="宋体" w:hAnsi="宋体" w:cs="宋体"/>
        </w:rPr>
      </w:pPr>
      <w:r>
        <w:rPr>
          <w:rFonts w:ascii="宋体" w:hAnsi="宋体" w:cs="宋体" w:hint="eastAsia"/>
        </w:rPr>
        <w:t>电话：010-66568430</w:t>
      </w:r>
    </w:p>
    <w:p w:rsidR="009F4F1D" w:rsidRDefault="004D6F51">
      <w:pPr>
        <w:widowControl/>
        <w:snapToGrid w:val="0"/>
        <w:ind w:firstLineChars="200" w:firstLine="480"/>
        <w:rPr>
          <w:rFonts w:ascii="宋体" w:hAnsi="宋体" w:cs="宋体"/>
        </w:rPr>
      </w:pPr>
      <w:r>
        <w:rPr>
          <w:rFonts w:ascii="宋体" w:hAnsi="宋体" w:cs="宋体" w:hint="eastAsia"/>
        </w:rPr>
        <w:t>传真：010-66568990</w:t>
      </w:r>
    </w:p>
    <w:p w:rsidR="009F4F1D" w:rsidRDefault="004D6F51">
      <w:pPr>
        <w:widowControl/>
        <w:snapToGrid w:val="0"/>
        <w:ind w:firstLineChars="200" w:firstLine="480"/>
        <w:rPr>
          <w:rFonts w:ascii="宋体" w:hAnsi="宋体" w:cs="宋体"/>
        </w:rPr>
      </w:pPr>
      <w:r>
        <w:rPr>
          <w:rFonts w:ascii="宋体" w:hAnsi="宋体" w:cs="宋体" w:hint="eastAsia"/>
        </w:rPr>
        <w:t>客服电话：4008-888-888或拨打各城市营业网点咨询电话。</w:t>
      </w:r>
    </w:p>
    <w:p w:rsidR="009F4F1D" w:rsidRDefault="004D6F51">
      <w:pPr>
        <w:widowControl/>
        <w:snapToGrid w:val="0"/>
        <w:ind w:firstLineChars="200" w:firstLine="480"/>
        <w:rPr>
          <w:rFonts w:ascii="宋体" w:hAnsi="宋体" w:cs="宋体"/>
        </w:rPr>
      </w:pPr>
      <w:r>
        <w:rPr>
          <w:rFonts w:ascii="宋体" w:hAnsi="宋体" w:cs="宋体" w:hint="eastAsia"/>
        </w:rPr>
        <w:t>公司网站：www.chinastock.com.cn</w:t>
      </w:r>
    </w:p>
    <w:p w:rsidR="009F4F1D" w:rsidRDefault="004D6F51">
      <w:pPr>
        <w:widowControl/>
        <w:snapToGrid w:val="0"/>
        <w:ind w:firstLineChars="200" w:firstLine="480"/>
        <w:rPr>
          <w:rFonts w:ascii="宋体" w:hAnsi="宋体" w:cs="宋体"/>
        </w:rPr>
      </w:pPr>
      <w:r>
        <w:rPr>
          <w:rFonts w:ascii="宋体" w:hAnsi="宋体" w:cs="宋体" w:hint="eastAsia"/>
        </w:rPr>
        <w:t>（27）名称：中信建投证券股份有限公司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注册地址：北京市朝阳区安立路66号4号楼</w:t>
      </w:r>
    </w:p>
    <w:p w:rsidR="009F4F1D" w:rsidRDefault="004D6F51">
      <w:pPr>
        <w:widowControl/>
        <w:snapToGrid w:val="0"/>
        <w:ind w:firstLineChars="200" w:firstLine="480"/>
        <w:rPr>
          <w:rFonts w:ascii="宋体" w:hAnsi="宋体" w:cs="宋体"/>
        </w:rPr>
      </w:pPr>
      <w:r>
        <w:rPr>
          <w:rFonts w:ascii="宋体" w:hAnsi="宋体" w:cs="宋体" w:hint="eastAsia"/>
        </w:rPr>
        <w:lastRenderedPageBreak/>
        <w:t>办公地址：北京市朝阳门内大街188号</w:t>
      </w:r>
    </w:p>
    <w:p w:rsidR="009F4F1D" w:rsidRDefault="004D6F51">
      <w:pPr>
        <w:widowControl/>
        <w:snapToGrid w:val="0"/>
        <w:ind w:firstLineChars="200" w:firstLine="480"/>
        <w:rPr>
          <w:rFonts w:ascii="宋体" w:hAnsi="宋体" w:cs="宋体"/>
        </w:rPr>
      </w:pPr>
      <w:r>
        <w:rPr>
          <w:rFonts w:ascii="宋体" w:hAnsi="宋体" w:cs="宋体" w:hint="eastAsia"/>
        </w:rPr>
        <w:t>法定代表人：王常青</w:t>
      </w:r>
    </w:p>
    <w:p w:rsidR="009F4F1D" w:rsidRDefault="004D6F51">
      <w:pPr>
        <w:widowControl/>
        <w:snapToGrid w:val="0"/>
        <w:ind w:firstLineChars="200" w:firstLine="480"/>
        <w:rPr>
          <w:rFonts w:ascii="宋体" w:hAnsi="宋体" w:cs="宋体"/>
        </w:rPr>
      </w:pPr>
      <w:r>
        <w:rPr>
          <w:rFonts w:ascii="宋体" w:hAnsi="宋体" w:cs="宋体" w:hint="eastAsia"/>
        </w:rPr>
        <w:t>联系人：权唐</w:t>
      </w:r>
    </w:p>
    <w:p w:rsidR="009F4F1D" w:rsidRDefault="004D6F51">
      <w:pPr>
        <w:widowControl/>
        <w:snapToGrid w:val="0"/>
        <w:ind w:firstLineChars="200" w:firstLine="480"/>
        <w:rPr>
          <w:rFonts w:ascii="宋体" w:hAnsi="宋体" w:cs="宋体"/>
        </w:rPr>
      </w:pPr>
      <w:r>
        <w:rPr>
          <w:rFonts w:ascii="宋体" w:hAnsi="宋体" w:cs="宋体" w:hint="eastAsia"/>
        </w:rPr>
        <w:t>电话：400-8888-108</w:t>
      </w:r>
    </w:p>
    <w:p w:rsidR="009F4F1D" w:rsidRDefault="004D6F51">
      <w:pPr>
        <w:widowControl/>
        <w:snapToGrid w:val="0"/>
        <w:ind w:firstLineChars="200" w:firstLine="480"/>
        <w:rPr>
          <w:rFonts w:ascii="宋体" w:hAnsi="宋体" w:cs="宋体"/>
        </w:rPr>
      </w:pPr>
      <w:r>
        <w:rPr>
          <w:rFonts w:ascii="宋体" w:hAnsi="宋体" w:cs="宋体" w:hint="eastAsia"/>
        </w:rPr>
        <w:t>传真：010-65182261</w:t>
      </w:r>
    </w:p>
    <w:p w:rsidR="009F4F1D" w:rsidRDefault="004D6F51">
      <w:pPr>
        <w:widowControl/>
        <w:snapToGrid w:val="0"/>
        <w:ind w:firstLineChars="200" w:firstLine="480"/>
        <w:rPr>
          <w:rFonts w:ascii="宋体" w:hAnsi="宋体" w:cs="宋体"/>
        </w:rPr>
      </w:pPr>
      <w:r>
        <w:rPr>
          <w:rFonts w:ascii="宋体" w:hAnsi="宋体" w:cs="宋体" w:hint="eastAsia"/>
        </w:rPr>
        <w:t>客服电话：400-8888-108</w:t>
      </w:r>
    </w:p>
    <w:p w:rsidR="009F4F1D" w:rsidRDefault="004D6F51">
      <w:pPr>
        <w:widowControl/>
        <w:snapToGrid w:val="0"/>
        <w:ind w:firstLineChars="200" w:firstLine="480"/>
        <w:rPr>
          <w:rFonts w:ascii="宋体" w:hAnsi="宋体" w:cs="宋体"/>
        </w:rPr>
      </w:pPr>
      <w:r>
        <w:rPr>
          <w:rFonts w:ascii="宋体" w:hAnsi="宋体" w:cs="宋体" w:hint="eastAsia"/>
        </w:rPr>
        <w:t>公司网站：www.csc108.com</w:t>
      </w:r>
    </w:p>
    <w:p w:rsidR="009F4F1D" w:rsidRDefault="004D6F51">
      <w:pPr>
        <w:widowControl/>
        <w:snapToGrid w:val="0"/>
        <w:ind w:firstLineChars="200" w:firstLine="480"/>
        <w:rPr>
          <w:rFonts w:ascii="宋体" w:hAnsi="宋体" w:cs="宋体"/>
        </w:rPr>
      </w:pPr>
      <w:r>
        <w:rPr>
          <w:rFonts w:ascii="宋体" w:hAnsi="宋体" w:cs="宋体" w:hint="eastAsia"/>
        </w:rPr>
        <w:t>（28）名称：天相投资顾问有限公司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注册地址：北京市西城区金融街19号富凯大厦B座701   邮编：100032</w:t>
      </w:r>
    </w:p>
    <w:p w:rsidR="009F4F1D" w:rsidRDefault="004D6F51">
      <w:pPr>
        <w:widowControl/>
        <w:snapToGrid w:val="0"/>
        <w:ind w:firstLineChars="200" w:firstLine="480"/>
        <w:rPr>
          <w:rFonts w:ascii="宋体" w:hAnsi="宋体" w:cs="宋体"/>
        </w:rPr>
      </w:pPr>
      <w:r>
        <w:rPr>
          <w:rFonts w:ascii="宋体" w:hAnsi="宋体" w:cs="宋体" w:hint="eastAsia"/>
        </w:rPr>
        <w:t>办公地址：北京市西城区新街口外大街28号C座5层    邮编：100088</w:t>
      </w:r>
    </w:p>
    <w:p w:rsidR="009F4F1D" w:rsidRDefault="004D6F51">
      <w:pPr>
        <w:widowControl/>
        <w:snapToGrid w:val="0"/>
        <w:ind w:firstLineChars="200" w:firstLine="480"/>
        <w:rPr>
          <w:rFonts w:ascii="宋体" w:hAnsi="宋体" w:cs="宋体"/>
        </w:rPr>
      </w:pPr>
      <w:r>
        <w:rPr>
          <w:rFonts w:ascii="宋体" w:hAnsi="宋体" w:cs="宋体" w:hint="eastAsia"/>
        </w:rPr>
        <w:t>法定代表人：林义相</w:t>
      </w:r>
    </w:p>
    <w:p w:rsidR="009F4F1D" w:rsidRDefault="004D6F51">
      <w:pPr>
        <w:widowControl/>
        <w:snapToGrid w:val="0"/>
        <w:ind w:firstLineChars="200" w:firstLine="480"/>
        <w:rPr>
          <w:rFonts w:ascii="宋体" w:hAnsi="宋体" w:cs="宋体"/>
        </w:rPr>
      </w:pPr>
      <w:r>
        <w:rPr>
          <w:rFonts w:ascii="宋体" w:hAnsi="宋体" w:cs="宋体" w:hint="eastAsia"/>
        </w:rPr>
        <w:t>联系人：尹伶</w:t>
      </w:r>
    </w:p>
    <w:p w:rsidR="009F4F1D" w:rsidRDefault="004D6F51">
      <w:pPr>
        <w:widowControl/>
        <w:snapToGrid w:val="0"/>
        <w:ind w:firstLineChars="200" w:firstLine="480"/>
        <w:rPr>
          <w:rFonts w:ascii="宋体" w:hAnsi="宋体" w:cs="宋体"/>
        </w:rPr>
      </w:pPr>
      <w:r>
        <w:rPr>
          <w:rFonts w:ascii="宋体" w:hAnsi="宋体" w:cs="宋体" w:hint="eastAsia"/>
        </w:rPr>
        <w:t>联系电话：010-66045529</w:t>
      </w:r>
    </w:p>
    <w:p w:rsidR="009F4F1D" w:rsidRDefault="004D6F51">
      <w:pPr>
        <w:widowControl/>
        <w:snapToGrid w:val="0"/>
        <w:ind w:firstLineChars="200" w:firstLine="480"/>
        <w:rPr>
          <w:rFonts w:ascii="宋体" w:hAnsi="宋体" w:cs="宋体"/>
        </w:rPr>
      </w:pPr>
      <w:r>
        <w:rPr>
          <w:rFonts w:ascii="宋体" w:hAnsi="宋体" w:cs="宋体" w:hint="eastAsia"/>
        </w:rPr>
        <w:t>客服电话：010-66045678</w:t>
      </w:r>
    </w:p>
    <w:p w:rsidR="009F4F1D" w:rsidRDefault="004D6F51">
      <w:pPr>
        <w:widowControl/>
        <w:snapToGrid w:val="0"/>
        <w:ind w:firstLineChars="200" w:firstLine="480"/>
        <w:rPr>
          <w:rFonts w:ascii="宋体" w:hAnsi="宋体" w:cs="宋体"/>
        </w:rPr>
      </w:pPr>
      <w:r>
        <w:rPr>
          <w:rFonts w:ascii="宋体" w:hAnsi="宋体" w:cs="宋体" w:hint="eastAsia"/>
        </w:rPr>
        <w:t>传真：010-66045518</w:t>
      </w:r>
    </w:p>
    <w:p w:rsidR="009F4F1D" w:rsidRDefault="004D6F51">
      <w:pPr>
        <w:widowControl/>
        <w:snapToGrid w:val="0"/>
        <w:ind w:firstLineChars="200" w:firstLine="480"/>
        <w:rPr>
          <w:rFonts w:ascii="宋体" w:hAnsi="宋体" w:cs="宋体"/>
        </w:rPr>
      </w:pPr>
      <w:r>
        <w:rPr>
          <w:rFonts w:ascii="宋体" w:hAnsi="宋体" w:cs="宋体" w:hint="eastAsia"/>
        </w:rPr>
        <w:t>天相投顾网址：www.txsec.com</w:t>
      </w:r>
    </w:p>
    <w:p w:rsidR="009F4F1D" w:rsidRDefault="004D6F51">
      <w:pPr>
        <w:widowControl/>
        <w:snapToGrid w:val="0"/>
        <w:ind w:firstLineChars="200" w:firstLine="480"/>
        <w:rPr>
          <w:rFonts w:ascii="宋体" w:hAnsi="宋体" w:cs="宋体"/>
        </w:rPr>
      </w:pPr>
      <w:r>
        <w:rPr>
          <w:rFonts w:ascii="宋体" w:hAnsi="宋体" w:cs="宋体" w:hint="eastAsia"/>
        </w:rPr>
        <w:t>天相基金网网址：www.jjm.com.cn</w:t>
      </w:r>
    </w:p>
    <w:p w:rsidR="009F4F1D" w:rsidRDefault="004D6F51">
      <w:pPr>
        <w:widowControl/>
        <w:snapToGrid w:val="0"/>
        <w:ind w:firstLineChars="200" w:firstLine="480"/>
        <w:rPr>
          <w:rFonts w:ascii="宋体" w:hAnsi="宋体" w:cs="宋体"/>
        </w:rPr>
      </w:pPr>
      <w:r>
        <w:rPr>
          <w:rFonts w:ascii="宋体" w:hAnsi="宋体" w:cs="宋体" w:hint="eastAsia"/>
        </w:rPr>
        <w:t>（29）名称：国信证券股份有限公司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注册地址：深圳市罗湖区红岭中路1012号国信证券大厦十六层至二十六层</w:t>
      </w:r>
    </w:p>
    <w:p w:rsidR="009F4F1D" w:rsidRDefault="004D6F51">
      <w:pPr>
        <w:widowControl/>
        <w:snapToGrid w:val="0"/>
        <w:ind w:firstLineChars="200" w:firstLine="480"/>
        <w:rPr>
          <w:rFonts w:ascii="宋体" w:hAnsi="宋体" w:cs="宋体"/>
        </w:rPr>
      </w:pPr>
      <w:r>
        <w:rPr>
          <w:rFonts w:ascii="宋体" w:hAnsi="宋体" w:cs="宋体" w:hint="eastAsia"/>
        </w:rPr>
        <w:t>办公地址：深圳市罗湖区红岭中路1012号国信证券大厦6楼</w:t>
      </w:r>
    </w:p>
    <w:p w:rsidR="009F4F1D" w:rsidRDefault="004D6F51">
      <w:pPr>
        <w:widowControl/>
        <w:snapToGrid w:val="0"/>
        <w:ind w:firstLineChars="200" w:firstLine="480"/>
        <w:rPr>
          <w:rFonts w:ascii="宋体" w:hAnsi="宋体" w:cs="宋体"/>
        </w:rPr>
      </w:pPr>
      <w:r>
        <w:rPr>
          <w:rFonts w:ascii="宋体" w:hAnsi="宋体" w:cs="宋体" w:hint="eastAsia"/>
        </w:rPr>
        <w:t>法定代表人：何如</w:t>
      </w:r>
    </w:p>
    <w:p w:rsidR="009F4F1D" w:rsidRDefault="004D6F51">
      <w:pPr>
        <w:widowControl/>
        <w:snapToGrid w:val="0"/>
        <w:ind w:firstLineChars="200" w:firstLine="480"/>
        <w:rPr>
          <w:rFonts w:ascii="宋体" w:hAnsi="宋体" w:cs="宋体"/>
        </w:rPr>
      </w:pPr>
      <w:r>
        <w:rPr>
          <w:rFonts w:ascii="宋体" w:hAnsi="宋体" w:cs="宋体" w:hint="eastAsia"/>
        </w:rPr>
        <w:t>联系人：齐晓燕</w:t>
      </w:r>
    </w:p>
    <w:p w:rsidR="009F4F1D" w:rsidRDefault="004D6F51">
      <w:pPr>
        <w:widowControl/>
        <w:snapToGrid w:val="0"/>
        <w:ind w:firstLineChars="200" w:firstLine="480"/>
        <w:rPr>
          <w:rFonts w:ascii="宋体" w:hAnsi="宋体" w:cs="宋体"/>
        </w:rPr>
      </w:pPr>
      <w:r>
        <w:rPr>
          <w:rFonts w:ascii="宋体" w:hAnsi="宋体" w:cs="宋体" w:hint="eastAsia"/>
        </w:rPr>
        <w:t>电话：0755-82130833</w:t>
      </w:r>
    </w:p>
    <w:p w:rsidR="009F4F1D" w:rsidRDefault="004D6F51">
      <w:pPr>
        <w:widowControl/>
        <w:snapToGrid w:val="0"/>
        <w:ind w:firstLineChars="200" w:firstLine="480"/>
        <w:rPr>
          <w:rFonts w:ascii="宋体" w:hAnsi="宋体" w:cs="宋体"/>
        </w:rPr>
      </w:pPr>
      <w:r>
        <w:rPr>
          <w:rFonts w:ascii="宋体" w:hAnsi="宋体" w:cs="宋体" w:hint="eastAsia"/>
        </w:rPr>
        <w:t>传真：0755-82133952</w:t>
      </w:r>
    </w:p>
    <w:p w:rsidR="009F4F1D" w:rsidRDefault="004D6F51">
      <w:pPr>
        <w:widowControl/>
        <w:snapToGrid w:val="0"/>
        <w:ind w:firstLineChars="200" w:firstLine="480"/>
        <w:rPr>
          <w:rFonts w:ascii="宋体" w:hAnsi="宋体" w:cs="宋体"/>
        </w:rPr>
      </w:pPr>
      <w:r>
        <w:rPr>
          <w:rFonts w:ascii="宋体" w:hAnsi="宋体" w:cs="宋体" w:hint="eastAsia"/>
        </w:rPr>
        <w:t>客服电话：95536</w:t>
      </w:r>
    </w:p>
    <w:p w:rsidR="009F4F1D" w:rsidRDefault="004D6F51">
      <w:pPr>
        <w:widowControl/>
        <w:snapToGrid w:val="0"/>
        <w:ind w:firstLineChars="200" w:firstLine="480"/>
        <w:rPr>
          <w:rFonts w:ascii="宋体" w:hAnsi="宋体" w:cs="宋体"/>
        </w:rPr>
      </w:pPr>
      <w:r>
        <w:rPr>
          <w:rFonts w:ascii="宋体" w:hAnsi="宋体" w:cs="宋体" w:hint="eastAsia"/>
        </w:rPr>
        <w:t>公司网站：www.guosen.com.cn</w:t>
      </w:r>
    </w:p>
    <w:p w:rsidR="009F4F1D" w:rsidRDefault="004D6F51">
      <w:pPr>
        <w:widowControl/>
        <w:snapToGrid w:val="0"/>
        <w:ind w:firstLineChars="200" w:firstLine="480"/>
        <w:rPr>
          <w:rFonts w:ascii="宋体" w:hAnsi="宋体" w:cs="宋体"/>
        </w:rPr>
      </w:pPr>
      <w:r>
        <w:rPr>
          <w:rFonts w:ascii="宋体" w:hAnsi="宋体" w:cs="宋体" w:hint="eastAsia"/>
        </w:rPr>
        <w:t>（30）名称：招商证券股份有限公司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注册地址：深圳市福田区益田路江苏大厦A座38—45层</w:t>
      </w:r>
    </w:p>
    <w:p w:rsidR="009F4F1D" w:rsidRDefault="004D6F51">
      <w:pPr>
        <w:widowControl/>
        <w:snapToGrid w:val="0"/>
        <w:ind w:firstLineChars="200" w:firstLine="480"/>
        <w:rPr>
          <w:rFonts w:ascii="宋体" w:hAnsi="宋体" w:cs="宋体"/>
        </w:rPr>
      </w:pPr>
      <w:r>
        <w:rPr>
          <w:rFonts w:ascii="宋体" w:hAnsi="宋体" w:cs="宋体" w:hint="eastAsia"/>
        </w:rPr>
        <w:t>法定代表人：宫少林</w:t>
      </w:r>
    </w:p>
    <w:p w:rsidR="009F4F1D" w:rsidRDefault="004D6F51">
      <w:pPr>
        <w:widowControl/>
        <w:snapToGrid w:val="0"/>
        <w:ind w:firstLineChars="200" w:firstLine="480"/>
        <w:rPr>
          <w:rFonts w:ascii="宋体" w:hAnsi="宋体" w:cs="宋体"/>
        </w:rPr>
      </w:pPr>
      <w:r>
        <w:rPr>
          <w:rFonts w:ascii="宋体" w:hAnsi="宋体" w:cs="宋体" w:hint="eastAsia"/>
        </w:rPr>
        <w:lastRenderedPageBreak/>
        <w:t>联系人：林生迎</w:t>
      </w:r>
    </w:p>
    <w:p w:rsidR="009F4F1D" w:rsidRDefault="004D6F51">
      <w:pPr>
        <w:widowControl/>
        <w:snapToGrid w:val="0"/>
        <w:ind w:firstLineChars="200" w:firstLine="480"/>
        <w:rPr>
          <w:rFonts w:ascii="宋体" w:hAnsi="宋体" w:cs="宋体"/>
        </w:rPr>
      </w:pPr>
      <w:r>
        <w:rPr>
          <w:rFonts w:ascii="宋体" w:hAnsi="宋体" w:cs="宋体" w:hint="eastAsia"/>
        </w:rPr>
        <w:t>电话：0755-82943666</w:t>
      </w:r>
    </w:p>
    <w:p w:rsidR="009F4F1D" w:rsidRDefault="004D6F51">
      <w:pPr>
        <w:widowControl/>
        <w:snapToGrid w:val="0"/>
        <w:ind w:firstLineChars="200" w:firstLine="480"/>
        <w:rPr>
          <w:rFonts w:ascii="宋体" w:hAnsi="宋体" w:cs="宋体"/>
        </w:rPr>
      </w:pPr>
      <w:r>
        <w:rPr>
          <w:rFonts w:ascii="宋体" w:hAnsi="宋体" w:cs="宋体" w:hint="eastAsia"/>
        </w:rPr>
        <w:t>传真：0755-82943636</w:t>
      </w:r>
    </w:p>
    <w:p w:rsidR="009F4F1D" w:rsidRDefault="004D6F51">
      <w:pPr>
        <w:widowControl/>
        <w:snapToGrid w:val="0"/>
        <w:ind w:firstLineChars="200" w:firstLine="480"/>
        <w:rPr>
          <w:rFonts w:ascii="宋体" w:hAnsi="宋体" w:cs="宋体"/>
        </w:rPr>
      </w:pPr>
      <w:r>
        <w:rPr>
          <w:rFonts w:ascii="宋体" w:hAnsi="宋体" w:cs="宋体" w:hint="eastAsia"/>
        </w:rPr>
        <w:t>客服电话：95565、4008888111</w:t>
      </w:r>
    </w:p>
    <w:p w:rsidR="009F4F1D" w:rsidRDefault="004D6F51">
      <w:pPr>
        <w:widowControl/>
        <w:snapToGrid w:val="0"/>
        <w:ind w:firstLineChars="200" w:firstLine="480"/>
        <w:rPr>
          <w:rFonts w:ascii="宋体" w:hAnsi="宋体" w:cs="宋体"/>
        </w:rPr>
      </w:pPr>
      <w:r>
        <w:rPr>
          <w:rFonts w:ascii="宋体" w:hAnsi="宋体" w:cs="宋体" w:hint="eastAsia"/>
        </w:rPr>
        <w:t>公司网站：www.newone.com.cn</w:t>
      </w:r>
    </w:p>
    <w:p w:rsidR="009F4F1D" w:rsidRDefault="004D6F51">
      <w:pPr>
        <w:widowControl/>
        <w:snapToGrid w:val="0"/>
        <w:ind w:firstLineChars="200" w:firstLine="480"/>
        <w:rPr>
          <w:rFonts w:ascii="宋体" w:hAnsi="宋体" w:cs="宋体"/>
        </w:rPr>
      </w:pPr>
      <w:r>
        <w:rPr>
          <w:rFonts w:ascii="宋体" w:hAnsi="宋体" w:cs="宋体" w:hint="eastAsia"/>
        </w:rPr>
        <w:t>（31）名称：中银国际证券有限责任公司</w:t>
      </w:r>
    </w:p>
    <w:p w:rsidR="009F4F1D" w:rsidRDefault="004D6F51">
      <w:pPr>
        <w:widowControl/>
        <w:snapToGrid w:val="0"/>
        <w:ind w:firstLineChars="200" w:firstLine="480"/>
        <w:rPr>
          <w:rFonts w:ascii="宋体" w:hAnsi="宋体" w:cs="宋体"/>
        </w:rPr>
      </w:pPr>
      <w:r>
        <w:rPr>
          <w:rFonts w:ascii="宋体" w:hAnsi="宋体" w:cs="宋体" w:hint="eastAsia"/>
        </w:rPr>
        <w:t>注册地址：上海市浦东新区银城中路200号中银大厦39层</w:t>
      </w:r>
    </w:p>
    <w:p w:rsidR="009F4F1D" w:rsidRDefault="004D6F51">
      <w:pPr>
        <w:widowControl/>
        <w:snapToGrid w:val="0"/>
        <w:ind w:firstLineChars="200" w:firstLine="480"/>
        <w:rPr>
          <w:rFonts w:ascii="宋体" w:hAnsi="宋体" w:cs="宋体"/>
        </w:rPr>
      </w:pPr>
      <w:r>
        <w:rPr>
          <w:rFonts w:ascii="宋体" w:hAnsi="宋体" w:cs="宋体" w:hint="eastAsia"/>
        </w:rPr>
        <w:t>住所：上海市浦东新区银城中路200号中银大厦39层</w:t>
      </w:r>
    </w:p>
    <w:p w:rsidR="009F4F1D" w:rsidRDefault="004D6F51">
      <w:pPr>
        <w:widowControl/>
        <w:snapToGrid w:val="0"/>
        <w:ind w:firstLineChars="200" w:firstLine="480"/>
        <w:rPr>
          <w:rFonts w:ascii="宋体" w:hAnsi="宋体" w:cs="宋体"/>
        </w:rPr>
      </w:pPr>
      <w:r>
        <w:rPr>
          <w:rFonts w:ascii="宋体" w:hAnsi="宋体" w:cs="宋体" w:hint="eastAsia"/>
        </w:rPr>
        <w:t>法定代表人：许刚</w:t>
      </w:r>
    </w:p>
    <w:p w:rsidR="009F4F1D" w:rsidRDefault="004D6F51">
      <w:pPr>
        <w:widowControl/>
        <w:snapToGrid w:val="0"/>
        <w:ind w:firstLineChars="200" w:firstLine="480"/>
        <w:rPr>
          <w:rFonts w:ascii="宋体" w:hAnsi="宋体" w:cs="宋体"/>
        </w:rPr>
      </w:pPr>
      <w:r>
        <w:rPr>
          <w:rFonts w:ascii="宋体" w:hAnsi="宋体" w:cs="宋体" w:hint="eastAsia"/>
        </w:rPr>
        <w:t>联系人：王炜哲</w:t>
      </w:r>
    </w:p>
    <w:p w:rsidR="009F4F1D" w:rsidRDefault="004D6F51">
      <w:pPr>
        <w:widowControl/>
        <w:snapToGrid w:val="0"/>
        <w:ind w:firstLineChars="200" w:firstLine="480"/>
        <w:rPr>
          <w:rFonts w:ascii="宋体" w:hAnsi="宋体" w:cs="宋体"/>
        </w:rPr>
      </w:pPr>
      <w:r>
        <w:rPr>
          <w:rFonts w:ascii="宋体" w:hAnsi="宋体" w:cs="宋体" w:hint="eastAsia"/>
        </w:rPr>
        <w:t>电话：021-20328000</w:t>
      </w:r>
    </w:p>
    <w:p w:rsidR="009F4F1D" w:rsidRDefault="004D6F51">
      <w:pPr>
        <w:widowControl/>
        <w:snapToGrid w:val="0"/>
        <w:ind w:firstLineChars="200" w:firstLine="480"/>
        <w:rPr>
          <w:rFonts w:ascii="宋体" w:hAnsi="宋体" w:cs="宋体"/>
        </w:rPr>
      </w:pPr>
      <w:r>
        <w:rPr>
          <w:rFonts w:ascii="宋体" w:hAnsi="宋体" w:cs="宋体" w:hint="eastAsia"/>
        </w:rPr>
        <w:t>公司网站www.bocichina.com</w:t>
      </w:r>
    </w:p>
    <w:p w:rsidR="009F4F1D" w:rsidRDefault="004D6F51">
      <w:pPr>
        <w:widowControl/>
        <w:snapToGrid w:val="0"/>
        <w:ind w:firstLineChars="200" w:firstLine="480"/>
        <w:rPr>
          <w:rFonts w:ascii="宋体" w:hAnsi="宋体" w:cs="宋体"/>
        </w:rPr>
      </w:pPr>
      <w:r>
        <w:rPr>
          <w:rFonts w:ascii="宋体" w:hAnsi="宋体" w:cs="宋体" w:hint="eastAsia"/>
        </w:rPr>
        <w:t>（32）名称：长城证券有限责任公司</w:t>
      </w:r>
    </w:p>
    <w:p w:rsidR="009F4F1D" w:rsidRDefault="004D6F51">
      <w:pPr>
        <w:widowControl/>
        <w:snapToGrid w:val="0"/>
        <w:ind w:firstLineChars="200" w:firstLine="480"/>
        <w:rPr>
          <w:rFonts w:ascii="宋体" w:hAnsi="宋体" w:cs="宋体"/>
        </w:rPr>
      </w:pPr>
      <w:r>
        <w:rPr>
          <w:rFonts w:ascii="宋体" w:hAnsi="宋体" w:cs="宋体" w:hint="eastAsia"/>
        </w:rPr>
        <w:t>住所：深圳市福田区深南大道6008号特区报业大厦14、16、17层</w:t>
      </w:r>
    </w:p>
    <w:p w:rsidR="009F4F1D" w:rsidRDefault="004D6F51">
      <w:pPr>
        <w:widowControl/>
        <w:snapToGrid w:val="0"/>
        <w:ind w:firstLineChars="200" w:firstLine="480"/>
        <w:rPr>
          <w:rFonts w:ascii="宋体" w:hAnsi="宋体" w:cs="宋体"/>
        </w:rPr>
      </w:pPr>
      <w:r>
        <w:rPr>
          <w:rFonts w:ascii="宋体" w:hAnsi="宋体" w:cs="宋体" w:hint="eastAsia"/>
        </w:rPr>
        <w:t>法定代表人：黄耀华</w:t>
      </w:r>
    </w:p>
    <w:p w:rsidR="009F4F1D" w:rsidRDefault="004D6F51">
      <w:pPr>
        <w:widowControl/>
        <w:snapToGrid w:val="0"/>
        <w:ind w:firstLineChars="200" w:firstLine="480"/>
        <w:rPr>
          <w:rFonts w:ascii="宋体" w:hAnsi="宋体" w:cs="宋体"/>
        </w:rPr>
      </w:pPr>
      <w:r>
        <w:rPr>
          <w:rFonts w:ascii="宋体" w:hAnsi="宋体" w:cs="宋体" w:hint="eastAsia"/>
        </w:rPr>
        <w:t>联系人：刘阳</w:t>
      </w:r>
    </w:p>
    <w:p w:rsidR="009F4F1D" w:rsidRDefault="004D6F51">
      <w:pPr>
        <w:widowControl/>
        <w:snapToGrid w:val="0"/>
        <w:ind w:firstLineChars="200" w:firstLine="480"/>
        <w:rPr>
          <w:rFonts w:ascii="宋体" w:hAnsi="宋体" w:cs="宋体"/>
        </w:rPr>
      </w:pPr>
      <w:r>
        <w:rPr>
          <w:rFonts w:ascii="宋体" w:hAnsi="宋体" w:cs="宋体" w:hint="eastAsia"/>
        </w:rPr>
        <w:t>电话：0755-83516289</w:t>
      </w:r>
    </w:p>
    <w:p w:rsidR="009F4F1D" w:rsidRDefault="004D6F51">
      <w:pPr>
        <w:widowControl/>
        <w:snapToGrid w:val="0"/>
        <w:ind w:firstLineChars="200" w:firstLine="480"/>
        <w:rPr>
          <w:rFonts w:ascii="宋体" w:hAnsi="宋体" w:cs="宋体"/>
        </w:rPr>
      </w:pPr>
      <w:r>
        <w:rPr>
          <w:rFonts w:ascii="宋体" w:hAnsi="宋体" w:cs="宋体" w:hint="eastAsia"/>
        </w:rPr>
        <w:t>传真：0755-83515567</w:t>
      </w:r>
    </w:p>
    <w:p w:rsidR="009F4F1D" w:rsidRDefault="004D6F51">
      <w:pPr>
        <w:widowControl/>
        <w:snapToGrid w:val="0"/>
        <w:ind w:firstLineChars="200" w:firstLine="480"/>
        <w:rPr>
          <w:rFonts w:ascii="宋体" w:hAnsi="宋体" w:cs="宋体"/>
        </w:rPr>
      </w:pPr>
      <w:r>
        <w:rPr>
          <w:rFonts w:ascii="宋体" w:hAnsi="宋体" w:cs="宋体" w:hint="eastAsia"/>
        </w:rPr>
        <w:t>客户服务热线：0755-33680000；400-6666-888</w:t>
      </w:r>
    </w:p>
    <w:p w:rsidR="009F4F1D" w:rsidRDefault="004D6F51">
      <w:pPr>
        <w:widowControl/>
        <w:snapToGrid w:val="0"/>
        <w:ind w:firstLineChars="200" w:firstLine="480"/>
        <w:rPr>
          <w:rFonts w:ascii="宋体" w:hAnsi="宋体" w:cs="宋体"/>
        </w:rPr>
      </w:pPr>
      <w:r>
        <w:rPr>
          <w:rFonts w:ascii="宋体" w:hAnsi="宋体" w:cs="宋体" w:hint="eastAsia"/>
        </w:rPr>
        <w:t>公司网站：www.cgws.com</w:t>
      </w:r>
    </w:p>
    <w:p w:rsidR="009F4F1D" w:rsidRDefault="004D6F51">
      <w:pPr>
        <w:widowControl/>
        <w:snapToGrid w:val="0"/>
        <w:ind w:firstLineChars="200" w:firstLine="480"/>
        <w:rPr>
          <w:rFonts w:ascii="宋体" w:hAnsi="宋体" w:cs="宋体"/>
        </w:rPr>
      </w:pPr>
      <w:r>
        <w:rPr>
          <w:rFonts w:ascii="宋体" w:hAnsi="宋体" w:cs="宋体" w:hint="eastAsia"/>
        </w:rPr>
        <w:t>（33）名称：东北证券股份有限公司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注册地址：长春市自由大路1138号</w:t>
      </w:r>
    </w:p>
    <w:p w:rsidR="009F4F1D" w:rsidRDefault="004D6F51">
      <w:pPr>
        <w:widowControl/>
        <w:snapToGrid w:val="0"/>
        <w:ind w:firstLineChars="200" w:firstLine="480"/>
        <w:rPr>
          <w:rFonts w:ascii="宋体" w:hAnsi="宋体" w:cs="宋体"/>
        </w:rPr>
      </w:pPr>
      <w:r>
        <w:rPr>
          <w:rFonts w:ascii="宋体" w:hAnsi="宋体" w:cs="宋体" w:hint="eastAsia"/>
        </w:rPr>
        <w:t>办公地址：长春市自由大路1138号</w:t>
      </w:r>
    </w:p>
    <w:p w:rsidR="009F4F1D" w:rsidRDefault="004D6F51">
      <w:pPr>
        <w:widowControl/>
        <w:snapToGrid w:val="0"/>
        <w:ind w:firstLineChars="200" w:firstLine="480"/>
        <w:rPr>
          <w:rFonts w:ascii="宋体" w:hAnsi="宋体" w:cs="宋体"/>
        </w:rPr>
      </w:pPr>
      <w:r>
        <w:rPr>
          <w:rFonts w:ascii="宋体" w:hAnsi="宋体" w:cs="宋体" w:hint="eastAsia"/>
        </w:rPr>
        <w:t>法定代表人：矫正中</w:t>
      </w:r>
    </w:p>
    <w:p w:rsidR="009F4F1D" w:rsidRDefault="004D6F51">
      <w:pPr>
        <w:widowControl/>
        <w:snapToGrid w:val="0"/>
        <w:ind w:firstLineChars="200" w:firstLine="480"/>
        <w:rPr>
          <w:rFonts w:ascii="宋体" w:hAnsi="宋体" w:cs="宋体"/>
        </w:rPr>
      </w:pPr>
      <w:r>
        <w:rPr>
          <w:rFonts w:ascii="宋体" w:hAnsi="宋体" w:cs="宋体" w:hint="eastAsia"/>
        </w:rPr>
        <w:t>联系人：安岩岩</w:t>
      </w:r>
    </w:p>
    <w:p w:rsidR="009F4F1D" w:rsidRDefault="004D6F51">
      <w:pPr>
        <w:widowControl/>
        <w:snapToGrid w:val="0"/>
        <w:ind w:firstLineChars="200" w:firstLine="480"/>
        <w:rPr>
          <w:rFonts w:ascii="宋体" w:hAnsi="宋体" w:cs="宋体"/>
        </w:rPr>
      </w:pPr>
      <w:r>
        <w:rPr>
          <w:rFonts w:ascii="宋体" w:hAnsi="宋体" w:cs="宋体" w:hint="eastAsia"/>
        </w:rPr>
        <w:t>联系电话：0431-85096517</w:t>
      </w:r>
    </w:p>
    <w:p w:rsidR="009F4F1D" w:rsidRDefault="004D6F51">
      <w:pPr>
        <w:widowControl/>
        <w:snapToGrid w:val="0"/>
        <w:ind w:firstLineChars="200" w:firstLine="480"/>
        <w:rPr>
          <w:rFonts w:ascii="宋体" w:hAnsi="宋体" w:cs="宋体"/>
        </w:rPr>
      </w:pPr>
      <w:r>
        <w:rPr>
          <w:rFonts w:ascii="宋体" w:hAnsi="宋体" w:cs="宋体" w:hint="eastAsia"/>
        </w:rPr>
        <w:t>开放式基金咨询电话：4006000686</w:t>
      </w:r>
    </w:p>
    <w:p w:rsidR="009F4F1D" w:rsidRDefault="004D6F51">
      <w:pPr>
        <w:widowControl/>
        <w:snapToGrid w:val="0"/>
        <w:ind w:firstLineChars="200" w:firstLine="480"/>
        <w:rPr>
          <w:rFonts w:ascii="宋体" w:hAnsi="宋体" w:cs="宋体"/>
        </w:rPr>
      </w:pPr>
      <w:r>
        <w:rPr>
          <w:rFonts w:ascii="宋体" w:hAnsi="宋体" w:cs="宋体" w:hint="eastAsia"/>
        </w:rPr>
        <w:t>开放式基金业务传真：0431-85096795</w:t>
      </w:r>
    </w:p>
    <w:p w:rsidR="009F4F1D" w:rsidRDefault="004D6F51">
      <w:pPr>
        <w:widowControl/>
        <w:snapToGrid w:val="0"/>
        <w:ind w:firstLineChars="200" w:firstLine="480"/>
        <w:rPr>
          <w:rFonts w:ascii="宋体" w:hAnsi="宋体" w:cs="宋体"/>
        </w:rPr>
      </w:pPr>
      <w:r>
        <w:rPr>
          <w:rFonts w:ascii="宋体" w:hAnsi="宋体" w:cs="宋体" w:hint="eastAsia"/>
        </w:rPr>
        <w:t>公司网站：www.nesc.cn</w:t>
      </w:r>
    </w:p>
    <w:p w:rsidR="009F4F1D" w:rsidRDefault="004D6F51">
      <w:pPr>
        <w:widowControl/>
        <w:snapToGrid w:val="0"/>
        <w:ind w:firstLineChars="200" w:firstLine="480"/>
        <w:rPr>
          <w:rFonts w:ascii="宋体" w:hAnsi="宋体" w:cs="宋体"/>
        </w:rPr>
      </w:pPr>
      <w:r>
        <w:rPr>
          <w:rFonts w:ascii="宋体" w:hAnsi="宋体" w:cs="宋体" w:hint="eastAsia"/>
        </w:rPr>
        <w:lastRenderedPageBreak/>
        <w:t>（34）名称：东方证券股份有限公司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住所：上海市中山南路318号2号楼22层-29层</w:t>
      </w:r>
    </w:p>
    <w:p w:rsidR="009F4F1D" w:rsidRDefault="004D6F51">
      <w:pPr>
        <w:widowControl/>
        <w:snapToGrid w:val="0"/>
        <w:ind w:firstLineChars="200" w:firstLine="480"/>
        <w:rPr>
          <w:rFonts w:ascii="宋体" w:hAnsi="宋体" w:cs="宋体"/>
        </w:rPr>
      </w:pPr>
      <w:r>
        <w:rPr>
          <w:rFonts w:ascii="宋体" w:hAnsi="宋体" w:cs="宋体" w:hint="eastAsia"/>
        </w:rPr>
        <w:t>法定代表人：潘鑫军</w:t>
      </w:r>
    </w:p>
    <w:p w:rsidR="009F4F1D" w:rsidRDefault="004D6F51">
      <w:pPr>
        <w:widowControl/>
        <w:snapToGrid w:val="0"/>
        <w:ind w:firstLineChars="200" w:firstLine="480"/>
        <w:rPr>
          <w:rFonts w:ascii="宋体" w:hAnsi="宋体" w:cs="宋体"/>
        </w:rPr>
      </w:pPr>
      <w:r>
        <w:rPr>
          <w:rFonts w:ascii="宋体" w:hAnsi="宋体" w:cs="宋体" w:hint="eastAsia"/>
        </w:rPr>
        <w:t>联系人：吴宇</w:t>
      </w:r>
    </w:p>
    <w:p w:rsidR="009F4F1D" w:rsidRDefault="004D6F51">
      <w:pPr>
        <w:widowControl/>
        <w:snapToGrid w:val="0"/>
        <w:ind w:firstLineChars="200" w:firstLine="480"/>
        <w:rPr>
          <w:rFonts w:ascii="宋体" w:hAnsi="宋体" w:cs="宋体"/>
        </w:rPr>
      </w:pPr>
      <w:r>
        <w:rPr>
          <w:rFonts w:ascii="宋体" w:hAnsi="宋体" w:cs="宋体" w:hint="eastAsia"/>
        </w:rPr>
        <w:t>电话：021-63325888</w:t>
      </w:r>
    </w:p>
    <w:p w:rsidR="009F4F1D" w:rsidRDefault="004D6F51">
      <w:pPr>
        <w:widowControl/>
        <w:snapToGrid w:val="0"/>
        <w:ind w:firstLineChars="200" w:firstLine="480"/>
        <w:rPr>
          <w:rFonts w:ascii="宋体" w:hAnsi="宋体" w:cs="宋体"/>
        </w:rPr>
      </w:pPr>
      <w:r>
        <w:rPr>
          <w:rFonts w:ascii="宋体" w:hAnsi="宋体" w:cs="宋体" w:hint="eastAsia"/>
        </w:rPr>
        <w:t>传真：021-63326173</w:t>
      </w:r>
    </w:p>
    <w:p w:rsidR="009F4F1D" w:rsidRDefault="004D6F51">
      <w:pPr>
        <w:widowControl/>
        <w:snapToGrid w:val="0"/>
        <w:ind w:firstLineChars="200" w:firstLine="480"/>
        <w:rPr>
          <w:rFonts w:ascii="宋体" w:hAnsi="宋体" w:cs="宋体"/>
        </w:rPr>
      </w:pPr>
      <w:r>
        <w:rPr>
          <w:rFonts w:ascii="宋体" w:hAnsi="宋体" w:cs="宋体" w:hint="eastAsia"/>
        </w:rPr>
        <w:t>客服电话：95503</w:t>
      </w:r>
    </w:p>
    <w:p w:rsidR="009F4F1D" w:rsidRDefault="004D6F51">
      <w:pPr>
        <w:widowControl/>
        <w:snapToGrid w:val="0"/>
        <w:ind w:firstLineChars="200" w:firstLine="480"/>
        <w:rPr>
          <w:rFonts w:ascii="宋体" w:hAnsi="宋体" w:cs="宋体"/>
        </w:rPr>
      </w:pPr>
      <w:r>
        <w:rPr>
          <w:rFonts w:ascii="宋体" w:hAnsi="宋体" w:cs="宋体" w:hint="eastAsia"/>
        </w:rPr>
        <w:t>公司网站：www.dfzq.com.cn</w:t>
      </w:r>
    </w:p>
    <w:p w:rsidR="009F4F1D" w:rsidRDefault="004D6F51">
      <w:pPr>
        <w:widowControl/>
        <w:snapToGrid w:val="0"/>
        <w:ind w:firstLineChars="200" w:firstLine="480"/>
        <w:rPr>
          <w:rFonts w:ascii="宋体" w:hAnsi="宋体" w:cs="宋体"/>
        </w:rPr>
      </w:pPr>
      <w:r>
        <w:rPr>
          <w:rFonts w:ascii="宋体" w:hAnsi="宋体" w:cs="宋体" w:hint="eastAsia"/>
        </w:rPr>
        <w:t>（35）名称：平安证券有限责任公司</w:t>
      </w:r>
    </w:p>
    <w:p w:rsidR="009F4F1D" w:rsidRDefault="004D6F51">
      <w:pPr>
        <w:widowControl/>
        <w:snapToGrid w:val="0"/>
        <w:ind w:firstLineChars="200" w:firstLine="480"/>
        <w:rPr>
          <w:rFonts w:ascii="宋体" w:hAnsi="宋体" w:cs="宋体"/>
        </w:rPr>
      </w:pPr>
      <w:r>
        <w:rPr>
          <w:rFonts w:ascii="宋体" w:hAnsi="宋体" w:cs="宋体" w:hint="eastAsia"/>
        </w:rPr>
        <w:t>注册地址：深圳市福田中心区金田路4036号荣超大厦16-20层；</w:t>
      </w:r>
    </w:p>
    <w:p w:rsidR="009F4F1D" w:rsidRDefault="004D6F51">
      <w:pPr>
        <w:widowControl/>
        <w:snapToGrid w:val="0"/>
        <w:ind w:firstLineChars="200" w:firstLine="480"/>
        <w:rPr>
          <w:rFonts w:ascii="宋体" w:hAnsi="宋体" w:cs="宋体"/>
        </w:rPr>
      </w:pPr>
      <w:r>
        <w:rPr>
          <w:rFonts w:ascii="宋体" w:hAnsi="宋体" w:cs="宋体" w:hint="eastAsia"/>
        </w:rPr>
        <w:t>办公地址：深圳市福田中心区金田路4036号荣超大厦16-20层；</w:t>
      </w:r>
    </w:p>
    <w:p w:rsidR="009F4F1D" w:rsidRDefault="004D6F51">
      <w:pPr>
        <w:widowControl/>
        <w:snapToGrid w:val="0"/>
        <w:ind w:firstLineChars="200" w:firstLine="480"/>
        <w:rPr>
          <w:rFonts w:ascii="宋体" w:hAnsi="宋体" w:cs="宋体"/>
        </w:rPr>
      </w:pPr>
      <w:r>
        <w:rPr>
          <w:rFonts w:ascii="宋体" w:hAnsi="宋体" w:cs="宋体" w:hint="eastAsia"/>
        </w:rPr>
        <w:t>法定代表人：谢永林</w:t>
      </w:r>
    </w:p>
    <w:p w:rsidR="009F4F1D" w:rsidRDefault="004D6F51">
      <w:pPr>
        <w:widowControl/>
        <w:snapToGrid w:val="0"/>
        <w:ind w:firstLineChars="200" w:firstLine="480"/>
        <w:rPr>
          <w:rFonts w:ascii="宋体" w:hAnsi="宋体" w:cs="宋体"/>
        </w:rPr>
      </w:pPr>
      <w:r>
        <w:rPr>
          <w:rFonts w:ascii="宋体" w:hAnsi="宋体" w:cs="宋体" w:hint="eastAsia"/>
        </w:rPr>
        <w:t>全国免费业务咨询电话：95511-8</w:t>
      </w:r>
    </w:p>
    <w:p w:rsidR="009F4F1D" w:rsidRDefault="004D6F51">
      <w:pPr>
        <w:widowControl/>
        <w:snapToGrid w:val="0"/>
        <w:ind w:firstLineChars="200" w:firstLine="480"/>
        <w:rPr>
          <w:rFonts w:ascii="宋体" w:hAnsi="宋体" w:cs="宋体"/>
        </w:rPr>
      </w:pPr>
      <w:r>
        <w:rPr>
          <w:rFonts w:ascii="宋体" w:hAnsi="宋体" w:cs="宋体" w:hint="eastAsia"/>
        </w:rPr>
        <w:t>开放式基金业务传真：0755-82400862</w:t>
      </w:r>
    </w:p>
    <w:p w:rsidR="009F4F1D" w:rsidRDefault="004D6F51">
      <w:pPr>
        <w:widowControl/>
        <w:snapToGrid w:val="0"/>
        <w:ind w:firstLineChars="200" w:firstLine="480"/>
        <w:rPr>
          <w:rFonts w:ascii="宋体" w:hAnsi="宋体" w:cs="宋体"/>
        </w:rPr>
      </w:pPr>
      <w:r>
        <w:rPr>
          <w:rFonts w:ascii="宋体" w:hAnsi="宋体" w:cs="宋体" w:hint="eastAsia"/>
        </w:rPr>
        <w:t>全国统一总机：95511-8</w:t>
      </w:r>
    </w:p>
    <w:p w:rsidR="009F4F1D" w:rsidRDefault="004D6F51">
      <w:pPr>
        <w:widowControl/>
        <w:snapToGrid w:val="0"/>
        <w:ind w:firstLineChars="200" w:firstLine="480"/>
        <w:rPr>
          <w:rFonts w:ascii="宋体" w:hAnsi="宋体" w:cs="宋体"/>
        </w:rPr>
      </w:pPr>
      <w:r>
        <w:rPr>
          <w:rFonts w:ascii="宋体" w:hAnsi="宋体" w:cs="宋体" w:hint="eastAsia"/>
        </w:rPr>
        <w:t>网址：www.pingan.com</w:t>
      </w:r>
    </w:p>
    <w:p w:rsidR="009F4F1D" w:rsidRDefault="004D6F51">
      <w:pPr>
        <w:widowControl/>
        <w:snapToGrid w:val="0"/>
        <w:ind w:firstLineChars="200" w:firstLine="480"/>
        <w:rPr>
          <w:rFonts w:ascii="宋体" w:hAnsi="宋体" w:cs="宋体"/>
        </w:rPr>
      </w:pPr>
      <w:r>
        <w:rPr>
          <w:rFonts w:ascii="宋体" w:hAnsi="宋体" w:cs="宋体" w:hint="eastAsia"/>
        </w:rPr>
        <w:t>（36）名称：渤海证券股份有限公司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注册地址：天津经济技术开发区第二大街42号写字楼101室</w:t>
      </w:r>
    </w:p>
    <w:p w:rsidR="009F4F1D" w:rsidRDefault="004D6F51">
      <w:pPr>
        <w:widowControl/>
        <w:snapToGrid w:val="0"/>
        <w:ind w:firstLineChars="200" w:firstLine="480"/>
        <w:rPr>
          <w:rFonts w:ascii="宋体" w:hAnsi="宋体" w:cs="宋体"/>
        </w:rPr>
      </w:pPr>
      <w:r>
        <w:rPr>
          <w:rFonts w:ascii="宋体" w:hAnsi="宋体" w:cs="宋体" w:hint="eastAsia"/>
        </w:rPr>
        <w:t>办公地址：天津市南开区宾水西道8号</w:t>
      </w:r>
    </w:p>
    <w:p w:rsidR="009F4F1D" w:rsidRDefault="004D6F51">
      <w:pPr>
        <w:widowControl/>
        <w:snapToGrid w:val="0"/>
        <w:ind w:firstLineChars="200" w:firstLine="480"/>
        <w:rPr>
          <w:rFonts w:ascii="宋体" w:hAnsi="宋体" w:cs="宋体"/>
        </w:rPr>
      </w:pPr>
      <w:r>
        <w:rPr>
          <w:rFonts w:ascii="宋体" w:hAnsi="宋体" w:cs="宋体" w:hint="eastAsia"/>
        </w:rPr>
        <w:t>法定代表人：杜庆平</w:t>
      </w:r>
    </w:p>
    <w:p w:rsidR="009F4F1D" w:rsidRDefault="004D6F51">
      <w:pPr>
        <w:widowControl/>
        <w:snapToGrid w:val="0"/>
        <w:ind w:firstLineChars="200" w:firstLine="480"/>
        <w:rPr>
          <w:rFonts w:ascii="宋体" w:hAnsi="宋体" w:cs="宋体"/>
        </w:rPr>
      </w:pPr>
      <w:r>
        <w:rPr>
          <w:rFonts w:ascii="宋体" w:hAnsi="宋体" w:cs="宋体" w:hint="eastAsia"/>
        </w:rPr>
        <w:t>联系人：王兆权</w:t>
      </w:r>
    </w:p>
    <w:p w:rsidR="009F4F1D" w:rsidRDefault="004D6F51">
      <w:pPr>
        <w:widowControl/>
        <w:snapToGrid w:val="0"/>
        <w:ind w:firstLineChars="200" w:firstLine="480"/>
        <w:rPr>
          <w:rFonts w:ascii="宋体" w:hAnsi="宋体" w:cs="宋体"/>
        </w:rPr>
      </w:pPr>
      <w:r>
        <w:rPr>
          <w:rFonts w:ascii="宋体" w:hAnsi="宋体" w:cs="宋体" w:hint="eastAsia"/>
        </w:rPr>
        <w:t>电话：022-28451861</w:t>
      </w:r>
    </w:p>
    <w:p w:rsidR="009F4F1D" w:rsidRDefault="004D6F51">
      <w:pPr>
        <w:widowControl/>
        <w:snapToGrid w:val="0"/>
        <w:ind w:firstLineChars="200" w:firstLine="480"/>
        <w:rPr>
          <w:rFonts w:ascii="宋体" w:hAnsi="宋体" w:cs="宋体"/>
        </w:rPr>
      </w:pPr>
      <w:r>
        <w:rPr>
          <w:rFonts w:ascii="宋体" w:hAnsi="宋体" w:cs="宋体" w:hint="eastAsia"/>
        </w:rPr>
        <w:t>传真：022-28451892</w:t>
      </w:r>
    </w:p>
    <w:p w:rsidR="009F4F1D" w:rsidRDefault="004D6F51">
      <w:pPr>
        <w:widowControl/>
        <w:snapToGrid w:val="0"/>
        <w:ind w:firstLineChars="200" w:firstLine="480"/>
        <w:rPr>
          <w:rFonts w:ascii="宋体" w:hAnsi="宋体" w:cs="宋体"/>
        </w:rPr>
      </w:pPr>
      <w:r>
        <w:rPr>
          <w:rFonts w:ascii="宋体" w:hAnsi="宋体" w:cs="宋体" w:hint="eastAsia"/>
        </w:rPr>
        <w:t>客服电话：400-6515-988</w:t>
      </w:r>
    </w:p>
    <w:p w:rsidR="009F4F1D" w:rsidRDefault="004D6F51">
      <w:pPr>
        <w:widowControl/>
        <w:snapToGrid w:val="0"/>
        <w:ind w:firstLineChars="200" w:firstLine="480"/>
        <w:rPr>
          <w:rFonts w:ascii="宋体" w:hAnsi="宋体" w:cs="宋体"/>
        </w:rPr>
      </w:pPr>
      <w:r>
        <w:rPr>
          <w:rFonts w:ascii="宋体" w:hAnsi="宋体" w:cs="宋体" w:hint="eastAsia"/>
        </w:rPr>
        <w:t>公司网站：www.bhzq.com</w:t>
      </w:r>
    </w:p>
    <w:p w:rsidR="009F4F1D" w:rsidRDefault="004D6F51">
      <w:pPr>
        <w:widowControl/>
        <w:snapToGrid w:val="0"/>
        <w:ind w:firstLineChars="200" w:firstLine="480"/>
        <w:rPr>
          <w:rFonts w:ascii="宋体" w:hAnsi="宋体" w:cs="宋体"/>
        </w:rPr>
      </w:pPr>
      <w:r>
        <w:rPr>
          <w:rFonts w:ascii="宋体" w:hAnsi="宋体" w:cs="宋体" w:hint="eastAsia"/>
        </w:rPr>
        <w:t>（37）名称：海通证券股份有限公司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注册地址：上海市淮海中路98号</w:t>
      </w:r>
    </w:p>
    <w:p w:rsidR="009F4F1D" w:rsidRDefault="004D6F51">
      <w:pPr>
        <w:widowControl/>
        <w:snapToGrid w:val="0"/>
        <w:ind w:firstLineChars="200" w:firstLine="480"/>
        <w:rPr>
          <w:rFonts w:ascii="宋体" w:hAnsi="宋体" w:cs="宋体"/>
        </w:rPr>
      </w:pPr>
      <w:r>
        <w:rPr>
          <w:rFonts w:ascii="宋体" w:hAnsi="宋体" w:cs="宋体" w:hint="eastAsia"/>
        </w:rPr>
        <w:t>办公地址：上海市广东路689号</w:t>
      </w:r>
    </w:p>
    <w:p w:rsidR="009F4F1D" w:rsidRDefault="004D6F51">
      <w:pPr>
        <w:widowControl/>
        <w:snapToGrid w:val="0"/>
        <w:ind w:firstLineChars="200" w:firstLine="480"/>
        <w:rPr>
          <w:rFonts w:ascii="宋体" w:hAnsi="宋体" w:cs="宋体"/>
        </w:rPr>
      </w:pPr>
      <w:r>
        <w:rPr>
          <w:rFonts w:ascii="宋体" w:hAnsi="宋体" w:cs="宋体" w:hint="eastAsia"/>
        </w:rPr>
        <w:t>法定代表人：王开国</w:t>
      </w:r>
    </w:p>
    <w:p w:rsidR="009F4F1D" w:rsidRDefault="004D6F51">
      <w:pPr>
        <w:widowControl/>
        <w:snapToGrid w:val="0"/>
        <w:ind w:firstLineChars="200" w:firstLine="480"/>
        <w:rPr>
          <w:rFonts w:ascii="宋体" w:hAnsi="宋体" w:cs="宋体"/>
        </w:rPr>
      </w:pPr>
      <w:r>
        <w:rPr>
          <w:rFonts w:ascii="宋体" w:hAnsi="宋体" w:cs="宋体" w:hint="eastAsia"/>
        </w:rPr>
        <w:lastRenderedPageBreak/>
        <w:t>联系人：金芸、李笑鸣</w:t>
      </w:r>
    </w:p>
    <w:p w:rsidR="009F4F1D" w:rsidRDefault="004D6F51">
      <w:pPr>
        <w:widowControl/>
        <w:snapToGrid w:val="0"/>
        <w:ind w:firstLineChars="200" w:firstLine="480"/>
        <w:rPr>
          <w:rFonts w:ascii="宋体" w:hAnsi="宋体" w:cs="宋体"/>
        </w:rPr>
      </w:pPr>
      <w:r>
        <w:rPr>
          <w:rFonts w:ascii="宋体" w:hAnsi="宋体" w:cs="宋体" w:hint="eastAsia"/>
        </w:rPr>
        <w:t>电话：021-23219000</w:t>
      </w:r>
    </w:p>
    <w:p w:rsidR="009F4F1D" w:rsidRDefault="004D6F51">
      <w:pPr>
        <w:widowControl/>
        <w:snapToGrid w:val="0"/>
        <w:ind w:firstLineChars="200" w:firstLine="480"/>
        <w:rPr>
          <w:rFonts w:ascii="宋体" w:hAnsi="宋体" w:cs="宋体"/>
        </w:rPr>
      </w:pPr>
      <w:r>
        <w:rPr>
          <w:rFonts w:ascii="宋体" w:hAnsi="宋体" w:cs="宋体" w:hint="eastAsia"/>
        </w:rPr>
        <w:t>传真：021-23219100</w:t>
      </w:r>
    </w:p>
    <w:p w:rsidR="009F4F1D" w:rsidRDefault="004D6F51">
      <w:pPr>
        <w:widowControl/>
        <w:snapToGrid w:val="0"/>
        <w:ind w:firstLineChars="200" w:firstLine="480"/>
        <w:rPr>
          <w:rFonts w:ascii="宋体" w:hAnsi="宋体" w:cs="宋体"/>
        </w:rPr>
      </w:pPr>
      <w:r>
        <w:rPr>
          <w:rFonts w:ascii="宋体" w:hAnsi="宋体" w:cs="宋体" w:hint="eastAsia"/>
        </w:rPr>
        <w:t>客户服务热线：95553或拨打各城市营业网点咨询电话</w:t>
      </w:r>
    </w:p>
    <w:p w:rsidR="009F4F1D" w:rsidRDefault="004D6F51">
      <w:pPr>
        <w:widowControl/>
        <w:snapToGrid w:val="0"/>
        <w:ind w:firstLineChars="200" w:firstLine="480"/>
        <w:rPr>
          <w:rFonts w:ascii="宋体" w:hAnsi="宋体" w:cs="宋体"/>
        </w:rPr>
      </w:pPr>
      <w:r>
        <w:rPr>
          <w:rFonts w:ascii="宋体" w:hAnsi="宋体" w:cs="宋体" w:hint="eastAsia"/>
        </w:rPr>
        <w:t>公司网站：www.htsec.com</w:t>
      </w:r>
    </w:p>
    <w:p w:rsidR="009F4F1D" w:rsidRDefault="004D6F51">
      <w:pPr>
        <w:widowControl/>
        <w:snapToGrid w:val="0"/>
        <w:ind w:firstLineChars="200" w:firstLine="480"/>
        <w:rPr>
          <w:rFonts w:ascii="宋体" w:hAnsi="宋体" w:cs="宋体"/>
        </w:rPr>
      </w:pPr>
      <w:r>
        <w:rPr>
          <w:rFonts w:ascii="宋体" w:hAnsi="宋体" w:cs="宋体" w:hint="eastAsia"/>
        </w:rPr>
        <w:t>（38）名称：东吴证券股份有限公司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住所：苏州工业园区翠园路181号商旅大厦18-21层</w:t>
      </w:r>
    </w:p>
    <w:p w:rsidR="009F4F1D" w:rsidRDefault="004D6F51">
      <w:pPr>
        <w:widowControl/>
        <w:snapToGrid w:val="0"/>
        <w:ind w:firstLineChars="200" w:firstLine="480"/>
        <w:rPr>
          <w:rFonts w:ascii="宋体" w:hAnsi="宋体" w:cs="宋体"/>
        </w:rPr>
      </w:pPr>
      <w:r>
        <w:rPr>
          <w:rFonts w:ascii="宋体" w:hAnsi="宋体" w:cs="宋体" w:hint="eastAsia"/>
        </w:rPr>
        <w:t>法定代表人：吴永敏</w:t>
      </w:r>
    </w:p>
    <w:p w:rsidR="009F4F1D" w:rsidRDefault="004D6F51">
      <w:pPr>
        <w:widowControl/>
        <w:snapToGrid w:val="0"/>
        <w:ind w:firstLineChars="200" w:firstLine="480"/>
        <w:rPr>
          <w:rFonts w:ascii="宋体" w:hAnsi="宋体" w:cs="宋体"/>
        </w:rPr>
      </w:pPr>
      <w:r>
        <w:rPr>
          <w:rFonts w:ascii="宋体" w:hAnsi="宋体" w:cs="宋体" w:hint="eastAsia"/>
        </w:rPr>
        <w:t>联系人：方晓丹</w:t>
      </w:r>
    </w:p>
    <w:p w:rsidR="009F4F1D" w:rsidRDefault="004D6F51">
      <w:pPr>
        <w:widowControl/>
        <w:snapToGrid w:val="0"/>
        <w:ind w:firstLineChars="200" w:firstLine="480"/>
        <w:rPr>
          <w:rFonts w:ascii="宋体" w:hAnsi="宋体" w:cs="宋体"/>
        </w:rPr>
      </w:pPr>
      <w:r>
        <w:rPr>
          <w:rFonts w:ascii="宋体" w:hAnsi="宋体" w:cs="宋体" w:hint="eastAsia"/>
        </w:rPr>
        <w:t>电话：0512-65581136</w:t>
      </w:r>
    </w:p>
    <w:p w:rsidR="009F4F1D" w:rsidRDefault="004D6F51">
      <w:pPr>
        <w:widowControl/>
        <w:snapToGrid w:val="0"/>
        <w:ind w:firstLineChars="200" w:firstLine="480"/>
        <w:rPr>
          <w:rFonts w:ascii="宋体" w:hAnsi="宋体" w:cs="宋体"/>
        </w:rPr>
      </w:pPr>
      <w:r>
        <w:rPr>
          <w:rFonts w:ascii="宋体" w:hAnsi="宋体" w:cs="宋体" w:hint="eastAsia"/>
        </w:rPr>
        <w:t>传真：0512-65588021</w:t>
      </w:r>
    </w:p>
    <w:p w:rsidR="009F4F1D" w:rsidRDefault="004D6F51">
      <w:pPr>
        <w:widowControl/>
        <w:snapToGrid w:val="0"/>
        <w:ind w:firstLineChars="200" w:firstLine="480"/>
        <w:rPr>
          <w:rFonts w:ascii="宋体" w:hAnsi="宋体" w:cs="宋体"/>
        </w:rPr>
      </w:pPr>
      <w:r>
        <w:rPr>
          <w:rFonts w:ascii="宋体" w:hAnsi="宋体" w:cs="宋体" w:hint="eastAsia"/>
        </w:rPr>
        <w:t>公司网站：www.dwzq.com.cn</w:t>
      </w:r>
    </w:p>
    <w:p w:rsidR="009F4F1D" w:rsidRDefault="004D6F51">
      <w:pPr>
        <w:widowControl/>
        <w:snapToGrid w:val="0"/>
        <w:ind w:firstLineChars="200" w:firstLine="480"/>
        <w:rPr>
          <w:rFonts w:ascii="宋体" w:hAnsi="宋体" w:cs="宋体"/>
        </w:rPr>
      </w:pPr>
      <w:r>
        <w:rPr>
          <w:rFonts w:ascii="宋体" w:hAnsi="宋体" w:cs="宋体" w:hint="eastAsia"/>
        </w:rPr>
        <w:t>（39）名称：光大证券股份有限公司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注册地址：上海市静安区新闸路1508号</w:t>
      </w:r>
    </w:p>
    <w:p w:rsidR="009F4F1D" w:rsidRDefault="004D6F51">
      <w:pPr>
        <w:widowControl/>
        <w:snapToGrid w:val="0"/>
        <w:ind w:firstLineChars="200" w:firstLine="480"/>
        <w:rPr>
          <w:rFonts w:ascii="宋体" w:hAnsi="宋体" w:cs="宋体"/>
        </w:rPr>
      </w:pPr>
      <w:r>
        <w:rPr>
          <w:rFonts w:ascii="宋体" w:hAnsi="宋体" w:cs="宋体" w:hint="eastAsia"/>
        </w:rPr>
        <w:t>办公地址：上海市静安区新闸路1508号</w:t>
      </w:r>
    </w:p>
    <w:p w:rsidR="009F4F1D" w:rsidRDefault="004D6F51">
      <w:pPr>
        <w:widowControl/>
        <w:snapToGrid w:val="0"/>
        <w:ind w:firstLineChars="200" w:firstLine="480"/>
        <w:rPr>
          <w:rFonts w:ascii="宋体" w:hAnsi="宋体" w:cs="宋体"/>
        </w:rPr>
      </w:pPr>
      <w:r>
        <w:rPr>
          <w:rFonts w:ascii="宋体" w:hAnsi="宋体" w:cs="宋体" w:hint="eastAsia"/>
        </w:rPr>
        <w:t>法定代表人：薛峰</w:t>
      </w:r>
    </w:p>
    <w:p w:rsidR="009F4F1D" w:rsidRDefault="004D6F51">
      <w:pPr>
        <w:widowControl/>
        <w:snapToGrid w:val="0"/>
        <w:ind w:firstLineChars="200" w:firstLine="480"/>
        <w:rPr>
          <w:rFonts w:ascii="宋体" w:hAnsi="宋体" w:cs="宋体"/>
        </w:rPr>
      </w:pPr>
      <w:r>
        <w:rPr>
          <w:rFonts w:ascii="宋体" w:hAnsi="宋体" w:cs="宋体" w:hint="eastAsia"/>
        </w:rPr>
        <w:t>联系人：刘晨</w:t>
      </w:r>
    </w:p>
    <w:p w:rsidR="009F4F1D" w:rsidRDefault="004D6F51">
      <w:pPr>
        <w:widowControl/>
        <w:snapToGrid w:val="0"/>
        <w:ind w:firstLineChars="200" w:firstLine="480"/>
        <w:rPr>
          <w:rFonts w:ascii="宋体" w:hAnsi="宋体" w:cs="宋体"/>
        </w:rPr>
      </w:pPr>
      <w:r>
        <w:rPr>
          <w:rFonts w:ascii="宋体" w:hAnsi="宋体" w:cs="宋体" w:hint="eastAsia"/>
        </w:rPr>
        <w:t>电话：021-22169999</w:t>
      </w:r>
    </w:p>
    <w:p w:rsidR="009F4F1D" w:rsidRDefault="004D6F51">
      <w:pPr>
        <w:widowControl/>
        <w:snapToGrid w:val="0"/>
        <w:ind w:firstLineChars="200" w:firstLine="480"/>
        <w:rPr>
          <w:rFonts w:ascii="宋体" w:hAnsi="宋体" w:cs="宋体"/>
        </w:rPr>
      </w:pPr>
      <w:r>
        <w:rPr>
          <w:rFonts w:ascii="宋体" w:hAnsi="宋体" w:cs="宋体" w:hint="eastAsia"/>
        </w:rPr>
        <w:t>传真：021-22169134</w:t>
      </w:r>
    </w:p>
    <w:p w:rsidR="009F4F1D" w:rsidRDefault="004D6F51">
      <w:pPr>
        <w:widowControl/>
        <w:snapToGrid w:val="0"/>
        <w:ind w:firstLineChars="200" w:firstLine="480"/>
        <w:rPr>
          <w:rFonts w:ascii="宋体" w:hAnsi="宋体" w:cs="宋体"/>
        </w:rPr>
      </w:pPr>
      <w:r>
        <w:rPr>
          <w:rFonts w:ascii="宋体" w:hAnsi="宋体" w:cs="宋体" w:hint="eastAsia"/>
        </w:rPr>
        <w:t>客服电话：4008888788，10108998，95525</w:t>
      </w:r>
    </w:p>
    <w:p w:rsidR="009F4F1D" w:rsidRDefault="004D6F51">
      <w:pPr>
        <w:widowControl/>
        <w:snapToGrid w:val="0"/>
        <w:ind w:firstLineChars="200" w:firstLine="480"/>
        <w:rPr>
          <w:rFonts w:ascii="宋体" w:hAnsi="宋体" w:cs="宋体"/>
        </w:rPr>
      </w:pPr>
      <w:r>
        <w:rPr>
          <w:rFonts w:ascii="宋体" w:hAnsi="宋体" w:cs="宋体" w:hint="eastAsia"/>
        </w:rPr>
        <w:t>公司网站：www.ebscn.com</w:t>
      </w:r>
    </w:p>
    <w:p w:rsidR="009F4F1D" w:rsidRDefault="004D6F51">
      <w:pPr>
        <w:widowControl/>
        <w:snapToGrid w:val="0"/>
        <w:ind w:firstLineChars="200" w:firstLine="480"/>
        <w:rPr>
          <w:rFonts w:ascii="宋体" w:hAnsi="宋体" w:cs="宋体"/>
        </w:rPr>
      </w:pPr>
      <w:r>
        <w:rPr>
          <w:rFonts w:ascii="宋体" w:hAnsi="宋体" w:cs="宋体" w:hint="eastAsia"/>
        </w:rPr>
        <w:t>（40）名称：东海证券股份有限公司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注册地址：江苏省常州市延陵西路23号投资广场18-19楼</w:t>
      </w:r>
    </w:p>
    <w:p w:rsidR="009F4F1D" w:rsidRDefault="004D6F51">
      <w:pPr>
        <w:widowControl/>
        <w:snapToGrid w:val="0"/>
        <w:ind w:firstLineChars="200" w:firstLine="480"/>
        <w:rPr>
          <w:rFonts w:ascii="宋体" w:hAnsi="宋体" w:cs="宋体"/>
        </w:rPr>
      </w:pPr>
      <w:r>
        <w:rPr>
          <w:rFonts w:ascii="宋体" w:hAnsi="宋体" w:cs="宋体" w:hint="eastAsia"/>
        </w:rPr>
        <w:t>办公地址：上海市浦东新区东方路1928号东海证券大厦</w:t>
      </w:r>
    </w:p>
    <w:p w:rsidR="009F4F1D" w:rsidRDefault="004D6F51">
      <w:pPr>
        <w:widowControl/>
        <w:snapToGrid w:val="0"/>
        <w:ind w:firstLineChars="200" w:firstLine="480"/>
        <w:rPr>
          <w:rFonts w:ascii="宋体" w:hAnsi="宋体" w:cs="宋体"/>
        </w:rPr>
      </w:pPr>
      <w:r>
        <w:rPr>
          <w:rFonts w:ascii="宋体" w:hAnsi="宋体" w:cs="宋体" w:hint="eastAsia"/>
        </w:rPr>
        <w:t>法定代表人：朱科敏</w:t>
      </w:r>
    </w:p>
    <w:p w:rsidR="009F4F1D" w:rsidRDefault="004D6F51">
      <w:pPr>
        <w:widowControl/>
        <w:snapToGrid w:val="0"/>
        <w:ind w:firstLineChars="200" w:firstLine="480"/>
        <w:rPr>
          <w:rFonts w:ascii="宋体" w:hAnsi="宋体" w:cs="宋体"/>
        </w:rPr>
      </w:pPr>
      <w:r>
        <w:rPr>
          <w:rFonts w:ascii="宋体" w:hAnsi="宋体" w:cs="宋体" w:hint="eastAsia"/>
        </w:rPr>
        <w:t>客服电话：95531；4008888588</w:t>
      </w:r>
    </w:p>
    <w:p w:rsidR="009F4F1D" w:rsidRDefault="004D6F51">
      <w:pPr>
        <w:widowControl/>
        <w:snapToGrid w:val="0"/>
        <w:ind w:firstLineChars="200" w:firstLine="480"/>
        <w:rPr>
          <w:rFonts w:ascii="宋体" w:hAnsi="宋体" w:cs="宋体"/>
        </w:rPr>
      </w:pPr>
      <w:r>
        <w:rPr>
          <w:rFonts w:ascii="宋体" w:hAnsi="宋体" w:cs="宋体" w:hint="eastAsia"/>
        </w:rPr>
        <w:t>联系人：王一彦</w:t>
      </w:r>
    </w:p>
    <w:p w:rsidR="009F4F1D" w:rsidRDefault="004D6F51">
      <w:pPr>
        <w:widowControl/>
        <w:snapToGrid w:val="0"/>
        <w:ind w:firstLineChars="200" w:firstLine="480"/>
        <w:rPr>
          <w:rFonts w:ascii="宋体" w:hAnsi="宋体" w:cs="宋体"/>
        </w:rPr>
      </w:pPr>
      <w:r>
        <w:rPr>
          <w:rFonts w:ascii="宋体" w:hAnsi="宋体" w:cs="宋体" w:hint="eastAsia"/>
        </w:rPr>
        <w:t>电话：0519-88157761</w:t>
      </w:r>
    </w:p>
    <w:p w:rsidR="009F4F1D" w:rsidRDefault="004D6F51">
      <w:pPr>
        <w:widowControl/>
        <w:snapToGrid w:val="0"/>
        <w:ind w:firstLineChars="200" w:firstLine="480"/>
        <w:rPr>
          <w:rFonts w:ascii="宋体" w:hAnsi="宋体" w:cs="宋体"/>
        </w:rPr>
      </w:pPr>
      <w:r>
        <w:rPr>
          <w:rFonts w:ascii="宋体" w:hAnsi="宋体" w:cs="宋体" w:hint="eastAsia"/>
        </w:rPr>
        <w:t>传真：0519-88157761</w:t>
      </w:r>
    </w:p>
    <w:p w:rsidR="009F4F1D" w:rsidRDefault="004D6F51">
      <w:pPr>
        <w:widowControl/>
        <w:snapToGrid w:val="0"/>
        <w:ind w:firstLineChars="200" w:firstLine="480"/>
        <w:rPr>
          <w:rFonts w:ascii="宋体" w:hAnsi="宋体" w:cs="宋体"/>
        </w:rPr>
      </w:pPr>
      <w:r>
        <w:rPr>
          <w:rFonts w:ascii="宋体" w:hAnsi="宋体" w:cs="宋体" w:hint="eastAsia"/>
        </w:rPr>
        <w:lastRenderedPageBreak/>
        <w:t>公司网站：www.longone.com.cnn</w:t>
      </w:r>
    </w:p>
    <w:p w:rsidR="009F4F1D" w:rsidRDefault="004D6F51">
      <w:pPr>
        <w:widowControl/>
        <w:snapToGrid w:val="0"/>
        <w:ind w:firstLineChars="200" w:firstLine="480"/>
        <w:rPr>
          <w:rFonts w:ascii="宋体" w:hAnsi="宋体" w:cs="宋体"/>
        </w:rPr>
      </w:pPr>
      <w:r>
        <w:rPr>
          <w:rFonts w:ascii="宋体" w:hAnsi="宋体" w:cs="宋体" w:hint="eastAsia"/>
        </w:rPr>
        <w:t>（41）名称：国盛证券有限责任公司</w:t>
      </w:r>
    </w:p>
    <w:p w:rsidR="009F4F1D" w:rsidRDefault="004D6F51">
      <w:pPr>
        <w:widowControl/>
        <w:snapToGrid w:val="0"/>
        <w:ind w:firstLineChars="200" w:firstLine="480"/>
        <w:rPr>
          <w:rFonts w:ascii="宋体" w:hAnsi="宋体" w:cs="宋体"/>
        </w:rPr>
      </w:pPr>
      <w:r>
        <w:rPr>
          <w:rFonts w:ascii="宋体" w:hAnsi="宋体" w:cs="宋体" w:hint="eastAsia"/>
        </w:rPr>
        <w:t>注册地址：南昌市北京西路88号（江信国际金融大厦）</w:t>
      </w:r>
    </w:p>
    <w:p w:rsidR="009F4F1D" w:rsidRDefault="004D6F51">
      <w:pPr>
        <w:widowControl/>
        <w:snapToGrid w:val="0"/>
        <w:ind w:firstLineChars="200" w:firstLine="480"/>
        <w:rPr>
          <w:rFonts w:ascii="宋体" w:hAnsi="宋体" w:cs="宋体"/>
        </w:rPr>
      </w:pPr>
      <w:r>
        <w:rPr>
          <w:rFonts w:ascii="宋体" w:hAnsi="宋体" w:cs="宋体" w:hint="eastAsia"/>
        </w:rPr>
        <w:t>办公地址：南昌市北京西路88号（江信国际金融大厦）</w:t>
      </w:r>
    </w:p>
    <w:p w:rsidR="009F4F1D" w:rsidRDefault="004D6F51">
      <w:pPr>
        <w:widowControl/>
        <w:snapToGrid w:val="0"/>
        <w:ind w:firstLineChars="200" w:firstLine="480"/>
        <w:rPr>
          <w:rFonts w:ascii="宋体" w:hAnsi="宋体" w:cs="宋体"/>
        </w:rPr>
      </w:pPr>
      <w:r>
        <w:rPr>
          <w:rFonts w:ascii="宋体" w:hAnsi="宋体" w:cs="宋体" w:hint="eastAsia"/>
        </w:rPr>
        <w:t>法定代表人：曾小普</w:t>
      </w:r>
    </w:p>
    <w:p w:rsidR="009F4F1D" w:rsidRDefault="004D6F51">
      <w:pPr>
        <w:widowControl/>
        <w:snapToGrid w:val="0"/>
        <w:ind w:firstLineChars="200" w:firstLine="480"/>
        <w:rPr>
          <w:rFonts w:ascii="宋体" w:hAnsi="宋体" w:cs="宋体"/>
        </w:rPr>
      </w:pPr>
      <w:r>
        <w:rPr>
          <w:rFonts w:ascii="宋体" w:hAnsi="宋体" w:cs="宋体" w:hint="eastAsia"/>
        </w:rPr>
        <w:t>联系人：陈明</w:t>
      </w:r>
    </w:p>
    <w:p w:rsidR="009F4F1D" w:rsidRDefault="004D6F51">
      <w:pPr>
        <w:widowControl/>
        <w:snapToGrid w:val="0"/>
        <w:ind w:firstLineChars="200" w:firstLine="480"/>
        <w:rPr>
          <w:rFonts w:ascii="宋体" w:hAnsi="宋体" w:cs="宋体"/>
        </w:rPr>
      </w:pPr>
      <w:r>
        <w:rPr>
          <w:rFonts w:ascii="宋体" w:hAnsi="宋体" w:cs="宋体" w:hint="eastAsia"/>
        </w:rPr>
        <w:t>电话：0791-86281305</w:t>
      </w:r>
    </w:p>
    <w:p w:rsidR="009F4F1D" w:rsidRDefault="004D6F51">
      <w:pPr>
        <w:widowControl/>
        <w:snapToGrid w:val="0"/>
        <w:ind w:firstLineChars="200" w:firstLine="480"/>
        <w:rPr>
          <w:rFonts w:ascii="宋体" w:hAnsi="宋体" w:cs="宋体"/>
        </w:rPr>
      </w:pPr>
      <w:r>
        <w:rPr>
          <w:rFonts w:ascii="宋体" w:hAnsi="宋体" w:cs="宋体" w:hint="eastAsia"/>
        </w:rPr>
        <w:t>传真：0791-86282293</w:t>
      </w:r>
    </w:p>
    <w:p w:rsidR="009F4F1D" w:rsidRDefault="004D6F51">
      <w:pPr>
        <w:widowControl/>
        <w:snapToGrid w:val="0"/>
        <w:ind w:firstLineChars="200" w:firstLine="480"/>
        <w:rPr>
          <w:rFonts w:ascii="宋体" w:hAnsi="宋体" w:cs="宋体"/>
        </w:rPr>
      </w:pPr>
      <w:r>
        <w:rPr>
          <w:rFonts w:ascii="宋体" w:hAnsi="宋体" w:cs="宋体" w:hint="eastAsia"/>
        </w:rPr>
        <w:t>客服电话： 4008-222-111</w:t>
      </w:r>
    </w:p>
    <w:p w:rsidR="009F4F1D" w:rsidRDefault="004D6F51">
      <w:pPr>
        <w:widowControl/>
        <w:snapToGrid w:val="0"/>
        <w:ind w:firstLineChars="200" w:firstLine="480"/>
        <w:rPr>
          <w:rFonts w:ascii="宋体" w:hAnsi="宋体" w:cs="宋体"/>
        </w:rPr>
      </w:pPr>
      <w:r>
        <w:rPr>
          <w:rFonts w:ascii="宋体" w:hAnsi="宋体" w:cs="宋体" w:hint="eastAsia"/>
        </w:rPr>
        <w:t>公司网站：www.gsstock.com</w:t>
      </w:r>
    </w:p>
    <w:p w:rsidR="009F4F1D" w:rsidRDefault="004D6F51">
      <w:pPr>
        <w:widowControl/>
        <w:snapToGrid w:val="0"/>
        <w:ind w:firstLineChars="200" w:firstLine="480"/>
        <w:rPr>
          <w:rFonts w:ascii="宋体" w:hAnsi="宋体" w:cs="宋体"/>
        </w:rPr>
      </w:pPr>
      <w:r>
        <w:rPr>
          <w:rFonts w:ascii="宋体" w:hAnsi="宋体" w:cs="宋体" w:hint="eastAsia"/>
        </w:rPr>
        <w:t>（42）名称：山西证券股份有限公司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住所：山西省太原市府西街69号山西国际贸易中心东塔楼</w:t>
      </w:r>
    </w:p>
    <w:p w:rsidR="009F4F1D" w:rsidRDefault="004D6F51">
      <w:pPr>
        <w:widowControl/>
        <w:snapToGrid w:val="0"/>
        <w:ind w:firstLineChars="200" w:firstLine="480"/>
        <w:rPr>
          <w:rFonts w:ascii="宋体" w:hAnsi="宋体" w:cs="宋体"/>
        </w:rPr>
      </w:pPr>
      <w:r>
        <w:rPr>
          <w:rFonts w:ascii="宋体" w:hAnsi="宋体" w:cs="宋体" w:hint="eastAsia"/>
        </w:rPr>
        <w:t>法定代表人：侯巍</w:t>
      </w:r>
    </w:p>
    <w:p w:rsidR="009F4F1D" w:rsidRDefault="004D6F51">
      <w:pPr>
        <w:widowControl/>
        <w:snapToGrid w:val="0"/>
        <w:ind w:firstLineChars="200" w:firstLine="480"/>
        <w:rPr>
          <w:rFonts w:ascii="宋体" w:hAnsi="宋体" w:cs="宋体"/>
        </w:rPr>
      </w:pPr>
      <w:r>
        <w:rPr>
          <w:rFonts w:ascii="宋体" w:hAnsi="宋体" w:cs="宋体" w:hint="eastAsia"/>
        </w:rPr>
        <w:t>联系人：郭熠</w:t>
      </w:r>
    </w:p>
    <w:p w:rsidR="009F4F1D" w:rsidRDefault="004D6F51">
      <w:pPr>
        <w:widowControl/>
        <w:snapToGrid w:val="0"/>
        <w:ind w:firstLineChars="200" w:firstLine="480"/>
        <w:rPr>
          <w:rFonts w:ascii="宋体" w:hAnsi="宋体" w:cs="宋体"/>
        </w:rPr>
      </w:pPr>
      <w:r>
        <w:rPr>
          <w:rFonts w:ascii="宋体" w:hAnsi="宋体" w:cs="宋体" w:hint="eastAsia"/>
        </w:rPr>
        <w:t>电话：0351－8686659</w:t>
      </w:r>
    </w:p>
    <w:p w:rsidR="009F4F1D" w:rsidRDefault="004D6F51">
      <w:pPr>
        <w:widowControl/>
        <w:snapToGrid w:val="0"/>
        <w:ind w:firstLineChars="200" w:firstLine="480"/>
        <w:rPr>
          <w:rFonts w:ascii="宋体" w:hAnsi="宋体" w:cs="宋体"/>
        </w:rPr>
      </w:pPr>
      <w:r>
        <w:rPr>
          <w:rFonts w:ascii="宋体" w:hAnsi="宋体" w:cs="宋体" w:hint="eastAsia"/>
        </w:rPr>
        <w:t>传真：0351－8686619</w:t>
      </w:r>
    </w:p>
    <w:p w:rsidR="009F4F1D" w:rsidRDefault="004D6F51">
      <w:pPr>
        <w:widowControl/>
        <w:snapToGrid w:val="0"/>
        <w:ind w:firstLineChars="200" w:firstLine="480"/>
        <w:rPr>
          <w:rFonts w:ascii="宋体" w:hAnsi="宋体" w:cs="宋体"/>
        </w:rPr>
      </w:pPr>
      <w:r>
        <w:rPr>
          <w:rFonts w:ascii="宋体" w:hAnsi="宋体" w:cs="宋体" w:hint="eastAsia"/>
        </w:rPr>
        <w:t>客服电话：400-666-1618、95573</w:t>
      </w:r>
    </w:p>
    <w:p w:rsidR="009F4F1D" w:rsidRDefault="004D6F51">
      <w:pPr>
        <w:widowControl/>
        <w:snapToGrid w:val="0"/>
        <w:ind w:firstLineChars="200" w:firstLine="480"/>
        <w:rPr>
          <w:rFonts w:ascii="宋体" w:hAnsi="宋体" w:cs="宋体"/>
        </w:rPr>
      </w:pPr>
      <w:r>
        <w:rPr>
          <w:rFonts w:ascii="宋体" w:hAnsi="宋体" w:cs="宋体" w:hint="eastAsia"/>
        </w:rPr>
        <w:t>公司网站：www.i618.com.cn</w:t>
      </w:r>
    </w:p>
    <w:p w:rsidR="009F4F1D" w:rsidRDefault="004D6F51">
      <w:pPr>
        <w:widowControl/>
        <w:snapToGrid w:val="0"/>
        <w:ind w:firstLineChars="200" w:firstLine="480"/>
        <w:rPr>
          <w:rFonts w:ascii="宋体" w:hAnsi="宋体" w:cs="宋体"/>
        </w:rPr>
      </w:pPr>
      <w:r>
        <w:rPr>
          <w:rFonts w:ascii="宋体" w:hAnsi="宋体" w:cs="宋体" w:hint="eastAsia"/>
        </w:rPr>
        <w:t>（43）名称：国联证券股份有限公司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注册地址：无锡市县前东街168号</w:t>
      </w:r>
    </w:p>
    <w:p w:rsidR="009F4F1D" w:rsidRDefault="004D6F51">
      <w:pPr>
        <w:widowControl/>
        <w:snapToGrid w:val="0"/>
        <w:ind w:firstLineChars="200" w:firstLine="480"/>
        <w:rPr>
          <w:rFonts w:ascii="宋体" w:hAnsi="宋体" w:cs="宋体"/>
        </w:rPr>
      </w:pPr>
      <w:r>
        <w:rPr>
          <w:rFonts w:ascii="宋体" w:hAnsi="宋体" w:cs="宋体" w:hint="eastAsia"/>
        </w:rPr>
        <w:t>办公地址：无锡市滨湖区太湖新城金融一街8号</w:t>
      </w:r>
    </w:p>
    <w:p w:rsidR="009F4F1D" w:rsidRDefault="004D6F51">
      <w:pPr>
        <w:widowControl/>
        <w:snapToGrid w:val="0"/>
        <w:ind w:firstLineChars="200" w:firstLine="480"/>
        <w:rPr>
          <w:rFonts w:ascii="宋体" w:hAnsi="宋体" w:cs="宋体"/>
        </w:rPr>
      </w:pPr>
      <w:r>
        <w:rPr>
          <w:rFonts w:ascii="宋体" w:hAnsi="宋体" w:cs="宋体" w:hint="eastAsia"/>
        </w:rPr>
        <w:t>法定代表人：雷建辉</w:t>
      </w:r>
    </w:p>
    <w:p w:rsidR="009F4F1D" w:rsidRDefault="004D6F51">
      <w:pPr>
        <w:widowControl/>
        <w:snapToGrid w:val="0"/>
        <w:ind w:firstLineChars="200" w:firstLine="480"/>
        <w:rPr>
          <w:rFonts w:ascii="宋体" w:hAnsi="宋体" w:cs="宋体"/>
        </w:rPr>
      </w:pPr>
      <w:r>
        <w:rPr>
          <w:rFonts w:ascii="宋体" w:hAnsi="宋体" w:cs="宋体" w:hint="eastAsia"/>
        </w:rPr>
        <w:t>联系人：沈刚</w:t>
      </w:r>
    </w:p>
    <w:p w:rsidR="009F4F1D" w:rsidRDefault="004D6F51">
      <w:pPr>
        <w:widowControl/>
        <w:snapToGrid w:val="0"/>
        <w:ind w:firstLineChars="200" w:firstLine="480"/>
        <w:rPr>
          <w:rFonts w:ascii="宋体" w:hAnsi="宋体" w:cs="宋体"/>
        </w:rPr>
      </w:pPr>
      <w:r>
        <w:rPr>
          <w:rFonts w:ascii="宋体" w:hAnsi="宋体" w:cs="宋体" w:hint="eastAsia"/>
        </w:rPr>
        <w:t>电话：0510-82831662</w:t>
      </w:r>
    </w:p>
    <w:p w:rsidR="009F4F1D" w:rsidRDefault="004D6F51">
      <w:pPr>
        <w:widowControl/>
        <w:snapToGrid w:val="0"/>
        <w:ind w:firstLineChars="200" w:firstLine="480"/>
        <w:rPr>
          <w:rFonts w:ascii="宋体" w:hAnsi="宋体" w:cs="宋体"/>
        </w:rPr>
      </w:pPr>
      <w:r>
        <w:rPr>
          <w:rFonts w:ascii="宋体" w:hAnsi="宋体" w:cs="宋体" w:hint="eastAsia"/>
        </w:rPr>
        <w:t>传真：0510-82830162</w:t>
      </w:r>
    </w:p>
    <w:p w:rsidR="009F4F1D" w:rsidRDefault="004D6F51">
      <w:pPr>
        <w:widowControl/>
        <w:snapToGrid w:val="0"/>
        <w:ind w:firstLineChars="200" w:firstLine="480"/>
        <w:rPr>
          <w:rFonts w:ascii="宋体" w:hAnsi="宋体" w:cs="宋体"/>
        </w:rPr>
      </w:pPr>
      <w:r>
        <w:rPr>
          <w:rFonts w:ascii="宋体" w:hAnsi="宋体" w:cs="宋体" w:hint="eastAsia"/>
        </w:rPr>
        <w:t>客服电话： 95570</w:t>
      </w:r>
    </w:p>
    <w:p w:rsidR="009F4F1D" w:rsidRDefault="004D6F51">
      <w:pPr>
        <w:widowControl/>
        <w:snapToGrid w:val="0"/>
        <w:ind w:firstLineChars="200" w:firstLine="480"/>
        <w:rPr>
          <w:rFonts w:ascii="宋体" w:hAnsi="宋体" w:cs="宋体"/>
        </w:rPr>
      </w:pPr>
      <w:r>
        <w:rPr>
          <w:rFonts w:ascii="宋体" w:hAnsi="宋体" w:cs="宋体" w:hint="eastAsia"/>
        </w:rPr>
        <w:t>公司网站：www.glsc.com.cn</w:t>
      </w:r>
    </w:p>
    <w:p w:rsidR="009F4F1D" w:rsidRDefault="004D6F51">
      <w:pPr>
        <w:widowControl/>
        <w:snapToGrid w:val="0"/>
        <w:ind w:firstLineChars="200" w:firstLine="480"/>
        <w:rPr>
          <w:rFonts w:ascii="宋体" w:hAnsi="宋体" w:cs="宋体"/>
        </w:rPr>
      </w:pPr>
      <w:r>
        <w:rPr>
          <w:rFonts w:ascii="宋体" w:hAnsi="宋体" w:cs="宋体" w:hint="eastAsia"/>
        </w:rPr>
        <w:t>（44）名称：国海证券股份有限公司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注册地址：广西桂林市辅星路13号</w:t>
      </w:r>
    </w:p>
    <w:p w:rsidR="009F4F1D" w:rsidRDefault="004D6F51">
      <w:pPr>
        <w:widowControl/>
        <w:snapToGrid w:val="0"/>
        <w:ind w:firstLineChars="200" w:firstLine="480"/>
        <w:rPr>
          <w:rFonts w:ascii="宋体" w:hAnsi="宋体" w:cs="宋体"/>
        </w:rPr>
      </w:pPr>
      <w:r>
        <w:rPr>
          <w:rFonts w:ascii="宋体" w:hAnsi="宋体" w:cs="宋体" w:hint="eastAsia"/>
        </w:rPr>
        <w:lastRenderedPageBreak/>
        <w:t>公司地址：广西南宁市滨湖路46号</w:t>
      </w:r>
    </w:p>
    <w:p w:rsidR="009F4F1D" w:rsidRDefault="004D6F51">
      <w:pPr>
        <w:widowControl/>
        <w:snapToGrid w:val="0"/>
        <w:ind w:firstLineChars="200" w:firstLine="480"/>
        <w:rPr>
          <w:rFonts w:ascii="宋体" w:hAnsi="宋体" w:cs="宋体"/>
        </w:rPr>
      </w:pPr>
      <w:r>
        <w:rPr>
          <w:rFonts w:ascii="宋体" w:hAnsi="宋体" w:cs="宋体" w:hint="eastAsia"/>
        </w:rPr>
        <w:t>法定代表人：张雅锋</w:t>
      </w:r>
    </w:p>
    <w:p w:rsidR="009F4F1D" w:rsidRDefault="004D6F51">
      <w:pPr>
        <w:widowControl/>
        <w:snapToGrid w:val="0"/>
        <w:ind w:firstLineChars="200" w:firstLine="480"/>
        <w:rPr>
          <w:rFonts w:ascii="宋体" w:hAnsi="宋体" w:cs="宋体"/>
        </w:rPr>
      </w:pPr>
      <w:r>
        <w:rPr>
          <w:rFonts w:ascii="宋体" w:hAnsi="宋体" w:cs="宋体" w:hint="eastAsia"/>
        </w:rPr>
        <w:t>联系人：牛孟宇</w:t>
      </w:r>
    </w:p>
    <w:p w:rsidR="009F4F1D" w:rsidRDefault="004D6F51">
      <w:pPr>
        <w:widowControl/>
        <w:snapToGrid w:val="0"/>
        <w:ind w:firstLineChars="200" w:firstLine="480"/>
        <w:rPr>
          <w:rFonts w:ascii="宋体" w:hAnsi="宋体" w:cs="宋体"/>
        </w:rPr>
      </w:pPr>
      <w:r>
        <w:rPr>
          <w:rFonts w:ascii="宋体" w:hAnsi="宋体" w:cs="宋体" w:hint="eastAsia"/>
        </w:rPr>
        <w:t>电话：0755-83709350</w:t>
      </w:r>
    </w:p>
    <w:p w:rsidR="009F4F1D" w:rsidRDefault="004D6F51">
      <w:pPr>
        <w:widowControl/>
        <w:snapToGrid w:val="0"/>
        <w:ind w:firstLineChars="200" w:firstLine="480"/>
        <w:rPr>
          <w:rFonts w:ascii="宋体" w:hAnsi="宋体" w:cs="宋体"/>
        </w:rPr>
      </w:pPr>
      <w:r>
        <w:rPr>
          <w:rFonts w:ascii="宋体" w:hAnsi="宋体" w:cs="宋体" w:hint="eastAsia"/>
        </w:rPr>
        <w:t>传真：0755-83704850</w:t>
      </w:r>
    </w:p>
    <w:p w:rsidR="009F4F1D" w:rsidRDefault="004D6F51">
      <w:pPr>
        <w:widowControl/>
        <w:snapToGrid w:val="0"/>
        <w:ind w:firstLineChars="200" w:firstLine="480"/>
        <w:rPr>
          <w:rFonts w:ascii="宋体" w:hAnsi="宋体" w:cs="宋体"/>
        </w:rPr>
      </w:pPr>
      <w:r>
        <w:rPr>
          <w:rFonts w:ascii="宋体" w:hAnsi="宋体" w:cs="宋体" w:hint="eastAsia"/>
        </w:rPr>
        <w:t>客服电话：95563</w:t>
      </w:r>
    </w:p>
    <w:p w:rsidR="009F4F1D" w:rsidRDefault="004D6F51">
      <w:pPr>
        <w:widowControl/>
        <w:snapToGrid w:val="0"/>
        <w:ind w:firstLineChars="200" w:firstLine="480"/>
        <w:rPr>
          <w:rFonts w:ascii="宋体" w:hAnsi="宋体" w:cs="宋体"/>
        </w:rPr>
      </w:pPr>
      <w:r>
        <w:rPr>
          <w:rFonts w:ascii="宋体" w:hAnsi="宋体" w:cs="宋体" w:hint="eastAsia"/>
        </w:rPr>
        <w:t>公司网站：www.ghzq.com.cn</w:t>
      </w:r>
    </w:p>
    <w:p w:rsidR="009F4F1D" w:rsidRDefault="004D6F51">
      <w:pPr>
        <w:widowControl/>
        <w:snapToGrid w:val="0"/>
        <w:ind w:firstLineChars="200" w:firstLine="480"/>
        <w:rPr>
          <w:rFonts w:ascii="宋体" w:hAnsi="宋体" w:cs="宋体"/>
        </w:rPr>
      </w:pPr>
      <w:r>
        <w:rPr>
          <w:rFonts w:ascii="宋体" w:hAnsi="宋体" w:cs="宋体" w:hint="eastAsia"/>
        </w:rPr>
        <w:t>（45）名称：广州证券股份有限公司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注册地址：广州市天河区珠江新城珠江西路5号广州国际金融中心19、20楼</w:t>
      </w:r>
    </w:p>
    <w:p w:rsidR="009F4F1D" w:rsidRDefault="004D6F51">
      <w:pPr>
        <w:widowControl/>
        <w:snapToGrid w:val="0"/>
        <w:ind w:firstLineChars="200" w:firstLine="480"/>
        <w:rPr>
          <w:rFonts w:ascii="宋体" w:hAnsi="宋体" w:cs="宋体"/>
        </w:rPr>
      </w:pPr>
      <w:r>
        <w:rPr>
          <w:rFonts w:ascii="宋体" w:hAnsi="宋体" w:cs="宋体" w:hint="eastAsia"/>
        </w:rPr>
        <w:t>办公地址：广州市天河区珠江新城珠江西路5号广州国际金融中心19、20楼</w:t>
      </w:r>
    </w:p>
    <w:p w:rsidR="009F4F1D" w:rsidRDefault="004D6F51">
      <w:pPr>
        <w:widowControl/>
        <w:snapToGrid w:val="0"/>
        <w:ind w:firstLineChars="200" w:firstLine="480"/>
        <w:rPr>
          <w:rFonts w:ascii="宋体" w:hAnsi="宋体" w:cs="宋体"/>
        </w:rPr>
      </w:pPr>
      <w:r>
        <w:rPr>
          <w:rFonts w:ascii="宋体" w:hAnsi="宋体" w:cs="宋体" w:hint="eastAsia"/>
        </w:rPr>
        <w:t>法定代表人：刘东</w:t>
      </w:r>
    </w:p>
    <w:p w:rsidR="009F4F1D" w:rsidRDefault="004D6F51">
      <w:pPr>
        <w:widowControl/>
        <w:snapToGrid w:val="0"/>
        <w:ind w:firstLineChars="200" w:firstLine="480"/>
        <w:rPr>
          <w:rFonts w:ascii="宋体" w:hAnsi="宋体" w:cs="宋体"/>
        </w:rPr>
      </w:pPr>
      <w:r>
        <w:rPr>
          <w:rFonts w:ascii="宋体" w:hAnsi="宋体" w:cs="宋体" w:hint="eastAsia"/>
        </w:rPr>
        <w:t>联系人：林洁茹</w:t>
      </w:r>
    </w:p>
    <w:p w:rsidR="009F4F1D" w:rsidRDefault="004D6F51">
      <w:pPr>
        <w:widowControl/>
        <w:snapToGrid w:val="0"/>
        <w:ind w:firstLineChars="200" w:firstLine="480"/>
        <w:rPr>
          <w:rFonts w:ascii="宋体" w:hAnsi="宋体" w:cs="宋体"/>
        </w:rPr>
      </w:pPr>
      <w:r>
        <w:rPr>
          <w:rFonts w:ascii="宋体" w:hAnsi="宋体" w:cs="宋体" w:hint="eastAsia"/>
        </w:rPr>
        <w:t>电话：020-88836999</w:t>
      </w:r>
    </w:p>
    <w:p w:rsidR="009F4F1D" w:rsidRDefault="004D6F51">
      <w:pPr>
        <w:widowControl/>
        <w:snapToGrid w:val="0"/>
        <w:ind w:firstLineChars="200" w:firstLine="480"/>
        <w:rPr>
          <w:rFonts w:ascii="宋体" w:hAnsi="宋体" w:cs="宋体"/>
        </w:rPr>
      </w:pPr>
      <w:r>
        <w:rPr>
          <w:rFonts w:ascii="宋体" w:hAnsi="宋体" w:cs="宋体" w:hint="eastAsia"/>
        </w:rPr>
        <w:t>传真：020-88836654</w:t>
      </w:r>
    </w:p>
    <w:p w:rsidR="009F4F1D" w:rsidRDefault="004D6F51">
      <w:pPr>
        <w:widowControl/>
        <w:snapToGrid w:val="0"/>
        <w:ind w:firstLineChars="200" w:firstLine="480"/>
        <w:rPr>
          <w:rFonts w:ascii="宋体" w:hAnsi="宋体" w:cs="宋体"/>
        </w:rPr>
      </w:pPr>
      <w:r>
        <w:rPr>
          <w:rFonts w:ascii="宋体" w:hAnsi="宋体" w:cs="宋体" w:hint="eastAsia"/>
        </w:rPr>
        <w:t>客服电话：020-961303</w:t>
      </w:r>
    </w:p>
    <w:p w:rsidR="009F4F1D" w:rsidRDefault="004D6F51">
      <w:pPr>
        <w:widowControl/>
        <w:snapToGrid w:val="0"/>
        <w:ind w:firstLineChars="200" w:firstLine="480"/>
        <w:rPr>
          <w:rFonts w:ascii="宋体" w:hAnsi="宋体" w:cs="宋体"/>
        </w:rPr>
      </w:pPr>
      <w:r>
        <w:rPr>
          <w:rFonts w:ascii="宋体" w:hAnsi="宋体" w:cs="宋体" w:hint="eastAsia"/>
        </w:rPr>
        <w:t>公司网站：www.gzs.com.cn</w:t>
      </w:r>
    </w:p>
    <w:p w:rsidR="009F4F1D" w:rsidRDefault="004D6F51">
      <w:pPr>
        <w:widowControl/>
        <w:snapToGrid w:val="0"/>
        <w:ind w:firstLineChars="200" w:firstLine="480"/>
        <w:rPr>
          <w:rFonts w:ascii="宋体" w:hAnsi="宋体" w:cs="宋体"/>
        </w:rPr>
      </w:pPr>
      <w:r>
        <w:rPr>
          <w:rFonts w:ascii="宋体" w:hAnsi="宋体" w:cs="宋体" w:hint="eastAsia"/>
        </w:rPr>
        <w:t>（46）名称：第一创业证券股份有限公司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通讯地址： 深圳市福田区福华一路115号投行大厦18楼</w:t>
      </w:r>
    </w:p>
    <w:p w:rsidR="009F4F1D" w:rsidRDefault="004D6F51">
      <w:pPr>
        <w:widowControl/>
        <w:snapToGrid w:val="0"/>
        <w:ind w:firstLineChars="200" w:firstLine="480"/>
        <w:rPr>
          <w:rFonts w:ascii="宋体" w:hAnsi="宋体" w:cs="宋体"/>
        </w:rPr>
      </w:pPr>
      <w:r>
        <w:rPr>
          <w:rFonts w:ascii="宋体" w:hAnsi="宋体" w:cs="宋体" w:hint="eastAsia"/>
        </w:rPr>
        <w:t>法定代表人：刘学民</w:t>
      </w:r>
    </w:p>
    <w:p w:rsidR="009F4F1D" w:rsidRDefault="004D6F51">
      <w:pPr>
        <w:widowControl/>
        <w:snapToGrid w:val="0"/>
        <w:ind w:firstLineChars="200" w:firstLine="480"/>
        <w:rPr>
          <w:rFonts w:ascii="宋体" w:hAnsi="宋体" w:cs="宋体"/>
        </w:rPr>
      </w:pPr>
      <w:r>
        <w:rPr>
          <w:rFonts w:ascii="宋体" w:hAnsi="宋体" w:cs="宋体" w:hint="eastAsia"/>
        </w:rPr>
        <w:t>传真： 0755-23838750</w:t>
      </w:r>
    </w:p>
    <w:p w:rsidR="009F4F1D" w:rsidRDefault="004D6F51">
      <w:pPr>
        <w:widowControl/>
        <w:snapToGrid w:val="0"/>
        <w:ind w:firstLineChars="200" w:firstLine="480"/>
        <w:rPr>
          <w:rFonts w:ascii="宋体" w:hAnsi="宋体" w:cs="宋体"/>
        </w:rPr>
      </w:pPr>
      <w:r>
        <w:rPr>
          <w:rFonts w:ascii="宋体" w:hAnsi="宋体" w:cs="宋体" w:hint="eastAsia"/>
        </w:rPr>
        <w:t>联系人：毛诗莉</w:t>
      </w:r>
    </w:p>
    <w:p w:rsidR="009F4F1D" w:rsidRDefault="004D6F51">
      <w:pPr>
        <w:widowControl/>
        <w:snapToGrid w:val="0"/>
        <w:ind w:firstLineChars="200" w:firstLine="480"/>
        <w:rPr>
          <w:rFonts w:ascii="宋体" w:hAnsi="宋体" w:cs="宋体"/>
        </w:rPr>
      </w:pPr>
      <w:r>
        <w:rPr>
          <w:rFonts w:ascii="宋体" w:hAnsi="宋体" w:cs="宋体" w:hint="eastAsia"/>
        </w:rPr>
        <w:t>客服电话：4008881888</w:t>
      </w:r>
    </w:p>
    <w:p w:rsidR="009F4F1D" w:rsidRDefault="004D6F51">
      <w:pPr>
        <w:widowControl/>
        <w:snapToGrid w:val="0"/>
        <w:ind w:firstLineChars="200" w:firstLine="480"/>
        <w:rPr>
          <w:rFonts w:ascii="宋体" w:hAnsi="宋体" w:cs="宋体"/>
        </w:rPr>
      </w:pPr>
      <w:r>
        <w:rPr>
          <w:rFonts w:ascii="宋体" w:hAnsi="宋体" w:cs="宋体" w:hint="eastAsia"/>
        </w:rPr>
        <w:t>公司网站：www.fcsc.cn</w:t>
      </w:r>
    </w:p>
    <w:p w:rsidR="009F4F1D" w:rsidRDefault="004D6F51">
      <w:pPr>
        <w:widowControl/>
        <w:snapToGrid w:val="0"/>
        <w:ind w:firstLineChars="200" w:firstLine="480"/>
        <w:rPr>
          <w:rFonts w:ascii="宋体" w:hAnsi="宋体" w:cs="宋体"/>
        </w:rPr>
      </w:pPr>
      <w:r>
        <w:rPr>
          <w:rFonts w:ascii="宋体" w:hAnsi="宋体" w:cs="宋体" w:hint="eastAsia"/>
        </w:rPr>
        <w:t>（47）名称：中信证券股份有限公司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注册地址：广东省深圳市福田区中心三路8号卓越时代广场（二期）北座</w:t>
      </w:r>
    </w:p>
    <w:p w:rsidR="009F4F1D" w:rsidRDefault="004D6F51">
      <w:pPr>
        <w:widowControl/>
        <w:snapToGrid w:val="0"/>
        <w:ind w:firstLineChars="200" w:firstLine="480"/>
        <w:rPr>
          <w:rFonts w:ascii="宋体" w:hAnsi="宋体" w:cs="宋体"/>
        </w:rPr>
      </w:pPr>
      <w:r>
        <w:rPr>
          <w:rFonts w:ascii="宋体" w:hAnsi="宋体" w:cs="宋体" w:hint="eastAsia"/>
        </w:rPr>
        <w:t>办公地址：北京市朝阳区亮马桥路48号中信证券大厦</w:t>
      </w:r>
    </w:p>
    <w:p w:rsidR="009F4F1D" w:rsidRDefault="004D6F51">
      <w:pPr>
        <w:widowControl/>
        <w:snapToGrid w:val="0"/>
        <w:ind w:firstLineChars="200" w:firstLine="480"/>
        <w:rPr>
          <w:rFonts w:ascii="宋体" w:hAnsi="宋体" w:cs="宋体"/>
        </w:rPr>
      </w:pPr>
      <w:r>
        <w:rPr>
          <w:rFonts w:ascii="宋体" w:hAnsi="宋体" w:cs="宋体" w:hint="eastAsia"/>
        </w:rPr>
        <w:t>法定代表人：王东明</w:t>
      </w:r>
    </w:p>
    <w:p w:rsidR="009F4F1D" w:rsidRDefault="004D6F51">
      <w:pPr>
        <w:widowControl/>
        <w:snapToGrid w:val="0"/>
        <w:ind w:firstLineChars="200" w:firstLine="480"/>
        <w:rPr>
          <w:rFonts w:ascii="宋体" w:hAnsi="宋体" w:cs="宋体"/>
        </w:rPr>
      </w:pPr>
      <w:r>
        <w:rPr>
          <w:rFonts w:ascii="宋体" w:hAnsi="宋体" w:cs="宋体" w:hint="eastAsia"/>
        </w:rPr>
        <w:t>联系人：陈忠</w:t>
      </w:r>
    </w:p>
    <w:p w:rsidR="009F4F1D" w:rsidRDefault="004D6F51">
      <w:pPr>
        <w:widowControl/>
        <w:snapToGrid w:val="0"/>
        <w:ind w:firstLineChars="200" w:firstLine="480"/>
        <w:rPr>
          <w:rFonts w:ascii="宋体" w:hAnsi="宋体" w:cs="宋体"/>
        </w:rPr>
      </w:pPr>
      <w:r>
        <w:rPr>
          <w:rFonts w:ascii="宋体" w:hAnsi="宋体" w:cs="宋体" w:hint="eastAsia"/>
        </w:rPr>
        <w:t>电话：010-60833722</w:t>
      </w:r>
    </w:p>
    <w:p w:rsidR="009F4F1D" w:rsidRDefault="004D6F51">
      <w:pPr>
        <w:widowControl/>
        <w:snapToGrid w:val="0"/>
        <w:ind w:firstLineChars="200" w:firstLine="480"/>
        <w:rPr>
          <w:rFonts w:ascii="宋体" w:hAnsi="宋体" w:cs="宋体"/>
        </w:rPr>
      </w:pPr>
      <w:r>
        <w:rPr>
          <w:rFonts w:ascii="宋体" w:hAnsi="宋体" w:cs="宋体" w:hint="eastAsia"/>
        </w:rPr>
        <w:lastRenderedPageBreak/>
        <w:t>传真：010-60833739</w:t>
      </w:r>
    </w:p>
    <w:p w:rsidR="009F4F1D" w:rsidRDefault="004D6F51">
      <w:pPr>
        <w:widowControl/>
        <w:snapToGrid w:val="0"/>
        <w:ind w:firstLineChars="200" w:firstLine="480"/>
        <w:rPr>
          <w:rFonts w:ascii="宋体" w:hAnsi="宋体" w:cs="宋体"/>
        </w:rPr>
      </w:pPr>
      <w:r>
        <w:rPr>
          <w:rFonts w:ascii="宋体" w:hAnsi="宋体" w:cs="宋体" w:hint="eastAsia"/>
        </w:rPr>
        <w:t>客服电话：95558</w:t>
      </w:r>
    </w:p>
    <w:p w:rsidR="009F4F1D" w:rsidRDefault="004D6F51">
      <w:pPr>
        <w:widowControl/>
        <w:snapToGrid w:val="0"/>
        <w:ind w:firstLineChars="200" w:firstLine="480"/>
        <w:rPr>
          <w:rFonts w:ascii="宋体" w:hAnsi="宋体" w:cs="宋体"/>
        </w:rPr>
      </w:pPr>
      <w:r>
        <w:rPr>
          <w:rFonts w:ascii="宋体" w:hAnsi="宋体" w:cs="宋体" w:hint="eastAsia"/>
        </w:rPr>
        <w:t>公司网站：www.citics.com</w:t>
      </w:r>
    </w:p>
    <w:p w:rsidR="009F4F1D" w:rsidRDefault="004D6F51">
      <w:pPr>
        <w:widowControl/>
        <w:snapToGrid w:val="0"/>
        <w:ind w:firstLineChars="200" w:firstLine="480"/>
        <w:rPr>
          <w:rFonts w:ascii="宋体" w:hAnsi="宋体" w:cs="宋体"/>
        </w:rPr>
      </w:pPr>
      <w:r>
        <w:rPr>
          <w:rFonts w:ascii="宋体" w:hAnsi="宋体" w:cs="宋体" w:hint="eastAsia"/>
        </w:rPr>
        <w:t>（48）名称：德邦证券有限责任公司</w:t>
      </w:r>
    </w:p>
    <w:p w:rsidR="009F4F1D" w:rsidRDefault="004D6F51">
      <w:pPr>
        <w:widowControl/>
        <w:snapToGrid w:val="0"/>
        <w:ind w:firstLineChars="200" w:firstLine="480"/>
        <w:rPr>
          <w:rFonts w:ascii="宋体" w:hAnsi="宋体" w:cs="宋体"/>
        </w:rPr>
      </w:pPr>
      <w:r>
        <w:rPr>
          <w:rFonts w:ascii="宋体" w:hAnsi="宋体" w:cs="宋体" w:hint="eastAsia"/>
        </w:rPr>
        <w:t>注册地址：上海市普陀区曹杨路510号南半幢9楼</w:t>
      </w:r>
    </w:p>
    <w:p w:rsidR="009F4F1D" w:rsidRDefault="004D6F51">
      <w:pPr>
        <w:widowControl/>
        <w:snapToGrid w:val="0"/>
        <w:ind w:firstLineChars="200" w:firstLine="480"/>
        <w:rPr>
          <w:rFonts w:ascii="宋体" w:hAnsi="宋体" w:cs="宋体"/>
        </w:rPr>
      </w:pPr>
      <w:r>
        <w:rPr>
          <w:rFonts w:ascii="宋体" w:hAnsi="宋体" w:cs="宋体" w:hint="eastAsia"/>
        </w:rPr>
        <w:t>办公地址：上海市福山路500号城建大厦26楼</w:t>
      </w:r>
    </w:p>
    <w:p w:rsidR="009F4F1D" w:rsidRDefault="004D6F51">
      <w:pPr>
        <w:widowControl/>
        <w:snapToGrid w:val="0"/>
        <w:ind w:firstLineChars="200" w:firstLine="480"/>
        <w:rPr>
          <w:rFonts w:ascii="宋体" w:hAnsi="宋体" w:cs="宋体"/>
        </w:rPr>
      </w:pPr>
      <w:r>
        <w:rPr>
          <w:rFonts w:ascii="宋体" w:hAnsi="宋体" w:cs="宋体" w:hint="eastAsia"/>
        </w:rPr>
        <w:t>法定代表人：姚文平</w:t>
      </w:r>
    </w:p>
    <w:p w:rsidR="009F4F1D" w:rsidRDefault="004D6F51">
      <w:pPr>
        <w:widowControl/>
        <w:snapToGrid w:val="0"/>
        <w:ind w:firstLineChars="200" w:firstLine="480"/>
        <w:rPr>
          <w:rFonts w:ascii="宋体" w:hAnsi="宋体" w:cs="宋体"/>
        </w:rPr>
      </w:pPr>
      <w:r>
        <w:rPr>
          <w:rFonts w:ascii="宋体" w:hAnsi="宋体" w:cs="宋体" w:hint="eastAsia"/>
        </w:rPr>
        <w:t>联系人：罗芳</w:t>
      </w:r>
    </w:p>
    <w:p w:rsidR="009F4F1D" w:rsidRDefault="004D6F51">
      <w:pPr>
        <w:widowControl/>
        <w:snapToGrid w:val="0"/>
        <w:ind w:firstLineChars="200" w:firstLine="480"/>
        <w:rPr>
          <w:rFonts w:ascii="宋体" w:hAnsi="宋体" w:cs="宋体"/>
        </w:rPr>
      </w:pPr>
      <w:r>
        <w:rPr>
          <w:rFonts w:ascii="宋体" w:hAnsi="宋体" w:cs="宋体" w:hint="eastAsia"/>
        </w:rPr>
        <w:t>电话：021-68761616</w:t>
      </w:r>
    </w:p>
    <w:p w:rsidR="009F4F1D" w:rsidRDefault="004D6F51">
      <w:pPr>
        <w:widowControl/>
        <w:snapToGrid w:val="0"/>
        <w:ind w:firstLineChars="200" w:firstLine="480"/>
        <w:rPr>
          <w:rFonts w:ascii="宋体" w:hAnsi="宋体" w:cs="宋体"/>
        </w:rPr>
      </w:pPr>
      <w:r>
        <w:rPr>
          <w:rFonts w:ascii="宋体" w:hAnsi="宋体" w:cs="宋体" w:hint="eastAsia"/>
        </w:rPr>
        <w:t>传真：021-68767981</w:t>
      </w:r>
    </w:p>
    <w:p w:rsidR="009F4F1D" w:rsidRDefault="004D6F51">
      <w:pPr>
        <w:widowControl/>
        <w:snapToGrid w:val="0"/>
        <w:ind w:firstLineChars="200" w:firstLine="480"/>
        <w:rPr>
          <w:rFonts w:ascii="宋体" w:hAnsi="宋体" w:cs="宋体"/>
        </w:rPr>
      </w:pPr>
      <w:r>
        <w:rPr>
          <w:rFonts w:ascii="宋体" w:hAnsi="宋体" w:cs="宋体" w:hint="eastAsia"/>
        </w:rPr>
        <w:t>客服电话：400-8888-128</w:t>
      </w:r>
    </w:p>
    <w:p w:rsidR="009F4F1D" w:rsidRDefault="004D6F51">
      <w:pPr>
        <w:widowControl/>
        <w:snapToGrid w:val="0"/>
        <w:ind w:firstLineChars="200" w:firstLine="480"/>
        <w:rPr>
          <w:rFonts w:ascii="宋体" w:hAnsi="宋体" w:cs="宋体"/>
        </w:rPr>
      </w:pPr>
      <w:r>
        <w:rPr>
          <w:rFonts w:ascii="宋体" w:hAnsi="宋体" w:cs="宋体" w:hint="eastAsia"/>
        </w:rPr>
        <w:t>公司网站：www.tebon.com.cn</w:t>
      </w:r>
    </w:p>
    <w:p w:rsidR="009F4F1D" w:rsidRDefault="004D6F51">
      <w:pPr>
        <w:widowControl/>
        <w:snapToGrid w:val="0"/>
        <w:ind w:firstLineChars="200" w:firstLine="480"/>
        <w:rPr>
          <w:rFonts w:ascii="宋体" w:hAnsi="宋体" w:cs="宋体"/>
        </w:rPr>
      </w:pPr>
      <w:r>
        <w:rPr>
          <w:rFonts w:ascii="宋体" w:hAnsi="宋体" w:cs="宋体" w:hint="eastAsia"/>
        </w:rPr>
        <w:t>（49）名称：国元证券股份有限公司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住所：合肥市寿春路179号</w:t>
      </w:r>
    </w:p>
    <w:p w:rsidR="009F4F1D" w:rsidRDefault="004D6F51">
      <w:pPr>
        <w:widowControl/>
        <w:snapToGrid w:val="0"/>
        <w:ind w:firstLineChars="200" w:firstLine="480"/>
        <w:rPr>
          <w:rFonts w:ascii="宋体" w:hAnsi="宋体" w:cs="宋体"/>
        </w:rPr>
      </w:pPr>
      <w:r>
        <w:rPr>
          <w:rFonts w:ascii="宋体" w:hAnsi="宋体" w:cs="宋体" w:hint="eastAsia"/>
        </w:rPr>
        <w:t>法定代表人：凤良志</w:t>
      </w:r>
    </w:p>
    <w:p w:rsidR="009F4F1D" w:rsidRDefault="004D6F51">
      <w:pPr>
        <w:widowControl/>
        <w:snapToGrid w:val="0"/>
        <w:ind w:firstLineChars="200" w:firstLine="480"/>
        <w:rPr>
          <w:rFonts w:ascii="宋体" w:hAnsi="宋体" w:cs="宋体"/>
        </w:rPr>
      </w:pPr>
      <w:r>
        <w:rPr>
          <w:rFonts w:ascii="宋体" w:hAnsi="宋体" w:cs="宋体" w:hint="eastAsia"/>
        </w:rPr>
        <w:t>联系人：陈琳琳</w:t>
      </w:r>
    </w:p>
    <w:p w:rsidR="009F4F1D" w:rsidRDefault="004D6F51">
      <w:pPr>
        <w:widowControl/>
        <w:snapToGrid w:val="0"/>
        <w:ind w:firstLineChars="200" w:firstLine="480"/>
        <w:rPr>
          <w:rFonts w:ascii="宋体" w:hAnsi="宋体" w:cs="宋体"/>
        </w:rPr>
      </w:pPr>
      <w:r>
        <w:rPr>
          <w:rFonts w:ascii="宋体" w:hAnsi="宋体" w:cs="宋体" w:hint="eastAsia"/>
        </w:rPr>
        <w:t>联系电话：0551－2246273</w:t>
      </w:r>
    </w:p>
    <w:p w:rsidR="009F4F1D" w:rsidRDefault="004D6F51">
      <w:pPr>
        <w:widowControl/>
        <w:snapToGrid w:val="0"/>
        <w:ind w:firstLineChars="200" w:firstLine="480"/>
        <w:rPr>
          <w:rFonts w:ascii="宋体" w:hAnsi="宋体" w:cs="宋体"/>
        </w:rPr>
      </w:pPr>
      <w:r>
        <w:rPr>
          <w:rFonts w:ascii="宋体" w:hAnsi="宋体" w:cs="宋体" w:hint="eastAsia"/>
        </w:rPr>
        <w:t>开放式基金咨询电话：安徽地区：95578</w:t>
      </w:r>
    </w:p>
    <w:p w:rsidR="009F4F1D" w:rsidRDefault="004D6F51">
      <w:pPr>
        <w:widowControl/>
        <w:snapToGrid w:val="0"/>
        <w:ind w:firstLineChars="200" w:firstLine="480"/>
        <w:rPr>
          <w:rFonts w:ascii="宋体" w:hAnsi="宋体" w:cs="宋体"/>
        </w:rPr>
      </w:pPr>
      <w:r>
        <w:rPr>
          <w:rFonts w:ascii="宋体" w:hAnsi="宋体" w:cs="宋体" w:hint="eastAsia"/>
        </w:rPr>
        <w:t>开放式基金业务传真：0551-2272100</w:t>
      </w:r>
    </w:p>
    <w:p w:rsidR="009F4F1D" w:rsidRDefault="004D6F51">
      <w:pPr>
        <w:widowControl/>
        <w:snapToGrid w:val="0"/>
        <w:ind w:firstLineChars="200" w:firstLine="480"/>
        <w:rPr>
          <w:rFonts w:ascii="宋体" w:hAnsi="宋体" w:cs="宋体"/>
        </w:rPr>
      </w:pPr>
      <w:r>
        <w:rPr>
          <w:rFonts w:ascii="宋体" w:hAnsi="宋体" w:cs="宋体" w:hint="eastAsia"/>
        </w:rPr>
        <w:t>公司网站：www.gyzq.com.cn</w:t>
      </w:r>
    </w:p>
    <w:p w:rsidR="009F4F1D" w:rsidRDefault="004D6F51">
      <w:pPr>
        <w:widowControl/>
        <w:snapToGrid w:val="0"/>
        <w:ind w:firstLineChars="200" w:firstLine="480"/>
        <w:rPr>
          <w:rFonts w:ascii="宋体" w:hAnsi="宋体" w:cs="宋体"/>
        </w:rPr>
      </w:pPr>
      <w:r>
        <w:rPr>
          <w:rFonts w:ascii="宋体" w:hAnsi="宋体" w:cs="宋体" w:hint="eastAsia"/>
        </w:rPr>
        <w:t>（50）名称：华安证券有限责任公司</w:t>
      </w:r>
    </w:p>
    <w:p w:rsidR="009F4F1D" w:rsidRDefault="004D6F51">
      <w:pPr>
        <w:widowControl/>
        <w:snapToGrid w:val="0"/>
        <w:ind w:firstLineChars="200" w:firstLine="480"/>
        <w:rPr>
          <w:rFonts w:ascii="宋体" w:hAnsi="宋体" w:cs="宋体"/>
        </w:rPr>
      </w:pPr>
      <w:r>
        <w:rPr>
          <w:rFonts w:ascii="宋体" w:hAnsi="宋体" w:cs="宋体" w:hint="eastAsia"/>
        </w:rPr>
        <w:t>注册地址：安徽省合肥市长江中路357号</w:t>
      </w:r>
    </w:p>
    <w:p w:rsidR="009F4F1D" w:rsidRDefault="004D6F51">
      <w:pPr>
        <w:widowControl/>
        <w:snapToGrid w:val="0"/>
        <w:ind w:firstLineChars="200" w:firstLine="480"/>
        <w:rPr>
          <w:rFonts w:ascii="宋体" w:hAnsi="宋体" w:cs="宋体"/>
        </w:rPr>
      </w:pPr>
      <w:r>
        <w:rPr>
          <w:rFonts w:ascii="宋体" w:hAnsi="宋体" w:cs="宋体" w:hint="eastAsia"/>
        </w:rPr>
        <w:t>办公地址：安徽省合肥市阜南路166号润安大厦</w:t>
      </w:r>
    </w:p>
    <w:p w:rsidR="009F4F1D" w:rsidRDefault="004D6F51">
      <w:pPr>
        <w:widowControl/>
        <w:snapToGrid w:val="0"/>
        <w:ind w:firstLineChars="200" w:firstLine="480"/>
        <w:rPr>
          <w:rFonts w:ascii="宋体" w:hAnsi="宋体" w:cs="宋体"/>
        </w:rPr>
      </w:pPr>
      <w:r>
        <w:rPr>
          <w:rFonts w:ascii="宋体" w:hAnsi="宋体" w:cs="宋体" w:hint="eastAsia"/>
        </w:rPr>
        <w:t>法定代表人：李工</w:t>
      </w:r>
    </w:p>
    <w:p w:rsidR="009F4F1D" w:rsidRDefault="004D6F51">
      <w:pPr>
        <w:widowControl/>
        <w:snapToGrid w:val="0"/>
        <w:ind w:firstLineChars="200" w:firstLine="480"/>
        <w:rPr>
          <w:rFonts w:ascii="宋体" w:hAnsi="宋体" w:cs="宋体"/>
        </w:rPr>
      </w:pPr>
      <w:r>
        <w:rPr>
          <w:rFonts w:ascii="宋体" w:hAnsi="宋体" w:cs="宋体" w:hint="eastAsia"/>
        </w:rPr>
        <w:t>联络人：甘霖</w:t>
      </w:r>
    </w:p>
    <w:p w:rsidR="009F4F1D" w:rsidRDefault="004D6F51">
      <w:pPr>
        <w:widowControl/>
        <w:snapToGrid w:val="0"/>
        <w:ind w:firstLineChars="200" w:firstLine="480"/>
        <w:rPr>
          <w:rFonts w:ascii="宋体" w:hAnsi="宋体" w:cs="宋体"/>
        </w:rPr>
      </w:pPr>
      <w:r>
        <w:rPr>
          <w:rFonts w:ascii="宋体" w:hAnsi="宋体" w:cs="宋体" w:hint="eastAsia"/>
        </w:rPr>
        <w:t>电话：0551-5161666</w:t>
      </w:r>
    </w:p>
    <w:p w:rsidR="009F4F1D" w:rsidRDefault="004D6F51">
      <w:pPr>
        <w:widowControl/>
        <w:snapToGrid w:val="0"/>
        <w:ind w:firstLineChars="200" w:firstLine="480"/>
        <w:rPr>
          <w:rFonts w:ascii="宋体" w:hAnsi="宋体" w:cs="宋体"/>
        </w:rPr>
      </w:pPr>
      <w:r>
        <w:rPr>
          <w:rFonts w:ascii="宋体" w:hAnsi="宋体" w:cs="宋体" w:hint="eastAsia"/>
        </w:rPr>
        <w:t>传真：0551-5161600</w:t>
      </w:r>
    </w:p>
    <w:p w:rsidR="009F4F1D" w:rsidRDefault="004D6F51">
      <w:pPr>
        <w:widowControl/>
        <w:snapToGrid w:val="0"/>
        <w:ind w:firstLineChars="200" w:firstLine="480"/>
        <w:rPr>
          <w:rFonts w:ascii="宋体" w:hAnsi="宋体" w:cs="宋体"/>
        </w:rPr>
      </w:pPr>
      <w:r>
        <w:rPr>
          <w:rFonts w:ascii="宋体" w:hAnsi="宋体" w:cs="宋体" w:hint="eastAsia"/>
        </w:rPr>
        <w:t>客服电话：96518（安徽），4008096518（全国）</w:t>
      </w:r>
    </w:p>
    <w:p w:rsidR="009F4F1D" w:rsidRDefault="004D6F51">
      <w:pPr>
        <w:widowControl/>
        <w:snapToGrid w:val="0"/>
        <w:ind w:firstLineChars="200" w:firstLine="480"/>
        <w:rPr>
          <w:rFonts w:ascii="宋体" w:hAnsi="宋体" w:cs="宋体"/>
        </w:rPr>
      </w:pPr>
      <w:r>
        <w:rPr>
          <w:rFonts w:ascii="宋体" w:hAnsi="宋体" w:cs="宋体" w:hint="eastAsia"/>
        </w:rPr>
        <w:t>公司网站：www.hazq.com</w:t>
      </w:r>
    </w:p>
    <w:p w:rsidR="009F4F1D" w:rsidRDefault="004D6F51">
      <w:pPr>
        <w:widowControl/>
        <w:snapToGrid w:val="0"/>
        <w:ind w:firstLineChars="200" w:firstLine="480"/>
        <w:rPr>
          <w:rFonts w:ascii="宋体" w:hAnsi="宋体" w:cs="宋体"/>
        </w:rPr>
      </w:pPr>
      <w:r>
        <w:rPr>
          <w:rFonts w:ascii="宋体" w:hAnsi="宋体" w:cs="宋体" w:hint="eastAsia"/>
        </w:rPr>
        <w:lastRenderedPageBreak/>
        <w:t>（51）名称：中信证券（山东）有限责任公司</w:t>
      </w:r>
    </w:p>
    <w:p w:rsidR="009F4F1D" w:rsidRDefault="004D6F51">
      <w:pPr>
        <w:widowControl/>
        <w:snapToGrid w:val="0"/>
        <w:ind w:firstLineChars="200" w:firstLine="480"/>
        <w:rPr>
          <w:rFonts w:ascii="宋体" w:hAnsi="宋体" w:cs="宋体"/>
        </w:rPr>
      </w:pPr>
      <w:r>
        <w:rPr>
          <w:rFonts w:ascii="宋体" w:hAnsi="宋体" w:cs="宋体" w:hint="eastAsia"/>
        </w:rPr>
        <w:t>注册地址：山东省青岛市崂山深圳路222号1号楼2001</w:t>
      </w:r>
    </w:p>
    <w:p w:rsidR="009F4F1D" w:rsidRDefault="004D6F51">
      <w:pPr>
        <w:widowControl/>
        <w:snapToGrid w:val="0"/>
        <w:ind w:firstLineChars="200" w:firstLine="480"/>
        <w:rPr>
          <w:rFonts w:ascii="宋体" w:hAnsi="宋体" w:cs="宋体"/>
        </w:rPr>
      </w:pPr>
      <w:r>
        <w:rPr>
          <w:rFonts w:ascii="宋体" w:hAnsi="宋体" w:cs="宋体" w:hint="eastAsia"/>
        </w:rPr>
        <w:t>办公地址：青岛市崂山区深圳路222号青岛国际金融广场20层（266061）</w:t>
      </w:r>
    </w:p>
    <w:p w:rsidR="009F4F1D" w:rsidRDefault="004D6F51">
      <w:pPr>
        <w:widowControl/>
        <w:snapToGrid w:val="0"/>
        <w:ind w:firstLineChars="200" w:firstLine="480"/>
        <w:rPr>
          <w:rFonts w:ascii="宋体" w:hAnsi="宋体" w:cs="宋体"/>
        </w:rPr>
      </w:pPr>
      <w:r>
        <w:rPr>
          <w:rFonts w:ascii="宋体" w:hAnsi="宋体" w:cs="宋体" w:hint="eastAsia"/>
        </w:rPr>
        <w:t>法定代表人：张智河</w:t>
      </w:r>
    </w:p>
    <w:p w:rsidR="009F4F1D" w:rsidRDefault="004D6F51">
      <w:pPr>
        <w:widowControl/>
        <w:snapToGrid w:val="0"/>
        <w:ind w:firstLineChars="200" w:firstLine="480"/>
        <w:rPr>
          <w:rFonts w:ascii="宋体" w:hAnsi="宋体" w:cs="宋体"/>
        </w:rPr>
      </w:pPr>
      <w:r>
        <w:rPr>
          <w:rFonts w:ascii="宋体" w:hAnsi="宋体" w:cs="宋体" w:hint="eastAsia"/>
        </w:rPr>
        <w:t>联系人：吴忠超</w:t>
      </w:r>
    </w:p>
    <w:p w:rsidR="009F4F1D" w:rsidRDefault="004D6F51">
      <w:pPr>
        <w:widowControl/>
        <w:snapToGrid w:val="0"/>
        <w:ind w:firstLineChars="200" w:firstLine="480"/>
        <w:rPr>
          <w:rFonts w:ascii="宋体" w:hAnsi="宋体" w:cs="宋体"/>
        </w:rPr>
      </w:pPr>
      <w:r>
        <w:rPr>
          <w:rFonts w:ascii="宋体" w:hAnsi="宋体" w:cs="宋体" w:hint="eastAsia"/>
        </w:rPr>
        <w:t>电话：0532-85022326</w:t>
      </w:r>
    </w:p>
    <w:p w:rsidR="009F4F1D" w:rsidRDefault="004D6F51">
      <w:pPr>
        <w:widowControl/>
        <w:snapToGrid w:val="0"/>
        <w:ind w:firstLineChars="200" w:firstLine="480"/>
        <w:rPr>
          <w:rFonts w:ascii="宋体" w:hAnsi="宋体" w:cs="宋体"/>
        </w:rPr>
      </w:pPr>
      <w:r>
        <w:rPr>
          <w:rFonts w:ascii="宋体" w:hAnsi="宋体" w:cs="宋体" w:hint="eastAsia"/>
        </w:rPr>
        <w:t>传真：0532-85022605</w:t>
      </w:r>
    </w:p>
    <w:p w:rsidR="009F4F1D" w:rsidRDefault="004D6F51">
      <w:pPr>
        <w:widowControl/>
        <w:snapToGrid w:val="0"/>
        <w:ind w:firstLineChars="200" w:firstLine="480"/>
        <w:rPr>
          <w:rFonts w:ascii="宋体" w:hAnsi="宋体" w:cs="宋体"/>
        </w:rPr>
      </w:pPr>
      <w:r>
        <w:rPr>
          <w:rFonts w:ascii="宋体" w:hAnsi="宋体" w:cs="宋体" w:hint="eastAsia"/>
        </w:rPr>
        <w:t>客服电话：0532-96577</w:t>
      </w:r>
    </w:p>
    <w:p w:rsidR="009F4F1D" w:rsidRDefault="004D6F51">
      <w:pPr>
        <w:widowControl/>
        <w:snapToGrid w:val="0"/>
        <w:ind w:firstLineChars="200" w:firstLine="480"/>
        <w:rPr>
          <w:rFonts w:ascii="宋体" w:hAnsi="宋体" w:cs="宋体"/>
        </w:rPr>
      </w:pPr>
      <w:r>
        <w:rPr>
          <w:rFonts w:ascii="宋体" w:hAnsi="宋体" w:cs="宋体" w:hint="eastAsia"/>
        </w:rPr>
        <w:t>公司网站：www.zxwt.com.cn</w:t>
      </w:r>
    </w:p>
    <w:p w:rsidR="009F4F1D" w:rsidRDefault="004D6F51">
      <w:pPr>
        <w:widowControl/>
        <w:snapToGrid w:val="0"/>
        <w:ind w:firstLineChars="200" w:firstLine="480"/>
        <w:rPr>
          <w:rFonts w:ascii="宋体" w:hAnsi="宋体" w:cs="宋体"/>
        </w:rPr>
      </w:pPr>
      <w:r>
        <w:rPr>
          <w:rFonts w:ascii="宋体" w:hAnsi="宋体" w:cs="宋体" w:hint="eastAsia"/>
        </w:rPr>
        <w:t>（52）名称：中信证券（浙江）有限责任公司</w:t>
      </w:r>
    </w:p>
    <w:p w:rsidR="009F4F1D" w:rsidRDefault="004D6F51">
      <w:pPr>
        <w:widowControl/>
        <w:snapToGrid w:val="0"/>
        <w:ind w:firstLineChars="200" w:firstLine="480"/>
        <w:rPr>
          <w:rFonts w:ascii="宋体" w:hAnsi="宋体" w:cs="宋体"/>
        </w:rPr>
      </w:pPr>
      <w:r>
        <w:rPr>
          <w:rFonts w:ascii="宋体" w:hAnsi="宋体" w:cs="宋体" w:hint="eastAsia"/>
        </w:rPr>
        <w:t>注册地址：浙江省杭州市解放东路29号迪凯银座22层</w:t>
      </w:r>
    </w:p>
    <w:p w:rsidR="009F4F1D" w:rsidRDefault="004D6F51">
      <w:pPr>
        <w:widowControl/>
        <w:snapToGrid w:val="0"/>
        <w:ind w:firstLineChars="200" w:firstLine="480"/>
        <w:rPr>
          <w:rFonts w:ascii="宋体" w:hAnsi="宋体" w:cs="宋体"/>
        </w:rPr>
      </w:pPr>
      <w:r>
        <w:rPr>
          <w:rFonts w:ascii="宋体" w:hAnsi="宋体" w:cs="宋体" w:hint="eastAsia"/>
        </w:rPr>
        <w:t>办公地址：浙江省杭州市解放东路29号迪凯银座22层</w:t>
      </w:r>
    </w:p>
    <w:p w:rsidR="009F4F1D" w:rsidRDefault="004D6F51">
      <w:pPr>
        <w:widowControl/>
        <w:snapToGrid w:val="0"/>
        <w:ind w:firstLineChars="200" w:firstLine="480"/>
        <w:rPr>
          <w:rFonts w:ascii="宋体" w:hAnsi="宋体" w:cs="宋体"/>
        </w:rPr>
      </w:pPr>
      <w:r>
        <w:rPr>
          <w:rFonts w:ascii="宋体" w:hAnsi="宋体" w:cs="宋体" w:hint="eastAsia"/>
        </w:rPr>
        <w:t>法定代表人：沈强</w:t>
      </w:r>
    </w:p>
    <w:p w:rsidR="009F4F1D" w:rsidRDefault="004D6F51">
      <w:pPr>
        <w:widowControl/>
        <w:snapToGrid w:val="0"/>
        <w:ind w:firstLineChars="200" w:firstLine="480"/>
        <w:rPr>
          <w:rFonts w:ascii="宋体" w:hAnsi="宋体" w:cs="宋体"/>
        </w:rPr>
      </w:pPr>
      <w:r>
        <w:rPr>
          <w:rFonts w:ascii="宋体" w:hAnsi="宋体" w:cs="宋体" w:hint="eastAsia"/>
        </w:rPr>
        <w:t>联系人：王霈霈</w:t>
      </w:r>
    </w:p>
    <w:p w:rsidR="009F4F1D" w:rsidRDefault="004D6F51">
      <w:pPr>
        <w:widowControl/>
        <w:snapToGrid w:val="0"/>
        <w:ind w:firstLineChars="200" w:firstLine="480"/>
        <w:rPr>
          <w:rFonts w:ascii="宋体" w:hAnsi="宋体" w:cs="宋体"/>
        </w:rPr>
      </w:pPr>
      <w:r>
        <w:rPr>
          <w:rFonts w:ascii="宋体" w:hAnsi="宋体" w:cs="宋体" w:hint="eastAsia"/>
        </w:rPr>
        <w:t>电话：0571-86078823</w:t>
      </w:r>
    </w:p>
    <w:p w:rsidR="009F4F1D" w:rsidRDefault="004D6F51">
      <w:pPr>
        <w:widowControl/>
        <w:snapToGrid w:val="0"/>
        <w:ind w:firstLineChars="200" w:firstLine="480"/>
        <w:rPr>
          <w:rFonts w:ascii="宋体" w:hAnsi="宋体" w:cs="宋体"/>
        </w:rPr>
      </w:pPr>
      <w:r>
        <w:rPr>
          <w:rFonts w:ascii="宋体" w:hAnsi="宋体" w:cs="宋体" w:hint="eastAsia"/>
        </w:rPr>
        <w:t>客服电话：95548</w:t>
      </w:r>
    </w:p>
    <w:p w:rsidR="009F4F1D" w:rsidRDefault="004D6F51">
      <w:pPr>
        <w:widowControl/>
        <w:snapToGrid w:val="0"/>
        <w:ind w:firstLineChars="200" w:firstLine="480"/>
        <w:rPr>
          <w:rFonts w:ascii="宋体" w:hAnsi="宋体" w:cs="宋体"/>
        </w:rPr>
      </w:pPr>
      <w:r>
        <w:rPr>
          <w:rFonts w:ascii="宋体" w:hAnsi="宋体" w:cs="宋体" w:hint="eastAsia"/>
        </w:rPr>
        <w:t>（53）名称：中原证券股份有限公司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注册地址：郑州市郑东新区商务外环路10号</w:t>
      </w:r>
    </w:p>
    <w:p w:rsidR="009F4F1D" w:rsidRDefault="004D6F51">
      <w:pPr>
        <w:widowControl/>
        <w:snapToGrid w:val="0"/>
        <w:ind w:firstLineChars="200" w:firstLine="480"/>
        <w:rPr>
          <w:rFonts w:ascii="宋体" w:hAnsi="宋体" w:cs="宋体"/>
        </w:rPr>
      </w:pPr>
      <w:r>
        <w:rPr>
          <w:rFonts w:ascii="宋体" w:hAnsi="宋体" w:cs="宋体" w:hint="eastAsia"/>
        </w:rPr>
        <w:t>办公地址：郑州市郑东新区商务外环路10号</w:t>
      </w:r>
    </w:p>
    <w:p w:rsidR="009F4F1D" w:rsidRDefault="004D6F51">
      <w:pPr>
        <w:widowControl/>
        <w:snapToGrid w:val="0"/>
        <w:ind w:firstLineChars="200" w:firstLine="480"/>
        <w:rPr>
          <w:rFonts w:ascii="宋体" w:hAnsi="宋体" w:cs="宋体"/>
        </w:rPr>
      </w:pPr>
      <w:r>
        <w:rPr>
          <w:rFonts w:ascii="宋体" w:hAnsi="宋体" w:cs="宋体" w:hint="eastAsia"/>
        </w:rPr>
        <w:t>法定代表人：菅明军</w:t>
      </w:r>
    </w:p>
    <w:p w:rsidR="009F4F1D" w:rsidRDefault="004D6F51">
      <w:pPr>
        <w:widowControl/>
        <w:snapToGrid w:val="0"/>
        <w:ind w:firstLineChars="200" w:firstLine="480"/>
        <w:rPr>
          <w:rFonts w:ascii="宋体" w:hAnsi="宋体" w:cs="宋体"/>
        </w:rPr>
      </w:pPr>
      <w:r>
        <w:rPr>
          <w:rFonts w:ascii="宋体" w:hAnsi="宋体" w:cs="宋体" w:hint="eastAsia"/>
        </w:rPr>
        <w:t>联系人：程月艳</w:t>
      </w:r>
    </w:p>
    <w:p w:rsidR="009F4F1D" w:rsidRDefault="004D6F51">
      <w:pPr>
        <w:widowControl/>
        <w:snapToGrid w:val="0"/>
        <w:ind w:firstLineChars="200" w:firstLine="480"/>
        <w:rPr>
          <w:rFonts w:ascii="宋体" w:hAnsi="宋体" w:cs="宋体"/>
        </w:rPr>
      </w:pPr>
      <w:r>
        <w:rPr>
          <w:rFonts w:ascii="宋体" w:hAnsi="宋体" w:cs="宋体" w:hint="eastAsia"/>
        </w:rPr>
        <w:t>电话：0371-65585670</w:t>
      </w:r>
    </w:p>
    <w:p w:rsidR="009F4F1D" w:rsidRDefault="004D6F51">
      <w:pPr>
        <w:widowControl/>
        <w:snapToGrid w:val="0"/>
        <w:ind w:firstLineChars="200" w:firstLine="480"/>
        <w:rPr>
          <w:rFonts w:ascii="宋体" w:hAnsi="宋体" w:cs="宋体"/>
        </w:rPr>
      </w:pPr>
      <w:r>
        <w:rPr>
          <w:rFonts w:ascii="宋体" w:hAnsi="宋体" w:cs="宋体" w:hint="eastAsia"/>
        </w:rPr>
        <w:t>传真：0371-65585665</w:t>
      </w:r>
    </w:p>
    <w:p w:rsidR="009F4F1D" w:rsidRDefault="004D6F51">
      <w:pPr>
        <w:widowControl/>
        <w:snapToGrid w:val="0"/>
        <w:ind w:firstLineChars="200" w:firstLine="480"/>
        <w:rPr>
          <w:rFonts w:ascii="宋体" w:hAnsi="宋体" w:cs="宋体"/>
        </w:rPr>
      </w:pPr>
      <w:r>
        <w:rPr>
          <w:rFonts w:ascii="宋体" w:hAnsi="宋体" w:cs="宋体" w:hint="eastAsia"/>
        </w:rPr>
        <w:t>客服电话：0371-967218或4008139666</w:t>
      </w:r>
    </w:p>
    <w:p w:rsidR="009F4F1D" w:rsidRDefault="004D6F51">
      <w:pPr>
        <w:widowControl/>
        <w:snapToGrid w:val="0"/>
        <w:ind w:firstLineChars="200" w:firstLine="480"/>
        <w:rPr>
          <w:rFonts w:ascii="宋体" w:hAnsi="宋体" w:cs="宋体"/>
        </w:rPr>
      </w:pPr>
      <w:r>
        <w:rPr>
          <w:rFonts w:ascii="宋体" w:hAnsi="宋体" w:cs="宋体" w:hint="eastAsia"/>
        </w:rPr>
        <w:t>公司网站：www.ccnew.com</w:t>
      </w:r>
    </w:p>
    <w:p w:rsidR="009F4F1D" w:rsidRDefault="004D6F51">
      <w:pPr>
        <w:widowControl/>
        <w:snapToGrid w:val="0"/>
        <w:ind w:firstLineChars="200" w:firstLine="480"/>
        <w:rPr>
          <w:rFonts w:ascii="宋体" w:hAnsi="宋体" w:cs="宋体"/>
        </w:rPr>
      </w:pPr>
      <w:r>
        <w:rPr>
          <w:rFonts w:ascii="宋体" w:hAnsi="宋体" w:cs="宋体" w:hint="eastAsia"/>
        </w:rPr>
        <w:t>（54）名称：国都证券有限责任公司</w:t>
      </w:r>
    </w:p>
    <w:p w:rsidR="009F4F1D" w:rsidRDefault="004D6F51">
      <w:pPr>
        <w:widowControl/>
        <w:snapToGrid w:val="0"/>
        <w:ind w:firstLineChars="200" w:firstLine="480"/>
        <w:rPr>
          <w:rFonts w:ascii="宋体" w:hAnsi="宋体" w:cs="宋体"/>
        </w:rPr>
      </w:pPr>
      <w:r>
        <w:rPr>
          <w:rFonts w:ascii="宋体" w:hAnsi="宋体" w:cs="宋体" w:hint="eastAsia"/>
        </w:rPr>
        <w:t>注册地址：北京市东城区东直门南大街3号国华投资大厦9层10层</w:t>
      </w:r>
    </w:p>
    <w:p w:rsidR="009F4F1D" w:rsidRDefault="004D6F51">
      <w:pPr>
        <w:widowControl/>
        <w:snapToGrid w:val="0"/>
        <w:ind w:firstLineChars="200" w:firstLine="480"/>
        <w:rPr>
          <w:rFonts w:ascii="宋体" w:hAnsi="宋体" w:cs="宋体"/>
        </w:rPr>
      </w:pPr>
      <w:r>
        <w:rPr>
          <w:rFonts w:ascii="宋体" w:hAnsi="宋体" w:cs="宋体" w:hint="eastAsia"/>
        </w:rPr>
        <w:t>办公地址：北京市东城区东直门南大街3号国华投资大厦9层10层</w:t>
      </w:r>
    </w:p>
    <w:p w:rsidR="009F4F1D" w:rsidRDefault="004D6F51">
      <w:pPr>
        <w:widowControl/>
        <w:snapToGrid w:val="0"/>
        <w:ind w:firstLineChars="200" w:firstLine="480"/>
        <w:rPr>
          <w:rFonts w:ascii="宋体" w:hAnsi="宋体" w:cs="宋体"/>
        </w:rPr>
      </w:pPr>
      <w:r>
        <w:rPr>
          <w:rFonts w:ascii="宋体" w:hAnsi="宋体" w:cs="宋体" w:hint="eastAsia"/>
        </w:rPr>
        <w:t>法定代表人：常喆</w:t>
      </w:r>
    </w:p>
    <w:p w:rsidR="009F4F1D" w:rsidRDefault="004D6F51">
      <w:pPr>
        <w:widowControl/>
        <w:snapToGrid w:val="0"/>
        <w:ind w:firstLineChars="200" w:firstLine="480"/>
        <w:rPr>
          <w:rFonts w:ascii="宋体" w:hAnsi="宋体" w:cs="宋体"/>
        </w:rPr>
      </w:pPr>
      <w:r>
        <w:rPr>
          <w:rFonts w:ascii="宋体" w:hAnsi="宋体" w:cs="宋体" w:hint="eastAsia"/>
        </w:rPr>
        <w:lastRenderedPageBreak/>
        <w:t>联系人：黄静</w:t>
      </w:r>
    </w:p>
    <w:p w:rsidR="009F4F1D" w:rsidRDefault="004D6F51">
      <w:pPr>
        <w:widowControl/>
        <w:snapToGrid w:val="0"/>
        <w:ind w:firstLineChars="200" w:firstLine="480"/>
        <w:rPr>
          <w:rFonts w:ascii="宋体" w:hAnsi="宋体" w:cs="宋体"/>
        </w:rPr>
      </w:pPr>
      <w:r>
        <w:rPr>
          <w:rFonts w:ascii="宋体" w:hAnsi="宋体" w:cs="宋体" w:hint="eastAsia"/>
        </w:rPr>
        <w:t>电话：010-84183333</w:t>
      </w:r>
    </w:p>
    <w:p w:rsidR="009F4F1D" w:rsidRDefault="004D6F51">
      <w:pPr>
        <w:widowControl/>
        <w:snapToGrid w:val="0"/>
        <w:ind w:firstLineChars="200" w:firstLine="480"/>
        <w:rPr>
          <w:rFonts w:ascii="宋体" w:hAnsi="宋体" w:cs="宋体"/>
        </w:rPr>
      </w:pPr>
      <w:r>
        <w:rPr>
          <w:rFonts w:ascii="宋体" w:hAnsi="宋体" w:cs="宋体" w:hint="eastAsia"/>
        </w:rPr>
        <w:t>传真：010-84183311-3389</w:t>
      </w:r>
    </w:p>
    <w:p w:rsidR="009F4F1D" w:rsidRDefault="004D6F51">
      <w:pPr>
        <w:widowControl/>
        <w:snapToGrid w:val="0"/>
        <w:ind w:firstLineChars="200" w:firstLine="480"/>
        <w:rPr>
          <w:rFonts w:ascii="宋体" w:hAnsi="宋体" w:cs="宋体"/>
        </w:rPr>
      </w:pPr>
      <w:r>
        <w:rPr>
          <w:rFonts w:ascii="宋体" w:hAnsi="宋体" w:cs="宋体" w:hint="eastAsia"/>
        </w:rPr>
        <w:t>客服电话：400-818-8118</w:t>
      </w:r>
    </w:p>
    <w:p w:rsidR="009F4F1D" w:rsidRDefault="004D6F51">
      <w:pPr>
        <w:widowControl/>
        <w:snapToGrid w:val="0"/>
        <w:ind w:firstLineChars="200" w:firstLine="480"/>
        <w:rPr>
          <w:rFonts w:ascii="宋体" w:hAnsi="宋体" w:cs="宋体"/>
        </w:rPr>
      </w:pPr>
      <w:r>
        <w:rPr>
          <w:rFonts w:ascii="宋体" w:hAnsi="宋体" w:cs="宋体" w:hint="eastAsia"/>
        </w:rPr>
        <w:t>公司网站：www.guodu.com</w:t>
      </w:r>
    </w:p>
    <w:p w:rsidR="009F4F1D" w:rsidRDefault="004D6F51">
      <w:pPr>
        <w:widowControl/>
        <w:snapToGrid w:val="0"/>
        <w:ind w:firstLineChars="200" w:firstLine="480"/>
        <w:rPr>
          <w:rFonts w:ascii="宋体" w:hAnsi="宋体" w:cs="宋体"/>
        </w:rPr>
      </w:pPr>
      <w:r>
        <w:rPr>
          <w:rFonts w:ascii="宋体" w:hAnsi="宋体" w:cs="宋体" w:hint="eastAsia"/>
        </w:rPr>
        <w:t>（55）名称：万联证券有限责任公司</w:t>
      </w:r>
    </w:p>
    <w:p w:rsidR="009F4F1D" w:rsidRDefault="004D6F51">
      <w:pPr>
        <w:widowControl/>
        <w:snapToGrid w:val="0"/>
        <w:ind w:firstLineChars="200" w:firstLine="480"/>
        <w:rPr>
          <w:rFonts w:ascii="宋体" w:hAnsi="宋体" w:cs="宋体"/>
        </w:rPr>
      </w:pPr>
      <w:r>
        <w:rPr>
          <w:rFonts w:ascii="宋体" w:hAnsi="宋体" w:cs="宋体" w:hint="eastAsia"/>
        </w:rPr>
        <w:t>注册地址：广州市天河区珠江东路11号高德置地广场F栋18、19层</w:t>
      </w:r>
    </w:p>
    <w:p w:rsidR="009F4F1D" w:rsidRDefault="004D6F51">
      <w:pPr>
        <w:widowControl/>
        <w:snapToGrid w:val="0"/>
        <w:ind w:firstLineChars="200" w:firstLine="480"/>
        <w:rPr>
          <w:rFonts w:ascii="宋体" w:hAnsi="宋体" w:cs="宋体"/>
        </w:rPr>
      </w:pPr>
      <w:r>
        <w:rPr>
          <w:rFonts w:ascii="宋体" w:hAnsi="宋体" w:cs="宋体" w:hint="eastAsia"/>
        </w:rPr>
        <w:t>办公地址：广州市天河区珠江东路11号高德置地广场F栋18、19层</w:t>
      </w:r>
    </w:p>
    <w:p w:rsidR="009F4F1D" w:rsidRDefault="004D6F51">
      <w:pPr>
        <w:widowControl/>
        <w:snapToGrid w:val="0"/>
        <w:ind w:firstLineChars="200" w:firstLine="480"/>
        <w:rPr>
          <w:rFonts w:ascii="宋体" w:hAnsi="宋体" w:cs="宋体"/>
        </w:rPr>
      </w:pPr>
      <w:r>
        <w:rPr>
          <w:rFonts w:ascii="宋体" w:hAnsi="宋体" w:cs="宋体" w:hint="eastAsia"/>
        </w:rPr>
        <w:t>法定代表人：张建军</w:t>
      </w:r>
    </w:p>
    <w:p w:rsidR="009F4F1D" w:rsidRDefault="004D6F51">
      <w:pPr>
        <w:widowControl/>
        <w:snapToGrid w:val="0"/>
        <w:ind w:firstLineChars="200" w:firstLine="480"/>
        <w:rPr>
          <w:rFonts w:ascii="宋体" w:hAnsi="宋体" w:cs="宋体"/>
        </w:rPr>
      </w:pPr>
      <w:r>
        <w:rPr>
          <w:rFonts w:ascii="宋体" w:hAnsi="宋体" w:cs="宋体" w:hint="eastAsia"/>
        </w:rPr>
        <w:t>开放式基金咨询电话：400-8888-133</w:t>
      </w:r>
    </w:p>
    <w:p w:rsidR="009F4F1D" w:rsidRDefault="004D6F51">
      <w:pPr>
        <w:widowControl/>
        <w:snapToGrid w:val="0"/>
        <w:ind w:firstLineChars="200" w:firstLine="480"/>
        <w:rPr>
          <w:rFonts w:ascii="宋体" w:hAnsi="宋体" w:cs="宋体"/>
        </w:rPr>
      </w:pPr>
      <w:r>
        <w:rPr>
          <w:rFonts w:ascii="宋体" w:hAnsi="宋体" w:cs="宋体" w:hint="eastAsia"/>
        </w:rPr>
        <w:t>开放式基金接收传真：020-22373718-1013</w:t>
      </w:r>
    </w:p>
    <w:p w:rsidR="009F4F1D" w:rsidRDefault="004D6F51">
      <w:pPr>
        <w:widowControl/>
        <w:snapToGrid w:val="0"/>
        <w:ind w:firstLineChars="200" w:firstLine="480"/>
        <w:rPr>
          <w:rFonts w:ascii="宋体" w:hAnsi="宋体" w:cs="宋体"/>
        </w:rPr>
      </w:pPr>
      <w:r>
        <w:rPr>
          <w:rFonts w:ascii="宋体" w:hAnsi="宋体" w:cs="宋体" w:hint="eastAsia"/>
        </w:rPr>
        <w:t>联系人：罗创斌</w:t>
      </w:r>
    </w:p>
    <w:p w:rsidR="009F4F1D" w:rsidRDefault="004D6F51">
      <w:pPr>
        <w:widowControl/>
        <w:snapToGrid w:val="0"/>
        <w:ind w:firstLineChars="200" w:firstLine="480"/>
        <w:rPr>
          <w:rFonts w:ascii="宋体" w:hAnsi="宋体" w:cs="宋体"/>
        </w:rPr>
      </w:pPr>
      <w:r>
        <w:rPr>
          <w:rFonts w:ascii="宋体" w:hAnsi="宋体" w:cs="宋体" w:hint="eastAsia"/>
        </w:rPr>
        <w:t>联系电话：020-37865070</w:t>
      </w:r>
    </w:p>
    <w:p w:rsidR="009F4F1D" w:rsidRDefault="004D6F51">
      <w:pPr>
        <w:widowControl/>
        <w:snapToGrid w:val="0"/>
        <w:ind w:firstLineChars="200" w:firstLine="480"/>
        <w:rPr>
          <w:rFonts w:ascii="宋体" w:hAnsi="宋体" w:cs="宋体"/>
        </w:rPr>
      </w:pPr>
      <w:r>
        <w:rPr>
          <w:rFonts w:ascii="宋体" w:hAnsi="宋体" w:cs="宋体" w:hint="eastAsia"/>
        </w:rPr>
        <w:t>公司网站：www.wlzq.com.cn</w:t>
      </w:r>
    </w:p>
    <w:p w:rsidR="009F4F1D" w:rsidRDefault="004D6F51">
      <w:pPr>
        <w:widowControl/>
        <w:snapToGrid w:val="0"/>
        <w:ind w:firstLineChars="200" w:firstLine="480"/>
        <w:rPr>
          <w:rFonts w:ascii="宋体" w:hAnsi="宋体" w:cs="宋体"/>
        </w:rPr>
      </w:pPr>
      <w:r>
        <w:rPr>
          <w:rFonts w:ascii="宋体" w:hAnsi="宋体" w:cs="宋体" w:hint="eastAsia"/>
        </w:rPr>
        <w:t>（56）名称：世纪证券有限责任公司</w:t>
      </w:r>
    </w:p>
    <w:p w:rsidR="009F4F1D" w:rsidRDefault="004D6F51">
      <w:pPr>
        <w:widowControl/>
        <w:snapToGrid w:val="0"/>
        <w:ind w:firstLineChars="200" w:firstLine="480"/>
        <w:rPr>
          <w:rFonts w:ascii="宋体" w:hAnsi="宋体" w:cs="宋体"/>
        </w:rPr>
      </w:pPr>
      <w:r>
        <w:rPr>
          <w:rFonts w:ascii="宋体" w:hAnsi="宋体" w:cs="宋体" w:hint="eastAsia"/>
        </w:rPr>
        <w:t>注册地址：深圳市深南大道7088号招商银行大厦40-42楼</w:t>
      </w:r>
    </w:p>
    <w:p w:rsidR="009F4F1D" w:rsidRDefault="004D6F51">
      <w:pPr>
        <w:widowControl/>
        <w:snapToGrid w:val="0"/>
        <w:ind w:firstLineChars="200" w:firstLine="480"/>
        <w:rPr>
          <w:rFonts w:ascii="宋体" w:hAnsi="宋体" w:cs="宋体"/>
        </w:rPr>
      </w:pPr>
      <w:r>
        <w:rPr>
          <w:rFonts w:ascii="宋体" w:hAnsi="宋体" w:cs="宋体" w:hint="eastAsia"/>
        </w:rPr>
        <w:t>办公地址：深圳市深南大道7088号招商银行大厦40-42楼</w:t>
      </w:r>
    </w:p>
    <w:p w:rsidR="009F4F1D" w:rsidRDefault="004D6F51">
      <w:pPr>
        <w:widowControl/>
        <w:snapToGrid w:val="0"/>
        <w:ind w:firstLineChars="200" w:firstLine="480"/>
        <w:rPr>
          <w:rFonts w:ascii="宋体" w:hAnsi="宋体" w:cs="宋体"/>
        </w:rPr>
      </w:pPr>
      <w:r>
        <w:rPr>
          <w:rFonts w:ascii="宋体" w:hAnsi="宋体" w:cs="宋体" w:hint="eastAsia"/>
        </w:rPr>
        <w:t>法定代表人：卢长才</w:t>
      </w:r>
    </w:p>
    <w:p w:rsidR="009F4F1D" w:rsidRDefault="004D6F51">
      <w:pPr>
        <w:widowControl/>
        <w:snapToGrid w:val="0"/>
        <w:ind w:firstLineChars="200" w:firstLine="480"/>
        <w:rPr>
          <w:rFonts w:ascii="宋体" w:hAnsi="宋体" w:cs="宋体"/>
        </w:rPr>
      </w:pPr>
      <w:r>
        <w:rPr>
          <w:rFonts w:ascii="宋体" w:hAnsi="宋体" w:cs="宋体" w:hint="eastAsia"/>
        </w:rPr>
        <w:t>联系人：袁媛</w:t>
      </w:r>
    </w:p>
    <w:p w:rsidR="009F4F1D" w:rsidRDefault="004D6F51">
      <w:pPr>
        <w:widowControl/>
        <w:snapToGrid w:val="0"/>
        <w:ind w:firstLineChars="200" w:firstLine="480"/>
        <w:rPr>
          <w:rFonts w:ascii="宋体" w:hAnsi="宋体" w:cs="宋体"/>
        </w:rPr>
      </w:pPr>
      <w:r>
        <w:rPr>
          <w:rFonts w:ascii="宋体" w:hAnsi="宋体" w:cs="宋体" w:hint="eastAsia"/>
        </w:rPr>
        <w:t>电话：0755-83199511</w:t>
      </w:r>
    </w:p>
    <w:p w:rsidR="009F4F1D" w:rsidRDefault="004D6F51">
      <w:pPr>
        <w:widowControl/>
        <w:snapToGrid w:val="0"/>
        <w:ind w:firstLineChars="200" w:firstLine="480"/>
        <w:rPr>
          <w:rFonts w:ascii="宋体" w:hAnsi="宋体" w:cs="宋体"/>
        </w:rPr>
      </w:pPr>
      <w:r>
        <w:rPr>
          <w:rFonts w:ascii="宋体" w:hAnsi="宋体" w:cs="宋体" w:hint="eastAsia"/>
        </w:rPr>
        <w:t>传真：0755-83199545</w:t>
      </w:r>
    </w:p>
    <w:p w:rsidR="009F4F1D" w:rsidRDefault="004D6F51">
      <w:pPr>
        <w:widowControl/>
        <w:snapToGrid w:val="0"/>
        <w:ind w:firstLineChars="200" w:firstLine="480"/>
        <w:rPr>
          <w:rFonts w:ascii="宋体" w:hAnsi="宋体" w:cs="宋体"/>
        </w:rPr>
      </w:pPr>
      <w:r>
        <w:rPr>
          <w:rFonts w:ascii="宋体" w:hAnsi="宋体" w:cs="宋体" w:hint="eastAsia"/>
        </w:rPr>
        <w:t>客服电话：0755-83199511</w:t>
      </w:r>
    </w:p>
    <w:p w:rsidR="009F4F1D" w:rsidRDefault="004D6F51">
      <w:pPr>
        <w:widowControl/>
        <w:snapToGrid w:val="0"/>
        <w:ind w:firstLineChars="200" w:firstLine="480"/>
        <w:rPr>
          <w:rFonts w:ascii="宋体" w:hAnsi="宋体" w:cs="宋体"/>
        </w:rPr>
      </w:pPr>
      <w:r>
        <w:rPr>
          <w:rFonts w:ascii="宋体" w:hAnsi="宋体" w:cs="宋体" w:hint="eastAsia"/>
        </w:rPr>
        <w:t>公司网站：www.csco.com.cn</w:t>
      </w:r>
    </w:p>
    <w:p w:rsidR="009F4F1D" w:rsidRDefault="004D6F51">
      <w:pPr>
        <w:widowControl/>
        <w:snapToGrid w:val="0"/>
        <w:ind w:firstLineChars="200" w:firstLine="480"/>
        <w:rPr>
          <w:rFonts w:ascii="宋体" w:hAnsi="宋体" w:cs="宋体"/>
        </w:rPr>
      </w:pPr>
      <w:r>
        <w:rPr>
          <w:rFonts w:ascii="宋体" w:hAnsi="宋体" w:cs="宋体" w:hint="eastAsia"/>
        </w:rPr>
        <w:t>（57）名称：财富证券有限责任公司</w:t>
      </w:r>
    </w:p>
    <w:p w:rsidR="009F4F1D" w:rsidRDefault="004D6F51">
      <w:pPr>
        <w:widowControl/>
        <w:snapToGrid w:val="0"/>
        <w:ind w:firstLineChars="200" w:firstLine="480"/>
        <w:rPr>
          <w:rFonts w:ascii="宋体" w:hAnsi="宋体" w:cs="宋体"/>
        </w:rPr>
      </w:pPr>
      <w:r>
        <w:rPr>
          <w:rFonts w:ascii="宋体" w:hAnsi="宋体" w:cs="宋体" w:hint="eastAsia"/>
        </w:rPr>
        <w:t>注册地址：长沙市芙蓉中路二段80号顺天国际财富中心26楼</w:t>
      </w:r>
    </w:p>
    <w:p w:rsidR="009F4F1D" w:rsidRDefault="004D6F51">
      <w:pPr>
        <w:widowControl/>
        <w:snapToGrid w:val="0"/>
        <w:ind w:firstLineChars="200" w:firstLine="480"/>
        <w:rPr>
          <w:rFonts w:ascii="宋体" w:hAnsi="宋体" w:cs="宋体"/>
        </w:rPr>
      </w:pPr>
      <w:r>
        <w:rPr>
          <w:rFonts w:ascii="宋体" w:hAnsi="宋体" w:cs="宋体" w:hint="eastAsia"/>
        </w:rPr>
        <w:t>办公地址：长沙市芙蓉中路二段80号顺天国际财富中心26楼</w:t>
      </w:r>
    </w:p>
    <w:p w:rsidR="009F4F1D" w:rsidRDefault="004D6F51">
      <w:pPr>
        <w:widowControl/>
        <w:snapToGrid w:val="0"/>
        <w:ind w:firstLineChars="200" w:firstLine="480"/>
        <w:rPr>
          <w:rFonts w:ascii="宋体" w:hAnsi="宋体" w:cs="宋体"/>
        </w:rPr>
      </w:pPr>
      <w:r>
        <w:rPr>
          <w:rFonts w:ascii="宋体" w:hAnsi="宋体" w:cs="宋体" w:hint="eastAsia"/>
        </w:rPr>
        <w:t>法定代表人：蔡一兵</w:t>
      </w:r>
    </w:p>
    <w:p w:rsidR="009F4F1D" w:rsidRDefault="004D6F51">
      <w:pPr>
        <w:widowControl/>
        <w:snapToGrid w:val="0"/>
        <w:ind w:firstLineChars="200" w:firstLine="480"/>
        <w:rPr>
          <w:rFonts w:ascii="宋体" w:hAnsi="宋体" w:cs="宋体"/>
        </w:rPr>
      </w:pPr>
      <w:r>
        <w:rPr>
          <w:rFonts w:ascii="宋体" w:hAnsi="宋体" w:cs="宋体" w:hint="eastAsia"/>
        </w:rPr>
        <w:t>联系人：郭磊</w:t>
      </w:r>
    </w:p>
    <w:p w:rsidR="009F4F1D" w:rsidRDefault="004D6F51">
      <w:pPr>
        <w:widowControl/>
        <w:snapToGrid w:val="0"/>
        <w:ind w:firstLineChars="200" w:firstLine="480"/>
        <w:rPr>
          <w:rFonts w:ascii="宋体" w:hAnsi="宋体" w:cs="宋体"/>
        </w:rPr>
      </w:pPr>
      <w:r>
        <w:rPr>
          <w:rFonts w:ascii="宋体" w:hAnsi="宋体" w:cs="宋体" w:hint="eastAsia"/>
        </w:rPr>
        <w:t>电话：0731-84403319</w:t>
      </w:r>
    </w:p>
    <w:p w:rsidR="009F4F1D" w:rsidRDefault="004D6F51">
      <w:pPr>
        <w:widowControl/>
        <w:snapToGrid w:val="0"/>
        <w:ind w:firstLineChars="200" w:firstLine="480"/>
        <w:rPr>
          <w:rFonts w:ascii="宋体" w:hAnsi="宋体" w:cs="宋体"/>
        </w:rPr>
      </w:pPr>
      <w:r>
        <w:rPr>
          <w:rFonts w:ascii="宋体" w:hAnsi="宋体" w:cs="宋体" w:hint="eastAsia"/>
        </w:rPr>
        <w:lastRenderedPageBreak/>
        <w:t>公司网站：www.cfzq.com</w:t>
      </w:r>
    </w:p>
    <w:p w:rsidR="009F4F1D" w:rsidRDefault="004D6F51">
      <w:pPr>
        <w:widowControl/>
        <w:snapToGrid w:val="0"/>
        <w:ind w:firstLineChars="200" w:firstLine="480"/>
        <w:rPr>
          <w:rFonts w:ascii="宋体" w:hAnsi="宋体" w:cs="宋体"/>
        </w:rPr>
      </w:pPr>
      <w:r>
        <w:rPr>
          <w:rFonts w:ascii="宋体" w:hAnsi="宋体" w:cs="宋体" w:hint="eastAsia"/>
        </w:rPr>
        <w:t>（58）名称：安信证券股份有限公司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注册地址：深圳市福田区金田路4018号安联大厦35层、28层A02单元</w:t>
      </w:r>
    </w:p>
    <w:p w:rsidR="009F4F1D" w:rsidRDefault="004D6F51">
      <w:pPr>
        <w:widowControl/>
        <w:snapToGrid w:val="0"/>
        <w:ind w:firstLineChars="200" w:firstLine="480"/>
        <w:rPr>
          <w:rFonts w:ascii="宋体" w:hAnsi="宋体" w:cs="宋体"/>
        </w:rPr>
      </w:pPr>
      <w:r>
        <w:rPr>
          <w:rFonts w:ascii="宋体" w:hAnsi="宋体" w:cs="宋体" w:hint="eastAsia"/>
        </w:rPr>
        <w:t>办公地址：深圳市福田区金田路4018号安联大厦35层、28层A02单元</w:t>
      </w:r>
    </w:p>
    <w:p w:rsidR="009F4F1D" w:rsidRDefault="004D6F51">
      <w:pPr>
        <w:widowControl/>
        <w:snapToGrid w:val="0"/>
        <w:ind w:firstLineChars="200" w:firstLine="480"/>
        <w:rPr>
          <w:rFonts w:ascii="宋体" w:hAnsi="宋体" w:cs="宋体"/>
        </w:rPr>
      </w:pPr>
      <w:r>
        <w:rPr>
          <w:rFonts w:ascii="宋体" w:hAnsi="宋体" w:cs="宋体" w:hint="eastAsia"/>
        </w:rPr>
        <w:t>深圳市福田区深南大道2008号中国凤凰大厦1栋9层</w:t>
      </w:r>
    </w:p>
    <w:p w:rsidR="009F4F1D" w:rsidRDefault="004D6F51">
      <w:pPr>
        <w:widowControl/>
        <w:snapToGrid w:val="0"/>
        <w:ind w:firstLineChars="200" w:firstLine="480"/>
        <w:rPr>
          <w:rFonts w:ascii="宋体" w:hAnsi="宋体" w:cs="宋体"/>
        </w:rPr>
      </w:pPr>
      <w:r>
        <w:rPr>
          <w:rFonts w:ascii="宋体" w:hAnsi="宋体" w:cs="宋体" w:hint="eastAsia"/>
        </w:rPr>
        <w:t>法定代表人：牛冠兴</w:t>
      </w:r>
    </w:p>
    <w:p w:rsidR="009F4F1D" w:rsidRDefault="004D6F51">
      <w:pPr>
        <w:widowControl/>
        <w:snapToGrid w:val="0"/>
        <w:ind w:firstLineChars="200" w:firstLine="480"/>
        <w:rPr>
          <w:rFonts w:ascii="宋体" w:hAnsi="宋体" w:cs="宋体"/>
        </w:rPr>
      </w:pPr>
      <w:r>
        <w:rPr>
          <w:rFonts w:ascii="宋体" w:hAnsi="宋体" w:cs="宋体" w:hint="eastAsia"/>
        </w:rPr>
        <w:t>电话：0755-82825551</w:t>
      </w:r>
    </w:p>
    <w:p w:rsidR="009F4F1D" w:rsidRDefault="004D6F51">
      <w:pPr>
        <w:widowControl/>
        <w:snapToGrid w:val="0"/>
        <w:ind w:firstLineChars="200" w:firstLine="480"/>
        <w:rPr>
          <w:rFonts w:ascii="宋体" w:hAnsi="宋体" w:cs="宋体"/>
        </w:rPr>
      </w:pPr>
      <w:r>
        <w:rPr>
          <w:rFonts w:ascii="宋体" w:hAnsi="宋体" w:cs="宋体" w:hint="eastAsia"/>
        </w:rPr>
        <w:t>传真：0755-82558355</w:t>
      </w:r>
    </w:p>
    <w:p w:rsidR="009F4F1D" w:rsidRDefault="004D6F51">
      <w:pPr>
        <w:widowControl/>
        <w:snapToGrid w:val="0"/>
        <w:ind w:firstLineChars="200" w:firstLine="480"/>
        <w:rPr>
          <w:rFonts w:ascii="宋体" w:hAnsi="宋体" w:cs="宋体"/>
        </w:rPr>
      </w:pPr>
      <w:r>
        <w:rPr>
          <w:rFonts w:ascii="宋体" w:hAnsi="宋体" w:cs="宋体" w:hint="eastAsia"/>
        </w:rPr>
        <w:t>统一客服电话：4008001001</w:t>
      </w:r>
    </w:p>
    <w:p w:rsidR="009F4F1D" w:rsidRDefault="004D6F51">
      <w:pPr>
        <w:widowControl/>
        <w:snapToGrid w:val="0"/>
        <w:ind w:firstLineChars="200" w:firstLine="480"/>
        <w:rPr>
          <w:rFonts w:ascii="宋体" w:hAnsi="宋体" w:cs="宋体"/>
        </w:rPr>
      </w:pPr>
      <w:r>
        <w:rPr>
          <w:rFonts w:ascii="宋体" w:hAnsi="宋体" w:cs="宋体" w:hint="eastAsia"/>
        </w:rPr>
        <w:t>公司网站：www.essence.com.cn</w:t>
      </w:r>
    </w:p>
    <w:p w:rsidR="009F4F1D" w:rsidRDefault="004D6F51">
      <w:pPr>
        <w:widowControl/>
        <w:snapToGrid w:val="0"/>
        <w:ind w:firstLineChars="200" w:firstLine="480"/>
        <w:rPr>
          <w:rFonts w:ascii="宋体" w:hAnsi="宋体" w:cs="宋体"/>
        </w:rPr>
      </w:pPr>
      <w:r>
        <w:rPr>
          <w:rFonts w:ascii="宋体" w:hAnsi="宋体" w:cs="宋体" w:hint="eastAsia"/>
        </w:rPr>
        <w:t>（59）名称：中航证券有限公司</w:t>
      </w:r>
    </w:p>
    <w:p w:rsidR="009F4F1D" w:rsidRDefault="004D6F51">
      <w:pPr>
        <w:widowControl/>
        <w:snapToGrid w:val="0"/>
        <w:ind w:firstLineChars="200" w:firstLine="480"/>
        <w:rPr>
          <w:rFonts w:ascii="宋体" w:hAnsi="宋体" w:cs="宋体"/>
        </w:rPr>
      </w:pPr>
      <w:r>
        <w:rPr>
          <w:rFonts w:ascii="宋体" w:hAnsi="宋体" w:cs="宋体" w:hint="eastAsia"/>
        </w:rPr>
        <w:t>住所：南昌市红谷滩新区红谷中大道1619号国际金融大厦A座41楼</w:t>
      </w:r>
    </w:p>
    <w:p w:rsidR="009F4F1D" w:rsidRDefault="004D6F51">
      <w:pPr>
        <w:widowControl/>
        <w:snapToGrid w:val="0"/>
        <w:ind w:firstLineChars="200" w:firstLine="480"/>
        <w:rPr>
          <w:rFonts w:ascii="宋体" w:hAnsi="宋体" w:cs="宋体"/>
        </w:rPr>
      </w:pPr>
      <w:r>
        <w:rPr>
          <w:rFonts w:ascii="宋体" w:hAnsi="宋体" w:cs="宋体" w:hint="eastAsia"/>
        </w:rPr>
        <w:t>法定代表人：杜航</w:t>
      </w:r>
    </w:p>
    <w:p w:rsidR="009F4F1D" w:rsidRDefault="004D6F51">
      <w:pPr>
        <w:widowControl/>
        <w:snapToGrid w:val="0"/>
        <w:ind w:firstLineChars="200" w:firstLine="480"/>
        <w:rPr>
          <w:rFonts w:ascii="宋体" w:hAnsi="宋体" w:cs="宋体"/>
        </w:rPr>
      </w:pPr>
      <w:r>
        <w:rPr>
          <w:rFonts w:ascii="宋体" w:hAnsi="宋体" w:cs="宋体" w:hint="eastAsia"/>
        </w:rPr>
        <w:t>联系人：戴蕾</w:t>
      </w:r>
    </w:p>
    <w:p w:rsidR="009F4F1D" w:rsidRDefault="004D6F51">
      <w:pPr>
        <w:widowControl/>
        <w:snapToGrid w:val="0"/>
        <w:ind w:firstLineChars="200" w:firstLine="480"/>
        <w:rPr>
          <w:rFonts w:ascii="宋体" w:hAnsi="宋体" w:cs="宋体"/>
        </w:rPr>
      </w:pPr>
      <w:r>
        <w:rPr>
          <w:rFonts w:ascii="宋体" w:hAnsi="宋体" w:cs="宋体" w:hint="eastAsia"/>
        </w:rPr>
        <w:t>电话：400-886-6567</w:t>
      </w:r>
    </w:p>
    <w:p w:rsidR="009F4F1D" w:rsidRDefault="004D6F51">
      <w:pPr>
        <w:widowControl/>
        <w:snapToGrid w:val="0"/>
        <w:ind w:firstLineChars="200" w:firstLine="480"/>
        <w:rPr>
          <w:rFonts w:ascii="宋体" w:hAnsi="宋体" w:cs="宋体"/>
        </w:rPr>
      </w:pPr>
      <w:r>
        <w:rPr>
          <w:rFonts w:ascii="宋体" w:hAnsi="宋体" w:cs="宋体" w:hint="eastAsia"/>
        </w:rPr>
        <w:t>传真：0791-86770178</w:t>
      </w:r>
    </w:p>
    <w:p w:rsidR="009F4F1D" w:rsidRDefault="004D6F51">
      <w:pPr>
        <w:widowControl/>
        <w:snapToGrid w:val="0"/>
        <w:ind w:firstLineChars="200" w:firstLine="480"/>
        <w:rPr>
          <w:rFonts w:ascii="宋体" w:hAnsi="宋体" w:cs="宋体"/>
        </w:rPr>
      </w:pPr>
      <w:r>
        <w:rPr>
          <w:rFonts w:ascii="宋体" w:hAnsi="宋体" w:cs="宋体" w:hint="eastAsia"/>
        </w:rPr>
        <w:t>公司网站：www.avicsec.com</w:t>
      </w:r>
    </w:p>
    <w:p w:rsidR="009F4F1D" w:rsidRDefault="004D6F51">
      <w:pPr>
        <w:widowControl/>
        <w:snapToGrid w:val="0"/>
        <w:ind w:firstLineChars="200" w:firstLine="480"/>
        <w:rPr>
          <w:rFonts w:ascii="宋体" w:hAnsi="宋体" w:cs="宋体"/>
        </w:rPr>
      </w:pPr>
      <w:r>
        <w:rPr>
          <w:rFonts w:ascii="宋体" w:hAnsi="宋体" w:cs="宋体" w:hint="eastAsia"/>
        </w:rPr>
        <w:t>（60）名称：长江证券股份有限公司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地址：武汉市新华路特8号长江证券大厦</w:t>
      </w:r>
    </w:p>
    <w:p w:rsidR="009F4F1D" w:rsidRDefault="004D6F51">
      <w:pPr>
        <w:widowControl/>
        <w:snapToGrid w:val="0"/>
        <w:ind w:firstLineChars="200" w:firstLine="480"/>
        <w:rPr>
          <w:rFonts w:ascii="宋体" w:hAnsi="宋体" w:cs="宋体"/>
        </w:rPr>
      </w:pPr>
      <w:r>
        <w:rPr>
          <w:rFonts w:ascii="宋体" w:hAnsi="宋体" w:cs="宋体" w:hint="eastAsia"/>
        </w:rPr>
        <w:t>法定代表人：胡运钊</w:t>
      </w:r>
    </w:p>
    <w:p w:rsidR="009F4F1D" w:rsidRDefault="004D6F51">
      <w:pPr>
        <w:widowControl/>
        <w:snapToGrid w:val="0"/>
        <w:ind w:firstLineChars="200" w:firstLine="480"/>
        <w:rPr>
          <w:rFonts w:ascii="宋体" w:hAnsi="宋体" w:cs="宋体"/>
        </w:rPr>
      </w:pPr>
      <w:r>
        <w:rPr>
          <w:rFonts w:ascii="宋体" w:hAnsi="宋体" w:cs="宋体" w:hint="eastAsia"/>
        </w:rPr>
        <w:t>客服电话：955679或4008888999</w:t>
      </w:r>
    </w:p>
    <w:p w:rsidR="009F4F1D" w:rsidRDefault="004D6F51">
      <w:pPr>
        <w:widowControl/>
        <w:snapToGrid w:val="0"/>
        <w:ind w:firstLineChars="200" w:firstLine="480"/>
        <w:rPr>
          <w:rFonts w:ascii="宋体" w:hAnsi="宋体" w:cs="宋体"/>
        </w:rPr>
      </w:pPr>
      <w:r>
        <w:rPr>
          <w:rFonts w:ascii="宋体" w:hAnsi="宋体" w:cs="宋体" w:hint="eastAsia"/>
        </w:rPr>
        <w:t>联系人：李良</w:t>
      </w:r>
    </w:p>
    <w:p w:rsidR="009F4F1D" w:rsidRDefault="004D6F51">
      <w:pPr>
        <w:widowControl/>
        <w:snapToGrid w:val="0"/>
        <w:ind w:firstLineChars="200" w:firstLine="480"/>
        <w:rPr>
          <w:rFonts w:ascii="宋体" w:hAnsi="宋体" w:cs="宋体"/>
        </w:rPr>
      </w:pPr>
      <w:r>
        <w:rPr>
          <w:rFonts w:ascii="宋体" w:hAnsi="宋体" w:cs="宋体" w:hint="eastAsia"/>
        </w:rPr>
        <w:t>电话：027-65799999</w:t>
      </w:r>
    </w:p>
    <w:p w:rsidR="009F4F1D" w:rsidRDefault="004D6F51">
      <w:pPr>
        <w:widowControl/>
        <w:snapToGrid w:val="0"/>
        <w:ind w:firstLineChars="200" w:firstLine="480"/>
        <w:rPr>
          <w:rFonts w:ascii="宋体" w:hAnsi="宋体" w:cs="宋体"/>
        </w:rPr>
      </w:pPr>
      <w:r>
        <w:rPr>
          <w:rFonts w:ascii="宋体" w:hAnsi="宋体" w:cs="宋体" w:hint="eastAsia"/>
        </w:rPr>
        <w:t>传真：027-85481900</w:t>
      </w:r>
    </w:p>
    <w:p w:rsidR="009F4F1D" w:rsidRDefault="004D6F51">
      <w:pPr>
        <w:widowControl/>
        <w:snapToGrid w:val="0"/>
        <w:ind w:firstLineChars="200" w:firstLine="480"/>
        <w:rPr>
          <w:rFonts w:ascii="宋体" w:hAnsi="宋体" w:cs="宋体"/>
        </w:rPr>
      </w:pPr>
      <w:r>
        <w:rPr>
          <w:rFonts w:ascii="宋体" w:hAnsi="宋体" w:cs="宋体" w:hint="eastAsia"/>
        </w:rPr>
        <w:t>客服网站：www.95579.com</w:t>
      </w:r>
    </w:p>
    <w:p w:rsidR="009F4F1D" w:rsidRDefault="004D6F51">
      <w:pPr>
        <w:widowControl/>
        <w:snapToGrid w:val="0"/>
        <w:ind w:firstLineChars="200" w:firstLine="480"/>
        <w:rPr>
          <w:rFonts w:ascii="宋体" w:hAnsi="宋体" w:cs="宋体"/>
        </w:rPr>
      </w:pPr>
      <w:r>
        <w:rPr>
          <w:rFonts w:ascii="宋体" w:hAnsi="宋体" w:cs="宋体" w:hint="eastAsia"/>
        </w:rPr>
        <w:t>（61）名称：瑞银证券有限责任公司</w:t>
      </w:r>
    </w:p>
    <w:p w:rsidR="009F4F1D" w:rsidRDefault="004D6F51">
      <w:pPr>
        <w:widowControl/>
        <w:snapToGrid w:val="0"/>
        <w:ind w:firstLineChars="200" w:firstLine="480"/>
        <w:rPr>
          <w:rFonts w:ascii="宋体" w:hAnsi="宋体" w:cs="宋体"/>
        </w:rPr>
      </w:pPr>
      <w:r>
        <w:rPr>
          <w:rFonts w:ascii="宋体" w:hAnsi="宋体" w:cs="宋体" w:hint="eastAsia"/>
        </w:rPr>
        <w:t>注册地址：北京市西城区金融大街7号英蓝国际金融中心12层、15层</w:t>
      </w:r>
    </w:p>
    <w:p w:rsidR="009F4F1D" w:rsidRDefault="004D6F51">
      <w:pPr>
        <w:widowControl/>
        <w:snapToGrid w:val="0"/>
        <w:ind w:firstLineChars="200" w:firstLine="480"/>
        <w:rPr>
          <w:rFonts w:ascii="宋体" w:hAnsi="宋体" w:cs="宋体"/>
        </w:rPr>
      </w:pPr>
      <w:r>
        <w:rPr>
          <w:rFonts w:ascii="宋体" w:hAnsi="宋体" w:cs="宋体" w:hint="eastAsia"/>
        </w:rPr>
        <w:t>办公地址：北京市西城区金融大街7号英蓝国际金融中心12层、15层</w:t>
      </w:r>
    </w:p>
    <w:p w:rsidR="009F4F1D" w:rsidRDefault="004D6F51">
      <w:pPr>
        <w:widowControl/>
        <w:snapToGrid w:val="0"/>
        <w:ind w:firstLineChars="200" w:firstLine="480"/>
        <w:rPr>
          <w:rFonts w:ascii="宋体" w:hAnsi="宋体" w:cs="宋体"/>
        </w:rPr>
      </w:pPr>
      <w:r>
        <w:rPr>
          <w:rFonts w:ascii="宋体" w:hAnsi="宋体" w:cs="宋体" w:hint="eastAsia"/>
        </w:rPr>
        <w:t>法定代表人：程宜荪</w:t>
      </w:r>
    </w:p>
    <w:p w:rsidR="009F4F1D" w:rsidRDefault="004D6F51">
      <w:pPr>
        <w:widowControl/>
        <w:snapToGrid w:val="0"/>
        <w:ind w:firstLineChars="200" w:firstLine="480"/>
        <w:rPr>
          <w:rFonts w:ascii="宋体" w:hAnsi="宋体" w:cs="宋体"/>
        </w:rPr>
      </w:pPr>
      <w:r>
        <w:rPr>
          <w:rFonts w:ascii="宋体" w:hAnsi="宋体" w:cs="宋体" w:hint="eastAsia"/>
        </w:rPr>
        <w:lastRenderedPageBreak/>
        <w:t>联系人：牟冲</w:t>
      </w:r>
    </w:p>
    <w:p w:rsidR="009F4F1D" w:rsidRDefault="004D6F51">
      <w:pPr>
        <w:widowControl/>
        <w:snapToGrid w:val="0"/>
        <w:ind w:firstLineChars="200" w:firstLine="480"/>
        <w:rPr>
          <w:rFonts w:ascii="宋体" w:hAnsi="宋体" w:cs="宋体"/>
        </w:rPr>
      </w:pPr>
      <w:r>
        <w:rPr>
          <w:rFonts w:ascii="宋体" w:hAnsi="宋体" w:cs="宋体" w:hint="eastAsia"/>
        </w:rPr>
        <w:t>电话：010-58328112</w:t>
      </w:r>
    </w:p>
    <w:p w:rsidR="009F4F1D" w:rsidRDefault="004D6F51">
      <w:pPr>
        <w:widowControl/>
        <w:snapToGrid w:val="0"/>
        <w:ind w:firstLineChars="200" w:firstLine="480"/>
        <w:rPr>
          <w:rFonts w:ascii="宋体" w:hAnsi="宋体" w:cs="宋体"/>
        </w:rPr>
      </w:pPr>
      <w:r>
        <w:rPr>
          <w:rFonts w:ascii="宋体" w:hAnsi="宋体" w:cs="宋体" w:hint="eastAsia"/>
        </w:rPr>
        <w:t>传真：010-58328748</w:t>
      </w:r>
    </w:p>
    <w:p w:rsidR="009F4F1D" w:rsidRDefault="004D6F51">
      <w:pPr>
        <w:widowControl/>
        <w:snapToGrid w:val="0"/>
        <w:ind w:firstLineChars="200" w:firstLine="480"/>
        <w:rPr>
          <w:rFonts w:ascii="宋体" w:hAnsi="宋体" w:cs="宋体"/>
        </w:rPr>
      </w:pPr>
      <w:r>
        <w:rPr>
          <w:rFonts w:ascii="宋体" w:hAnsi="宋体" w:cs="宋体" w:hint="eastAsia"/>
        </w:rPr>
        <w:t>客服电话：400-887-8827</w:t>
      </w:r>
    </w:p>
    <w:p w:rsidR="009F4F1D" w:rsidRDefault="004D6F51">
      <w:pPr>
        <w:widowControl/>
        <w:snapToGrid w:val="0"/>
        <w:ind w:firstLineChars="200" w:firstLine="480"/>
        <w:rPr>
          <w:rFonts w:ascii="宋体" w:hAnsi="宋体" w:cs="宋体"/>
        </w:rPr>
      </w:pPr>
      <w:r>
        <w:rPr>
          <w:rFonts w:ascii="宋体" w:hAnsi="宋体" w:cs="宋体" w:hint="eastAsia"/>
        </w:rPr>
        <w:t>公司网站：www.ubssecurities.com</w:t>
      </w:r>
    </w:p>
    <w:p w:rsidR="009F4F1D" w:rsidRDefault="004D6F51">
      <w:pPr>
        <w:widowControl/>
        <w:snapToGrid w:val="0"/>
        <w:ind w:firstLineChars="200" w:firstLine="480"/>
        <w:rPr>
          <w:rFonts w:ascii="宋体" w:hAnsi="宋体" w:cs="宋体"/>
        </w:rPr>
      </w:pPr>
      <w:r>
        <w:rPr>
          <w:rFonts w:ascii="宋体" w:hAnsi="宋体" w:cs="宋体" w:hint="eastAsia"/>
        </w:rPr>
        <w:t>（62）名称：恒泰证券股份有限公司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注册地址：内蒙古呼和浩特市新城区新华东街111号</w:t>
      </w:r>
    </w:p>
    <w:p w:rsidR="009F4F1D" w:rsidRDefault="004D6F51">
      <w:pPr>
        <w:widowControl/>
        <w:snapToGrid w:val="0"/>
        <w:ind w:firstLineChars="200" w:firstLine="480"/>
        <w:rPr>
          <w:rFonts w:ascii="宋体" w:hAnsi="宋体" w:cs="宋体"/>
        </w:rPr>
      </w:pPr>
      <w:r>
        <w:rPr>
          <w:rFonts w:ascii="宋体" w:hAnsi="宋体" w:cs="宋体" w:hint="eastAsia"/>
        </w:rPr>
        <w:t>办公地址：内蒙古呼和浩特市新城区新华东街111号</w:t>
      </w:r>
    </w:p>
    <w:p w:rsidR="009F4F1D" w:rsidRDefault="004D6F51">
      <w:pPr>
        <w:widowControl/>
        <w:snapToGrid w:val="0"/>
        <w:ind w:firstLineChars="200" w:firstLine="480"/>
        <w:rPr>
          <w:rFonts w:ascii="宋体" w:hAnsi="宋体" w:cs="宋体"/>
        </w:rPr>
      </w:pPr>
      <w:r>
        <w:rPr>
          <w:rFonts w:ascii="宋体" w:hAnsi="宋体" w:cs="宋体" w:hint="eastAsia"/>
        </w:rPr>
        <w:t>法定代表人：庞介民</w:t>
      </w:r>
    </w:p>
    <w:p w:rsidR="009F4F1D" w:rsidRDefault="004D6F51">
      <w:pPr>
        <w:widowControl/>
        <w:snapToGrid w:val="0"/>
        <w:ind w:firstLineChars="200" w:firstLine="480"/>
        <w:rPr>
          <w:rFonts w:ascii="宋体" w:hAnsi="宋体" w:cs="宋体"/>
        </w:rPr>
      </w:pPr>
      <w:r>
        <w:rPr>
          <w:rFonts w:ascii="宋体" w:hAnsi="宋体" w:cs="宋体" w:hint="eastAsia"/>
        </w:rPr>
        <w:t>联系人：常向东 孙伟</w:t>
      </w:r>
    </w:p>
    <w:p w:rsidR="009F4F1D" w:rsidRDefault="004D6F51">
      <w:pPr>
        <w:widowControl/>
        <w:snapToGrid w:val="0"/>
        <w:ind w:firstLineChars="200" w:firstLine="480"/>
        <w:rPr>
          <w:rFonts w:ascii="宋体" w:hAnsi="宋体" w:cs="宋体"/>
        </w:rPr>
      </w:pPr>
      <w:r>
        <w:rPr>
          <w:rFonts w:ascii="宋体" w:hAnsi="宋体" w:cs="宋体" w:hint="eastAsia"/>
        </w:rPr>
        <w:t>电话：0471-4913998</w:t>
      </w:r>
    </w:p>
    <w:p w:rsidR="009F4F1D" w:rsidRDefault="004D6F51">
      <w:pPr>
        <w:widowControl/>
        <w:snapToGrid w:val="0"/>
        <w:ind w:firstLineChars="200" w:firstLine="480"/>
        <w:rPr>
          <w:rFonts w:ascii="宋体" w:hAnsi="宋体" w:cs="宋体"/>
        </w:rPr>
      </w:pPr>
      <w:r>
        <w:rPr>
          <w:rFonts w:ascii="宋体" w:hAnsi="宋体" w:cs="宋体" w:hint="eastAsia"/>
        </w:rPr>
        <w:t>传真：0471-4930707</w:t>
      </w:r>
    </w:p>
    <w:p w:rsidR="009F4F1D" w:rsidRDefault="004D6F51">
      <w:pPr>
        <w:widowControl/>
        <w:snapToGrid w:val="0"/>
        <w:ind w:firstLineChars="200" w:firstLine="480"/>
        <w:rPr>
          <w:rFonts w:ascii="宋体" w:hAnsi="宋体" w:cs="宋体"/>
        </w:rPr>
      </w:pPr>
      <w:r>
        <w:rPr>
          <w:rFonts w:ascii="宋体" w:hAnsi="宋体" w:cs="宋体" w:hint="eastAsia"/>
        </w:rPr>
        <w:t>客服电话：0471-4961259</w:t>
      </w:r>
    </w:p>
    <w:p w:rsidR="009F4F1D" w:rsidRDefault="004D6F51">
      <w:pPr>
        <w:widowControl/>
        <w:snapToGrid w:val="0"/>
        <w:ind w:firstLineChars="200" w:firstLine="480"/>
        <w:rPr>
          <w:rFonts w:ascii="宋体" w:hAnsi="宋体" w:cs="宋体"/>
        </w:rPr>
      </w:pPr>
      <w:r>
        <w:rPr>
          <w:rFonts w:ascii="宋体" w:hAnsi="宋体" w:cs="宋体" w:hint="eastAsia"/>
        </w:rPr>
        <w:t>公司网站：www.cnht.com.cn</w:t>
      </w:r>
    </w:p>
    <w:p w:rsidR="009F4F1D" w:rsidRDefault="004D6F51">
      <w:pPr>
        <w:widowControl/>
        <w:snapToGrid w:val="0"/>
        <w:ind w:firstLineChars="200" w:firstLine="480"/>
        <w:rPr>
          <w:rFonts w:ascii="宋体" w:hAnsi="宋体" w:cs="宋体"/>
        </w:rPr>
      </w:pPr>
      <w:r>
        <w:rPr>
          <w:rFonts w:ascii="宋体" w:hAnsi="宋体" w:cs="宋体" w:hint="eastAsia"/>
        </w:rPr>
        <w:t>（63）名称：宏源证券股份有限公司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注册地址：新疆乌鲁木齐市文艺路233号宏源大厦</w:t>
      </w:r>
    </w:p>
    <w:p w:rsidR="009F4F1D" w:rsidRDefault="004D6F51">
      <w:pPr>
        <w:widowControl/>
        <w:snapToGrid w:val="0"/>
        <w:ind w:firstLineChars="200" w:firstLine="480"/>
        <w:rPr>
          <w:rFonts w:ascii="宋体" w:hAnsi="宋体" w:cs="宋体"/>
        </w:rPr>
      </w:pPr>
      <w:r>
        <w:rPr>
          <w:rFonts w:ascii="宋体" w:hAnsi="宋体" w:cs="宋体" w:hint="eastAsia"/>
        </w:rPr>
        <w:t>办公地址：北京市西城区太平桥大街19号</w:t>
      </w:r>
    </w:p>
    <w:p w:rsidR="009F4F1D" w:rsidRDefault="004D6F51">
      <w:pPr>
        <w:widowControl/>
        <w:snapToGrid w:val="0"/>
        <w:ind w:firstLineChars="200" w:firstLine="480"/>
        <w:rPr>
          <w:rFonts w:ascii="宋体" w:hAnsi="宋体" w:cs="宋体"/>
        </w:rPr>
      </w:pPr>
      <w:r>
        <w:rPr>
          <w:rFonts w:ascii="宋体" w:hAnsi="宋体" w:cs="宋体" w:hint="eastAsia"/>
        </w:rPr>
        <w:t>法定代表人：冯戎</w:t>
      </w:r>
    </w:p>
    <w:p w:rsidR="009F4F1D" w:rsidRDefault="004D6F51">
      <w:pPr>
        <w:widowControl/>
        <w:snapToGrid w:val="0"/>
        <w:ind w:firstLineChars="200" w:firstLine="480"/>
        <w:rPr>
          <w:rFonts w:ascii="宋体" w:hAnsi="宋体" w:cs="宋体"/>
        </w:rPr>
      </w:pPr>
      <w:r>
        <w:rPr>
          <w:rFonts w:ascii="宋体" w:hAnsi="宋体" w:cs="宋体" w:hint="eastAsia"/>
        </w:rPr>
        <w:t>联系人：李巍</w:t>
      </w:r>
    </w:p>
    <w:p w:rsidR="009F4F1D" w:rsidRDefault="004D6F51">
      <w:pPr>
        <w:widowControl/>
        <w:snapToGrid w:val="0"/>
        <w:ind w:firstLineChars="200" w:firstLine="480"/>
        <w:rPr>
          <w:rFonts w:ascii="宋体" w:hAnsi="宋体" w:cs="宋体"/>
        </w:rPr>
      </w:pPr>
      <w:r>
        <w:rPr>
          <w:rFonts w:ascii="宋体" w:hAnsi="宋体" w:cs="宋体" w:hint="eastAsia"/>
        </w:rPr>
        <w:t>电话：010-88085858</w:t>
      </w:r>
    </w:p>
    <w:p w:rsidR="009F4F1D" w:rsidRDefault="004D6F51">
      <w:pPr>
        <w:widowControl/>
        <w:snapToGrid w:val="0"/>
        <w:ind w:firstLineChars="200" w:firstLine="480"/>
        <w:rPr>
          <w:rFonts w:ascii="宋体" w:hAnsi="宋体" w:cs="宋体"/>
        </w:rPr>
      </w:pPr>
      <w:r>
        <w:rPr>
          <w:rFonts w:ascii="宋体" w:hAnsi="宋体" w:cs="宋体" w:hint="eastAsia"/>
        </w:rPr>
        <w:t>传真：010-88085195</w:t>
      </w:r>
    </w:p>
    <w:p w:rsidR="009F4F1D" w:rsidRDefault="004D6F51">
      <w:pPr>
        <w:widowControl/>
        <w:snapToGrid w:val="0"/>
        <w:ind w:firstLineChars="200" w:firstLine="480"/>
        <w:rPr>
          <w:rFonts w:ascii="宋体" w:hAnsi="宋体" w:cs="宋体"/>
        </w:rPr>
      </w:pPr>
      <w:r>
        <w:rPr>
          <w:rFonts w:ascii="宋体" w:hAnsi="宋体" w:cs="宋体" w:hint="eastAsia"/>
        </w:rPr>
        <w:t>客服电话：4008-000-562</w:t>
      </w:r>
    </w:p>
    <w:p w:rsidR="009F4F1D" w:rsidRDefault="004D6F51">
      <w:pPr>
        <w:widowControl/>
        <w:snapToGrid w:val="0"/>
        <w:ind w:firstLineChars="200" w:firstLine="480"/>
        <w:rPr>
          <w:rFonts w:ascii="宋体" w:hAnsi="宋体" w:cs="宋体"/>
        </w:rPr>
      </w:pPr>
      <w:r>
        <w:rPr>
          <w:rFonts w:ascii="宋体" w:hAnsi="宋体" w:cs="宋体" w:hint="eastAsia"/>
        </w:rPr>
        <w:t>公司网站：www.hysec.com</w:t>
      </w:r>
    </w:p>
    <w:p w:rsidR="009F4F1D" w:rsidRDefault="004D6F51">
      <w:pPr>
        <w:widowControl/>
        <w:snapToGrid w:val="0"/>
        <w:ind w:firstLineChars="200" w:firstLine="480"/>
        <w:rPr>
          <w:rFonts w:ascii="宋体" w:hAnsi="宋体" w:cs="宋体"/>
        </w:rPr>
      </w:pPr>
      <w:r>
        <w:rPr>
          <w:rFonts w:ascii="宋体" w:hAnsi="宋体" w:cs="宋体" w:hint="eastAsia"/>
        </w:rPr>
        <w:t>（64）名称：齐鲁证券有限公司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注册地址：济南市市中区经七路86号</w:t>
      </w:r>
    </w:p>
    <w:p w:rsidR="009F4F1D" w:rsidRDefault="004D6F51">
      <w:pPr>
        <w:widowControl/>
        <w:snapToGrid w:val="0"/>
        <w:ind w:firstLineChars="200" w:firstLine="480"/>
        <w:rPr>
          <w:rFonts w:ascii="宋体" w:hAnsi="宋体" w:cs="宋体"/>
        </w:rPr>
      </w:pPr>
      <w:r>
        <w:rPr>
          <w:rFonts w:ascii="宋体" w:hAnsi="宋体" w:cs="宋体" w:hint="eastAsia"/>
        </w:rPr>
        <w:t>办公地址：济南市经七路86号证券大厦</w:t>
      </w:r>
    </w:p>
    <w:p w:rsidR="009F4F1D" w:rsidRDefault="004D6F51">
      <w:pPr>
        <w:widowControl/>
        <w:snapToGrid w:val="0"/>
        <w:ind w:firstLineChars="200" w:firstLine="480"/>
        <w:rPr>
          <w:rFonts w:ascii="宋体" w:hAnsi="宋体" w:cs="宋体"/>
        </w:rPr>
      </w:pPr>
      <w:r>
        <w:rPr>
          <w:rFonts w:ascii="宋体" w:hAnsi="宋体" w:cs="宋体" w:hint="eastAsia"/>
        </w:rPr>
        <w:t>法定代表人：李玮</w:t>
      </w:r>
    </w:p>
    <w:p w:rsidR="009F4F1D" w:rsidRDefault="004D6F51">
      <w:pPr>
        <w:widowControl/>
        <w:snapToGrid w:val="0"/>
        <w:ind w:firstLineChars="200" w:firstLine="480"/>
        <w:rPr>
          <w:rFonts w:ascii="宋体" w:hAnsi="宋体" w:cs="宋体"/>
        </w:rPr>
      </w:pPr>
      <w:r>
        <w:rPr>
          <w:rFonts w:ascii="宋体" w:hAnsi="宋体" w:cs="宋体" w:hint="eastAsia"/>
        </w:rPr>
        <w:t>联系人：吴阳</w:t>
      </w:r>
    </w:p>
    <w:p w:rsidR="009F4F1D" w:rsidRDefault="004D6F51">
      <w:pPr>
        <w:widowControl/>
        <w:snapToGrid w:val="0"/>
        <w:ind w:firstLineChars="200" w:firstLine="480"/>
        <w:rPr>
          <w:rFonts w:ascii="宋体" w:hAnsi="宋体" w:cs="宋体"/>
        </w:rPr>
      </w:pPr>
      <w:r>
        <w:rPr>
          <w:rFonts w:ascii="宋体" w:hAnsi="宋体" w:cs="宋体" w:hint="eastAsia"/>
        </w:rPr>
        <w:t>电话：0531－68889155</w:t>
      </w:r>
    </w:p>
    <w:p w:rsidR="009F4F1D" w:rsidRDefault="004D6F51">
      <w:pPr>
        <w:widowControl/>
        <w:snapToGrid w:val="0"/>
        <w:ind w:firstLineChars="200" w:firstLine="480"/>
        <w:rPr>
          <w:rFonts w:ascii="宋体" w:hAnsi="宋体" w:cs="宋体"/>
        </w:rPr>
      </w:pPr>
      <w:r>
        <w:rPr>
          <w:rFonts w:ascii="宋体" w:hAnsi="宋体" w:cs="宋体" w:hint="eastAsia"/>
        </w:rPr>
        <w:lastRenderedPageBreak/>
        <w:t>传真：0531－68889752</w:t>
      </w:r>
    </w:p>
    <w:p w:rsidR="009F4F1D" w:rsidRDefault="004D6F51">
      <w:pPr>
        <w:widowControl/>
        <w:snapToGrid w:val="0"/>
        <w:ind w:firstLineChars="200" w:firstLine="480"/>
        <w:rPr>
          <w:rFonts w:ascii="宋体" w:hAnsi="宋体" w:cs="宋体"/>
        </w:rPr>
      </w:pPr>
      <w:r>
        <w:rPr>
          <w:rFonts w:ascii="宋体" w:hAnsi="宋体" w:cs="宋体" w:hint="eastAsia"/>
        </w:rPr>
        <w:t>客服电话：95538</w:t>
      </w:r>
    </w:p>
    <w:p w:rsidR="009F4F1D" w:rsidRDefault="004D6F51">
      <w:pPr>
        <w:widowControl/>
        <w:snapToGrid w:val="0"/>
        <w:ind w:firstLineChars="200" w:firstLine="480"/>
        <w:rPr>
          <w:rFonts w:ascii="宋体" w:hAnsi="宋体" w:cs="宋体"/>
        </w:rPr>
      </w:pPr>
      <w:r>
        <w:rPr>
          <w:rFonts w:ascii="宋体" w:hAnsi="宋体" w:cs="宋体" w:hint="eastAsia"/>
        </w:rPr>
        <w:t>公司网站：www.qlzq.com.cn</w:t>
      </w:r>
    </w:p>
    <w:p w:rsidR="009F4F1D" w:rsidRDefault="004D6F51">
      <w:pPr>
        <w:widowControl/>
        <w:snapToGrid w:val="0"/>
        <w:ind w:firstLineChars="200" w:firstLine="480"/>
        <w:rPr>
          <w:rFonts w:ascii="宋体" w:hAnsi="宋体" w:cs="宋体"/>
        </w:rPr>
      </w:pPr>
      <w:r>
        <w:rPr>
          <w:rFonts w:ascii="宋体" w:hAnsi="宋体" w:cs="宋体" w:hint="eastAsia"/>
        </w:rPr>
        <w:t>（65）名称：方正证券股份有限公司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注册地址：湖南省长沙市芙蓉中路二段华侨国际大厦22－24层</w:t>
      </w:r>
    </w:p>
    <w:p w:rsidR="009F4F1D" w:rsidRDefault="004D6F51">
      <w:pPr>
        <w:widowControl/>
        <w:snapToGrid w:val="0"/>
        <w:ind w:firstLineChars="200" w:firstLine="480"/>
        <w:rPr>
          <w:rFonts w:ascii="宋体" w:hAnsi="宋体" w:cs="宋体"/>
        </w:rPr>
      </w:pPr>
      <w:r>
        <w:rPr>
          <w:rFonts w:ascii="宋体" w:hAnsi="宋体" w:cs="宋体" w:hint="eastAsia"/>
        </w:rPr>
        <w:t>办公地址：湖南省长沙市芙蓉中路二段华侨国际大厦22－24层</w:t>
      </w:r>
    </w:p>
    <w:p w:rsidR="009F4F1D" w:rsidRDefault="004D6F51">
      <w:pPr>
        <w:widowControl/>
        <w:snapToGrid w:val="0"/>
        <w:ind w:firstLineChars="200" w:firstLine="480"/>
        <w:rPr>
          <w:rFonts w:ascii="宋体" w:hAnsi="宋体" w:cs="宋体"/>
        </w:rPr>
      </w:pPr>
      <w:r>
        <w:rPr>
          <w:rFonts w:ascii="宋体" w:hAnsi="宋体" w:cs="宋体" w:hint="eastAsia"/>
        </w:rPr>
        <w:t>法定代表人：雷杰</w:t>
      </w:r>
    </w:p>
    <w:p w:rsidR="009F4F1D" w:rsidRDefault="004D6F51">
      <w:pPr>
        <w:widowControl/>
        <w:snapToGrid w:val="0"/>
        <w:ind w:firstLineChars="200" w:firstLine="480"/>
        <w:rPr>
          <w:rFonts w:ascii="宋体" w:hAnsi="宋体" w:cs="宋体"/>
        </w:rPr>
      </w:pPr>
      <w:r>
        <w:rPr>
          <w:rFonts w:ascii="宋体" w:hAnsi="宋体" w:cs="宋体" w:hint="eastAsia"/>
        </w:rPr>
        <w:t>联系人：彭博</w:t>
      </w:r>
    </w:p>
    <w:p w:rsidR="009F4F1D" w:rsidRDefault="004D6F51">
      <w:pPr>
        <w:widowControl/>
        <w:snapToGrid w:val="0"/>
        <w:ind w:firstLineChars="200" w:firstLine="480"/>
        <w:rPr>
          <w:rFonts w:ascii="宋体" w:hAnsi="宋体" w:cs="宋体"/>
        </w:rPr>
      </w:pPr>
      <w:r>
        <w:rPr>
          <w:rFonts w:ascii="宋体" w:hAnsi="宋体" w:cs="宋体" w:hint="eastAsia"/>
        </w:rPr>
        <w:t>电话：0731-85832343</w:t>
      </w:r>
    </w:p>
    <w:p w:rsidR="009F4F1D" w:rsidRDefault="004D6F51">
      <w:pPr>
        <w:widowControl/>
        <w:snapToGrid w:val="0"/>
        <w:ind w:firstLineChars="200" w:firstLine="480"/>
        <w:rPr>
          <w:rFonts w:ascii="宋体" w:hAnsi="宋体" w:cs="宋体"/>
        </w:rPr>
      </w:pPr>
      <w:r>
        <w:rPr>
          <w:rFonts w:ascii="宋体" w:hAnsi="宋体" w:cs="宋体" w:hint="eastAsia"/>
        </w:rPr>
        <w:t>传真：0731-85832214</w:t>
      </w:r>
    </w:p>
    <w:p w:rsidR="009F4F1D" w:rsidRDefault="004D6F51">
      <w:pPr>
        <w:widowControl/>
        <w:snapToGrid w:val="0"/>
        <w:ind w:firstLineChars="200" w:firstLine="480"/>
        <w:rPr>
          <w:rFonts w:ascii="宋体" w:hAnsi="宋体" w:cs="宋体"/>
        </w:rPr>
      </w:pPr>
      <w:r>
        <w:rPr>
          <w:rFonts w:ascii="宋体" w:hAnsi="宋体" w:cs="宋体" w:hint="eastAsia"/>
        </w:rPr>
        <w:t>客服电话：95571</w:t>
      </w:r>
    </w:p>
    <w:p w:rsidR="009F4F1D" w:rsidRDefault="004D6F51">
      <w:pPr>
        <w:widowControl/>
        <w:snapToGrid w:val="0"/>
        <w:ind w:firstLineChars="200" w:firstLine="480"/>
        <w:rPr>
          <w:rFonts w:ascii="宋体" w:hAnsi="宋体" w:cs="宋体"/>
        </w:rPr>
      </w:pPr>
      <w:r>
        <w:rPr>
          <w:rFonts w:ascii="宋体" w:hAnsi="宋体" w:cs="宋体" w:hint="eastAsia"/>
        </w:rPr>
        <w:t>公司网站：www.foundersc.com</w:t>
      </w:r>
    </w:p>
    <w:p w:rsidR="009F4F1D" w:rsidRDefault="004D6F51">
      <w:pPr>
        <w:widowControl/>
        <w:snapToGrid w:val="0"/>
        <w:ind w:firstLineChars="200" w:firstLine="480"/>
        <w:rPr>
          <w:rFonts w:ascii="宋体" w:hAnsi="宋体" w:cs="宋体"/>
        </w:rPr>
      </w:pPr>
      <w:r>
        <w:rPr>
          <w:rFonts w:ascii="宋体" w:hAnsi="宋体" w:cs="宋体" w:hint="eastAsia"/>
        </w:rPr>
        <w:t>（66）名称：江海证券有限公司</w:t>
      </w:r>
    </w:p>
    <w:p w:rsidR="009F4F1D" w:rsidRDefault="004D6F51">
      <w:pPr>
        <w:widowControl/>
        <w:snapToGrid w:val="0"/>
        <w:ind w:firstLineChars="200" w:firstLine="480"/>
        <w:rPr>
          <w:rFonts w:ascii="宋体" w:hAnsi="宋体" w:cs="宋体"/>
        </w:rPr>
      </w:pPr>
      <w:r>
        <w:rPr>
          <w:rFonts w:ascii="宋体" w:hAnsi="宋体" w:cs="宋体" w:hint="eastAsia"/>
        </w:rPr>
        <w:t>住所：黑龙江省哈尔滨市香坊区赣水路56号</w:t>
      </w:r>
    </w:p>
    <w:p w:rsidR="009F4F1D" w:rsidRDefault="004D6F51">
      <w:pPr>
        <w:widowControl/>
        <w:snapToGrid w:val="0"/>
        <w:ind w:firstLineChars="200" w:firstLine="480"/>
        <w:rPr>
          <w:rFonts w:ascii="宋体" w:hAnsi="宋体" w:cs="宋体"/>
        </w:rPr>
      </w:pPr>
      <w:r>
        <w:rPr>
          <w:rFonts w:ascii="宋体" w:hAnsi="宋体" w:cs="宋体" w:hint="eastAsia"/>
        </w:rPr>
        <w:t>注册地址：黑龙江省哈尔滨市香坊区赣水路56号</w:t>
      </w:r>
    </w:p>
    <w:p w:rsidR="009F4F1D" w:rsidRDefault="004D6F51">
      <w:pPr>
        <w:widowControl/>
        <w:snapToGrid w:val="0"/>
        <w:ind w:firstLineChars="200" w:firstLine="480"/>
        <w:rPr>
          <w:rFonts w:ascii="宋体" w:hAnsi="宋体" w:cs="宋体"/>
        </w:rPr>
      </w:pPr>
      <w:r>
        <w:rPr>
          <w:rFonts w:ascii="宋体" w:hAnsi="宋体" w:cs="宋体" w:hint="eastAsia"/>
        </w:rPr>
        <w:t>办公地址：黑龙江省哈尔滨市香坊区赣水路56号</w:t>
      </w:r>
    </w:p>
    <w:p w:rsidR="009F4F1D" w:rsidRDefault="004D6F51">
      <w:pPr>
        <w:widowControl/>
        <w:snapToGrid w:val="0"/>
        <w:ind w:firstLineChars="200" w:firstLine="480"/>
        <w:rPr>
          <w:rFonts w:ascii="宋体" w:hAnsi="宋体" w:cs="宋体"/>
        </w:rPr>
      </w:pPr>
      <w:r>
        <w:rPr>
          <w:rFonts w:ascii="宋体" w:hAnsi="宋体" w:cs="宋体" w:hint="eastAsia"/>
        </w:rPr>
        <w:t>法定代表人：孙名扬</w:t>
      </w:r>
    </w:p>
    <w:p w:rsidR="009F4F1D" w:rsidRDefault="004D6F51">
      <w:pPr>
        <w:widowControl/>
        <w:snapToGrid w:val="0"/>
        <w:ind w:firstLineChars="200" w:firstLine="480"/>
        <w:rPr>
          <w:rFonts w:ascii="宋体" w:hAnsi="宋体" w:cs="宋体"/>
        </w:rPr>
      </w:pPr>
      <w:r>
        <w:rPr>
          <w:rFonts w:ascii="宋体" w:hAnsi="宋体" w:cs="宋体" w:hint="eastAsia"/>
        </w:rPr>
        <w:t>联系人：张背北</w:t>
      </w:r>
    </w:p>
    <w:p w:rsidR="009F4F1D" w:rsidRDefault="004D6F51">
      <w:pPr>
        <w:widowControl/>
        <w:snapToGrid w:val="0"/>
        <w:ind w:firstLineChars="200" w:firstLine="480"/>
        <w:rPr>
          <w:rFonts w:ascii="宋体" w:hAnsi="宋体" w:cs="宋体"/>
        </w:rPr>
      </w:pPr>
      <w:r>
        <w:rPr>
          <w:rFonts w:ascii="宋体" w:hAnsi="宋体" w:cs="宋体" w:hint="eastAsia"/>
        </w:rPr>
        <w:t>电话：0451-85863696</w:t>
      </w:r>
    </w:p>
    <w:p w:rsidR="009F4F1D" w:rsidRDefault="004D6F51">
      <w:pPr>
        <w:widowControl/>
        <w:snapToGrid w:val="0"/>
        <w:ind w:firstLineChars="200" w:firstLine="480"/>
        <w:rPr>
          <w:rFonts w:ascii="宋体" w:hAnsi="宋体" w:cs="宋体"/>
        </w:rPr>
      </w:pPr>
      <w:r>
        <w:rPr>
          <w:rFonts w:ascii="宋体" w:hAnsi="宋体" w:cs="宋体" w:hint="eastAsia"/>
        </w:rPr>
        <w:t>传真：0451-82287211</w:t>
      </w:r>
    </w:p>
    <w:p w:rsidR="009F4F1D" w:rsidRDefault="004D6F51">
      <w:pPr>
        <w:widowControl/>
        <w:snapToGrid w:val="0"/>
        <w:ind w:firstLineChars="200" w:firstLine="480"/>
        <w:rPr>
          <w:rFonts w:ascii="宋体" w:hAnsi="宋体" w:cs="宋体"/>
        </w:rPr>
      </w:pPr>
      <w:r>
        <w:rPr>
          <w:rFonts w:ascii="宋体" w:hAnsi="宋体" w:cs="宋体" w:hint="eastAsia"/>
        </w:rPr>
        <w:t>客户服务热线：400-666-2288</w:t>
      </w:r>
    </w:p>
    <w:p w:rsidR="009F4F1D" w:rsidRDefault="004D6F51">
      <w:pPr>
        <w:widowControl/>
        <w:snapToGrid w:val="0"/>
        <w:ind w:firstLineChars="200" w:firstLine="480"/>
        <w:rPr>
          <w:rFonts w:ascii="宋体" w:hAnsi="宋体" w:cs="宋体"/>
        </w:rPr>
      </w:pPr>
      <w:r>
        <w:rPr>
          <w:rFonts w:ascii="宋体" w:hAnsi="宋体" w:cs="宋体" w:hint="eastAsia"/>
        </w:rPr>
        <w:t>网址：www.jhzq.com.cn</w:t>
      </w:r>
    </w:p>
    <w:p w:rsidR="009F4F1D" w:rsidRDefault="004D6F51">
      <w:pPr>
        <w:widowControl/>
        <w:snapToGrid w:val="0"/>
        <w:ind w:firstLineChars="200" w:firstLine="480"/>
        <w:rPr>
          <w:rFonts w:ascii="宋体" w:hAnsi="宋体" w:cs="宋体"/>
        </w:rPr>
      </w:pPr>
      <w:r>
        <w:rPr>
          <w:rFonts w:ascii="宋体" w:hAnsi="宋体" w:cs="宋体" w:hint="eastAsia"/>
        </w:rPr>
        <w:t>（67）名称：华宝证券有限责任公司</w:t>
      </w:r>
    </w:p>
    <w:p w:rsidR="009F4F1D" w:rsidRDefault="004D6F51">
      <w:pPr>
        <w:widowControl/>
        <w:snapToGrid w:val="0"/>
        <w:ind w:firstLineChars="200" w:firstLine="480"/>
        <w:rPr>
          <w:rFonts w:ascii="宋体" w:hAnsi="宋体" w:cs="宋体"/>
        </w:rPr>
      </w:pPr>
      <w:r>
        <w:rPr>
          <w:rFonts w:ascii="宋体" w:hAnsi="宋体" w:cs="宋体" w:hint="eastAsia"/>
        </w:rPr>
        <w:t>注册地址：上海市陆家嘴环路166号未来资产大厦27层</w:t>
      </w:r>
    </w:p>
    <w:p w:rsidR="009F4F1D" w:rsidRDefault="004D6F51">
      <w:pPr>
        <w:widowControl/>
        <w:snapToGrid w:val="0"/>
        <w:ind w:firstLineChars="200" w:firstLine="480"/>
        <w:rPr>
          <w:rFonts w:ascii="宋体" w:hAnsi="宋体" w:cs="宋体"/>
        </w:rPr>
      </w:pPr>
      <w:r>
        <w:rPr>
          <w:rFonts w:ascii="宋体" w:hAnsi="宋体" w:cs="宋体" w:hint="eastAsia"/>
        </w:rPr>
        <w:t>办公地址：上海市陆家嘴环路166号未来资产大厦27层</w:t>
      </w:r>
    </w:p>
    <w:p w:rsidR="009F4F1D" w:rsidRDefault="004D6F51">
      <w:pPr>
        <w:widowControl/>
        <w:snapToGrid w:val="0"/>
        <w:ind w:firstLineChars="200" w:firstLine="480"/>
        <w:rPr>
          <w:rFonts w:ascii="宋体" w:hAnsi="宋体" w:cs="宋体"/>
        </w:rPr>
      </w:pPr>
      <w:r>
        <w:rPr>
          <w:rFonts w:ascii="宋体" w:hAnsi="宋体" w:cs="宋体" w:hint="eastAsia"/>
        </w:rPr>
        <w:t>法定代表人：陈林</w:t>
      </w:r>
    </w:p>
    <w:p w:rsidR="009F4F1D" w:rsidRDefault="004D6F51">
      <w:pPr>
        <w:widowControl/>
        <w:snapToGrid w:val="0"/>
        <w:ind w:firstLineChars="200" w:firstLine="480"/>
        <w:rPr>
          <w:rFonts w:ascii="宋体" w:hAnsi="宋体" w:cs="宋体"/>
        </w:rPr>
      </w:pPr>
      <w:r>
        <w:rPr>
          <w:rFonts w:ascii="宋体" w:hAnsi="宋体" w:cs="宋体" w:hint="eastAsia"/>
        </w:rPr>
        <w:t>联系人：宋歌</w:t>
      </w:r>
    </w:p>
    <w:p w:rsidR="009F4F1D" w:rsidRDefault="004D6F51">
      <w:pPr>
        <w:widowControl/>
        <w:snapToGrid w:val="0"/>
        <w:ind w:firstLineChars="200" w:firstLine="480"/>
        <w:rPr>
          <w:rFonts w:ascii="宋体" w:hAnsi="宋体" w:cs="宋体"/>
        </w:rPr>
      </w:pPr>
      <w:r>
        <w:rPr>
          <w:rFonts w:ascii="宋体" w:hAnsi="宋体" w:cs="宋体" w:hint="eastAsia"/>
        </w:rPr>
        <w:t>电话：021-50122086</w:t>
      </w:r>
    </w:p>
    <w:p w:rsidR="009F4F1D" w:rsidRDefault="004D6F51">
      <w:pPr>
        <w:widowControl/>
        <w:snapToGrid w:val="0"/>
        <w:ind w:firstLineChars="200" w:firstLine="480"/>
        <w:rPr>
          <w:rFonts w:ascii="宋体" w:hAnsi="宋体" w:cs="宋体"/>
        </w:rPr>
      </w:pPr>
      <w:r>
        <w:rPr>
          <w:rFonts w:ascii="宋体" w:hAnsi="宋体" w:cs="宋体" w:hint="eastAsia"/>
        </w:rPr>
        <w:t>传真：021-50122200</w:t>
      </w:r>
    </w:p>
    <w:p w:rsidR="009F4F1D" w:rsidRDefault="004D6F51">
      <w:pPr>
        <w:widowControl/>
        <w:snapToGrid w:val="0"/>
        <w:ind w:firstLineChars="200" w:firstLine="480"/>
        <w:rPr>
          <w:rFonts w:ascii="宋体" w:hAnsi="宋体" w:cs="宋体"/>
        </w:rPr>
      </w:pPr>
      <w:r>
        <w:rPr>
          <w:rFonts w:ascii="宋体" w:hAnsi="宋体" w:cs="宋体" w:hint="eastAsia"/>
        </w:rPr>
        <w:lastRenderedPageBreak/>
        <w:t>客服电话：4008209898</w:t>
      </w:r>
    </w:p>
    <w:p w:rsidR="009F4F1D" w:rsidRDefault="004D6F51">
      <w:pPr>
        <w:widowControl/>
        <w:snapToGrid w:val="0"/>
        <w:ind w:firstLineChars="200" w:firstLine="480"/>
        <w:rPr>
          <w:rFonts w:ascii="宋体" w:hAnsi="宋体" w:cs="宋体"/>
        </w:rPr>
      </w:pPr>
      <w:r>
        <w:rPr>
          <w:rFonts w:ascii="宋体" w:hAnsi="宋体" w:cs="宋体" w:hint="eastAsia"/>
        </w:rPr>
        <w:t>公司网站：www.cnhbstock.com</w:t>
      </w:r>
    </w:p>
    <w:p w:rsidR="009F4F1D" w:rsidRDefault="004D6F51">
      <w:pPr>
        <w:widowControl/>
        <w:snapToGrid w:val="0"/>
        <w:ind w:firstLineChars="200" w:firstLine="480"/>
        <w:rPr>
          <w:rFonts w:ascii="宋体" w:hAnsi="宋体" w:cs="宋体"/>
        </w:rPr>
      </w:pPr>
      <w:r>
        <w:rPr>
          <w:rFonts w:ascii="宋体" w:hAnsi="宋体" w:cs="宋体" w:hint="eastAsia"/>
        </w:rPr>
        <w:t>（68）名称：中国民族证券有限责任公司</w:t>
      </w:r>
    </w:p>
    <w:p w:rsidR="009F4F1D" w:rsidRDefault="004D6F51">
      <w:pPr>
        <w:widowControl/>
        <w:snapToGrid w:val="0"/>
        <w:ind w:firstLineChars="200" w:firstLine="480"/>
        <w:rPr>
          <w:rFonts w:ascii="宋体" w:hAnsi="宋体" w:cs="宋体"/>
        </w:rPr>
      </w:pPr>
      <w:r>
        <w:rPr>
          <w:rFonts w:ascii="宋体" w:hAnsi="宋体" w:cs="宋体" w:hint="eastAsia"/>
        </w:rPr>
        <w:t>注册地址：北京市西城区金融大街5号新盛大厦A座6-9层</w:t>
      </w:r>
    </w:p>
    <w:p w:rsidR="009F4F1D" w:rsidRDefault="004D6F51">
      <w:pPr>
        <w:widowControl/>
        <w:snapToGrid w:val="0"/>
        <w:ind w:firstLineChars="200" w:firstLine="480"/>
        <w:rPr>
          <w:rFonts w:ascii="宋体" w:hAnsi="宋体" w:cs="宋体"/>
        </w:rPr>
      </w:pPr>
      <w:r>
        <w:rPr>
          <w:rFonts w:ascii="宋体" w:hAnsi="宋体" w:cs="宋体" w:hint="eastAsia"/>
        </w:rPr>
        <w:t>办公地址：北京市西城区金融大街5号新盛大厦A座6-9层</w:t>
      </w:r>
    </w:p>
    <w:p w:rsidR="009F4F1D" w:rsidRDefault="004D6F51">
      <w:pPr>
        <w:widowControl/>
        <w:snapToGrid w:val="0"/>
        <w:ind w:firstLineChars="200" w:firstLine="480"/>
        <w:rPr>
          <w:rFonts w:ascii="宋体" w:hAnsi="宋体" w:cs="宋体"/>
        </w:rPr>
      </w:pPr>
      <w:r>
        <w:rPr>
          <w:rFonts w:ascii="宋体" w:hAnsi="宋体" w:cs="宋体" w:hint="eastAsia"/>
        </w:rPr>
        <w:t>法定代表人：赵大建</w:t>
      </w:r>
    </w:p>
    <w:p w:rsidR="009F4F1D" w:rsidRDefault="004D6F51">
      <w:pPr>
        <w:widowControl/>
        <w:snapToGrid w:val="0"/>
        <w:ind w:firstLineChars="200" w:firstLine="480"/>
        <w:rPr>
          <w:rFonts w:ascii="宋体" w:hAnsi="宋体" w:cs="宋体"/>
        </w:rPr>
      </w:pPr>
      <w:r>
        <w:rPr>
          <w:rFonts w:ascii="宋体" w:hAnsi="宋体" w:cs="宋体" w:hint="eastAsia"/>
        </w:rPr>
        <w:t>联系人：李微</w:t>
      </w:r>
    </w:p>
    <w:p w:rsidR="009F4F1D" w:rsidRDefault="004D6F51">
      <w:pPr>
        <w:widowControl/>
        <w:snapToGrid w:val="0"/>
        <w:ind w:firstLineChars="200" w:firstLine="480"/>
        <w:rPr>
          <w:rFonts w:ascii="宋体" w:hAnsi="宋体" w:cs="宋体"/>
        </w:rPr>
      </w:pPr>
      <w:r>
        <w:rPr>
          <w:rFonts w:ascii="宋体" w:hAnsi="宋体" w:cs="宋体" w:hint="eastAsia"/>
        </w:rPr>
        <w:t>联系电话：010-59355941</w:t>
      </w:r>
    </w:p>
    <w:p w:rsidR="009F4F1D" w:rsidRDefault="004D6F51">
      <w:pPr>
        <w:widowControl/>
        <w:snapToGrid w:val="0"/>
        <w:ind w:firstLineChars="200" w:firstLine="480"/>
        <w:rPr>
          <w:rFonts w:ascii="宋体" w:hAnsi="宋体" w:cs="宋体"/>
        </w:rPr>
      </w:pPr>
      <w:r>
        <w:rPr>
          <w:rFonts w:ascii="宋体" w:hAnsi="宋体" w:cs="宋体" w:hint="eastAsia"/>
        </w:rPr>
        <w:t>客服电话：40088-95618</w:t>
      </w:r>
    </w:p>
    <w:p w:rsidR="009F4F1D" w:rsidRDefault="004D6F51">
      <w:pPr>
        <w:widowControl/>
        <w:snapToGrid w:val="0"/>
        <w:ind w:firstLineChars="200" w:firstLine="480"/>
        <w:rPr>
          <w:rFonts w:ascii="宋体" w:hAnsi="宋体" w:cs="宋体"/>
        </w:rPr>
      </w:pPr>
      <w:r>
        <w:rPr>
          <w:rFonts w:ascii="宋体" w:hAnsi="宋体" w:cs="宋体" w:hint="eastAsia"/>
        </w:rPr>
        <w:t>公司网站：www.e5618.com</w:t>
      </w:r>
    </w:p>
    <w:p w:rsidR="009F4F1D" w:rsidRDefault="004D6F51">
      <w:pPr>
        <w:widowControl/>
        <w:snapToGrid w:val="0"/>
        <w:ind w:firstLineChars="200" w:firstLine="480"/>
        <w:rPr>
          <w:rFonts w:ascii="宋体" w:hAnsi="宋体" w:cs="宋体"/>
        </w:rPr>
      </w:pPr>
      <w:r>
        <w:rPr>
          <w:rFonts w:ascii="宋体" w:hAnsi="宋体" w:cs="宋体" w:hint="eastAsia"/>
        </w:rPr>
        <w:t>（69）名称：华龙证券有限责任公司</w:t>
      </w:r>
    </w:p>
    <w:p w:rsidR="009F4F1D" w:rsidRDefault="004D6F51">
      <w:pPr>
        <w:widowControl/>
        <w:snapToGrid w:val="0"/>
        <w:ind w:firstLineChars="200" w:firstLine="480"/>
        <w:rPr>
          <w:rFonts w:ascii="宋体" w:hAnsi="宋体" w:cs="宋体"/>
        </w:rPr>
      </w:pPr>
      <w:r>
        <w:rPr>
          <w:rFonts w:ascii="宋体" w:hAnsi="宋体" w:cs="宋体" w:hint="eastAsia"/>
        </w:rPr>
        <w:t>注册地址：甘肃省兰州市静宁路308号</w:t>
      </w:r>
    </w:p>
    <w:p w:rsidR="009F4F1D" w:rsidRDefault="004D6F51">
      <w:pPr>
        <w:widowControl/>
        <w:snapToGrid w:val="0"/>
        <w:ind w:firstLineChars="200" w:firstLine="480"/>
        <w:rPr>
          <w:rFonts w:ascii="宋体" w:hAnsi="宋体" w:cs="宋体"/>
        </w:rPr>
      </w:pPr>
      <w:r>
        <w:rPr>
          <w:rFonts w:ascii="宋体" w:hAnsi="宋体" w:cs="宋体" w:hint="eastAsia"/>
        </w:rPr>
        <w:t>办公地址：兰州市城关区东岗西路638号财富大厦</w:t>
      </w:r>
    </w:p>
    <w:p w:rsidR="009F4F1D" w:rsidRDefault="004D6F51">
      <w:pPr>
        <w:widowControl/>
        <w:snapToGrid w:val="0"/>
        <w:ind w:firstLineChars="200" w:firstLine="480"/>
        <w:rPr>
          <w:rFonts w:ascii="宋体" w:hAnsi="宋体" w:cs="宋体"/>
        </w:rPr>
      </w:pPr>
      <w:r>
        <w:rPr>
          <w:rFonts w:ascii="宋体" w:hAnsi="宋体" w:cs="宋体" w:hint="eastAsia"/>
        </w:rPr>
        <w:t>法定代表人：李晓安</w:t>
      </w:r>
    </w:p>
    <w:p w:rsidR="009F4F1D" w:rsidRDefault="004D6F51">
      <w:pPr>
        <w:widowControl/>
        <w:snapToGrid w:val="0"/>
        <w:ind w:firstLineChars="200" w:firstLine="480"/>
        <w:rPr>
          <w:rFonts w:ascii="宋体" w:hAnsi="宋体" w:cs="宋体"/>
        </w:rPr>
      </w:pPr>
      <w:r>
        <w:rPr>
          <w:rFonts w:ascii="宋体" w:hAnsi="宋体" w:cs="宋体" w:hint="eastAsia"/>
        </w:rPr>
        <w:t>联系人：李昕田</w:t>
      </w:r>
    </w:p>
    <w:p w:rsidR="009F4F1D" w:rsidRDefault="004D6F51">
      <w:pPr>
        <w:widowControl/>
        <w:snapToGrid w:val="0"/>
        <w:ind w:firstLineChars="200" w:firstLine="480"/>
        <w:rPr>
          <w:rFonts w:ascii="宋体" w:hAnsi="宋体" w:cs="宋体"/>
        </w:rPr>
      </w:pPr>
      <w:r>
        <w:rPr>
          <w:rFonts w:ascii="宋体" w:hAnsi="宋体" w:cs="宋体" w:hint="eastAsia"/>
        </w:rPr>
        <w:t>电话：0931-4890100</w:t>
      </w:r>
    </w:p>
    <w:p w:rsidR="009F4F1D" w:rsidRDefault="004D6F51">
      <w:pPr>
        <w:widowControl/>
        <w:snapToGrid w:val="0"/>
        <w:ind w:firstLineChars="200" w:firstLine="480"/>
        <w:rPr>
          <w:rFonts w:ascii="宋体" w:hAnsi="宋体" w:cs="宋体"/>
        </w:rPr>
      </w:pPr>
      <w:r>
        <w:rPr>
          <w:rFonts w:ascii="宋体" w:hAnsi="宋体" w:cs="宋体" w:hint="eastAsia"/>
        </w:rPr>
        <w:t>传真：0931-4890118</w:t>
      </w:r>
    </w:p>
    <w:p w:rsidR="009F4F1D" w:rsidRDefault="004D6F51">
      <w:pPr>
        <w:widowControl/>
        <w:snapToGrid w:val="0"/>
        <w:ind w:firstLineChars="200" w:firstLine="480"/>
        <w:rPr>
          <w:rFonts w:ascii="宋体" w:hAnsi="宋体" w:cs="宋体"/>
        </w:rPr>
      </w:pPr>
      <w:r>
        <w:rPr>
          <w:rFonts w:ascii="宋体" w:hAnsi="宋体" w:cs="宋体" w:hint="eastAsia"/>
        </w:rPr>
        <w:t>客服电话：400-6898888</w:t>
      </w:r>
    </w:p>
    <w:p w:rsidR="009F4F1D" w:rsidRDefault="004D6F51">
      <w:pPr>
        <w:widowControl/>
        <w:snapToGrid w:val="0"/>
        <w:ind w:firstLineChars="200" w:firstLine="480"/>
        <w:rPr>
          <w:rFonts w:ascii="宋体" w:hAnsi="宋体" w:cs="宋体"/>
        </w:rPr>
      </w:pPr>
      <w:r>
        <w:rPr>
          <w:rFonts w:ascii="宋体" w:hAnsi="宋体" w:cs="宋体" w:hint="eastAsia"/>
        </w:rPr>
        <w:t>公司网站：www.hlzqgs.com</w:t>
      </w:r>
    </w:p>
    <w:p w:rsidR="009F4F1D" w:rsidRDefault="004D6F51">
      <w:pPr>
        <w:widowControl/>
        <w:snapToGrid w:val="0"/>
        <w:ind w:firstLineChars="200" w:firstLine="480"/>
        <w:rPr>
          <w:rFonts w:ascii="宋体" w:hAnsi="宋体" w:cs="宋体"/>
        </w:rPr>
      </w:pPr>
      <w:r>
        <w:rPr>
          <w:rFonts w:ascii="宋体" w:hAnsi="宋体" w:cs="宋体" w:hint="eastAsia"/>
        </w:rPr>
        <w:t>（70）名称：信达证券股份有限公司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注册地址：北京市西城区闹市口大街9号院1号楼</w:t>
      </w:r>
    </w:p>
    <w:p w:rsidR="009F4F1D" w:rsidRDefault="004D6F51">
      <w:pPr>
        <w:widowControl/>
        <w:snapToGrid w:val="0"/>
        <w:ind w:firstLineChars="200" w:firstLine="480"/>
        <w:rPr>
          <w:rFonts w:ascii="宋体" w:hAnsi="宋体" w:cs="宋体"/>
        </w:rPr>
      </w:pPr>
      <w:r>
        <w:rPr>
          <w:rFonts w:ascii="宋体" w:hAnsi="宋体" w:cs="宋体" w:hint="eastAsia"/>
        </w:rPr>
        <w:t>办公地址：北京市西城区闹市口大街9号院1号楼</w:t>
      </w:r>
    </w:p>
    <w:p w:rsidR="009F4F1D" w:rsidRDefault="004D6F51">
      <w:pPr>
        <w:widowControl/>
        <w:snapToGrid w:val="0"/>
        <w:ind w:firstLineChars="200" w:firstLine="480"/>
        <w:rPr>
          <w:rFonts w:ascii="宋体" w:hAnsi="宋体" w:cs="宋体"/>
        </w:rPr>
      </w:pPr>
      <w:r>
        <w:rPr>
          <w:rFonts w:ascii="宋体" w:hAnsi="宋体" w:cs="宋体" w:hint="eastAsia"/>
        </w:rPr>
        <w:t>法定代表人：张志刚</w:t>
      </w:r>
    </w:p>
    <w:p w:rsidR="009F4F1D" w:rsidRDefault="004D6F51">
      <w:pPr>
        <w:widowControl/>
        <w:snapToGrid w:val="0"/>
        <w:ind w:firstLineChars="200" w:firstLine="480"/>
        <w:rPr>
          <w:rFonts w:ascii="宋体" w:hAnsi="宋体" w:cs="宋体"/>
        </w:rPr>
      </w:pPr>
      <w:r>
        <w:rPr>
          <w:rFonts w:ascii="宋体" w:hAnsi="宋体" w:cs="宋体" w:hint="eastAsia"/>
        </w:rPr>
        <w:t>联系人：唐静</w:t>
      </w:r>
    </w:p>
    <w:p w:rsidR="009F4F1D" w:rsidRDefault="004D6F51">
      <w:pPr>
        <w:widowControl/>
        <w:snapToGrid w:val="0"/>
        <w:ind w:firstLineChars="200" w:firstLine="480"/>
        <w:rPr>
          <w:rFonts w:ascii="宋体" w:hAnsi="宋体" w:cs="宋体"/>
        </w:rPr>
      </w:pPr>
      <w:r>
        <w:rPr>
          <w:rFonts w:ascii="宋体" w:hAnsi="宋体" w:cs="宋体" w:hint="eastAsia"/>
        </w:rPr>
        <w:t>电话：010-63081000</w:t>
      </w:r>
    </w:p>
    <w:p w:rsidR="009F4F1D" w:rsidRDefault="004D6F51">
      <w:pPr>
        <w:widowControl/>
        <w:snapToGrid w:val="0"/>
        <w:ind w:firstLineChars="200" w:firstLine="480"/>
        <w:rPr>
          <w:rFonts w:ascii="宋体" w:hAnsi="宋体" w:cs="宋体"/>
        </w:rPr>
      </w:pPr>
      <w:r>
        <w:rPr>
          <w:rFonts w:ascii="宋体" w:hAnsi="宋体" w:cs="宋体" w:hint="eastAsia"/>
        </w:rPr>
        <w:t>传真：010-63080978</w:t>
      </w:r>
    </w:p>
    <w:p w:rsidR="009F4F1D" w:rsidRDefault="004D6F51">
      <w:pPr>
        <w:widowControl/>
        <w:snapToGrid w:val="0"/>
        <w:ind w:firstLineChars="200" w:firstLine="480"/>
        <w:rPr>
          <w:rFonts w:ascii="宋体" w:hAnsi="宋体" w:cs="宋体"/>
        </w:rPr>
      </w:pPr>
      <w:r>
        <w:rPr>
          <w:rFonts w:ascii="宋体" w:hAnsi="宋体" w:cs="宋体" w:hint="eastAsia"/>
        </w:rPr>
        <w:t>客服电话：400-800-8899</w:t>
      </w:r>
    </w:p>
    <w:p w:rsidR="009F4F1D" w:rsidRDefault="004D6F51">
      <w:pPr>
        <w:widowControl/>
        <w:snapToGrid w:val="0"/>
        <w:ind w:firstLineChars="200" w:firstLine="480"/>
        <w:rPr>
          <w:rFonts w:ascii="宋体" w:hAnsi="宋体" w:cs="宋体"/>
        </w:rPr>
      </w:pPr>
      <w:r>
        <w:rPr>
          <w:rFonts w:ascii="宋体" w:hAnsi="宋体" w:cs="宋体" w:hint="eastAsia"/>
        </w:rPr>
        <w:t>公司网站：www.cindasc.com</w:t>
      </w:r>
    </w:p>
    <w:p w:rsidR="009F4F1D" w:rsidRDefault="004D6F51">
      <w:pPr>
        <w:widowControl/>
        <w:snapToGrid w:val="0"/>
        <w:ind w:firstLineChars="200" w:firstLine="480"/>
        <w:rPr>
          <w:rFonts w:ascii="宋体" w:hAnsi="宋体" w:cs="宋体"/>
        </w:rPr>
      </w:pPr>
      <w:r>
        <w:rPr>
          <w:rFonts w:ascii="宋体" w:hAnsi="宋体" w:cs="宋体" w:hint="eastAsia"/>
        </w:rPr>
        <w:t>（71）名称：长城国瑞证券有限公司</w:t>
      </w:r>
    </w:p>
    <w:p w:rsidR="009F4F1D" w:rsidRDefault="004D6F51">
      <w:pPr>
        <w:widowControl/>
        <w:snapToGrid w:val="0"/>
        <w:ind w:firstLineChars="200" w:firstLine="480"/>
        <w:rPr>
          <w:rFonts w:ascii="宋体" w:hAnsi="宋体" w:cs="宋体"/>
        </w:rPr>
      </w:pPr>
      <w:r>
        <w:rPr>
          <w:rFonts w:ascii="宋体" w:hAnsi="宋体" w:cs="宋体" w:hint="eastAsia"/>
        </w:rPr>
        <w:lastRenderedPageBreak/>
        <w:t>注册地址：厦门市莲前西路2号莲富大厦十七楼</w:t>
      </w:r>
    </w:p>
    <w:p w:rsidR="009F4F1D" w:rsidRDefault="004D6F51">
      <w:pPr>
        <w:widowControl/>
        <w:snapToGrid w:val="0"/>
        <w:ind w:firstLineChars="200" w:firstLine="480"/>
        <w:rPr>
          <w:rFonts w:ascii="宋体" w:hAnsi="宋体" w:cs="宋体"/>
        </w:rPr>
      </w:pPr>
      <w:r>
        <w:rPr>
          <w:rFonts w:ascii="宋体" w:hAnsi="宋体" w:cs="宋体" w:hint="eastAsia"/>
        </w:rPr>
        <w:t>办公地址：厦门市莲前西路2号莲富大厦十七楼</w:t>
      </w:r>
    </w:p>
    <w:p w:rsidR="009F4F1D" w:rsidRDefault="004D6F51">
      <w:pPr>
        <w:widowControl/>
        <w:snapToGrid w:val="0"/>
        <w:ind w:firstLineChars="200" w:firstLine="480"/>
        <w:rPr>
          <w:rFonts w:ascii="宋体" w:hAnsi="宋体" w:cs="宋体"/>
        </w:rPr>
      </w:pPr>
      <w:r>
        <w:rPr>
          <w:rFonts w:ascii="宋体" w:hAnsi="宋体" w:cs="宋体" w:hint="eastAsia"/>
        </w:rPr>
        <w:t>法定代表人：王勇</w:t>
      </w:r>
    </w:p>
    <w:p w:rsidR="009F4F1D" w:rsidRDefault="004D6F51">
      <w:pPr>
        <w:widowControl/>
        <w:snapToGrid w:val="0"/>
        <w:ind w:firstLineChars="200" w:firstLine="480"/>
        <w:rPr>
          <w:rFonts w:ascii="宋体" w:hAnsi="宋体" w:cs="宋体"/>
        </w:rPr>
      </w:pPr>
      <w:r>
        <w:rPr>
          <w:rFonts w:ascii="宋体" w:hAnsi="宋体" w:cs="宋体" w:hint="eastAsia"/>
        </w:rPr>
        <w:t>联系人：赵钦</w:t>
      </w:r>
    </w:p>
    <w:p w:rsidR="009F4F1D" w:rsidRDefault="004D6F51">
      <w:pPr>
        <w:widowControl/>
        <w:snapToGrid w:val="0"/>
        <w:ind w:firstLineChars="200" w:firstLine="480"/>
        <w:rPr>
          <w:rFonts w:ascii="宋体" w:hAnsi="宋体" w:cs="宋体"/>
        </w:rPr>
      </w:pPr>
      <w:r>
        <w:rPr>
          <w:rFonts w:ascii="宋体" w:hAnsi="宋体" w:cs="宋体" w:hint="eastAsia"/>
        </w:rPr>
        <w:t>电话：0592-5161642</w:t>
      </w:r>
    </w:p>
    <w:p w:rsidR="009F4F1D" w:rsidRDefault="004D6F51">
      <w:pPr>
        <w:widowControl/>
        <w:snapToGrid w:val="0"/>
        <w:ind w:firstLineChars="200" w:firstLine="480"/>
        <w:rPr>
          <w:rFonts w:ascii="宋体" w:hAnsi="宋体" w:cs="宋体"/>
        </w:rPr>
      </w:pPr>
      <w:r>
        <w:rPr>
          <w:rFonts w:ascii="宋体" w:hAnsi="宋体" w:cs="宋体" w:hint="eastAsia"/>
        </w:rPr>
        <w:t>传真：0592-5161640</w:t>
      </w:r>
    </w:p>
    <w:p w:rsidR="009F4F1D" w:rsidRDefault="004D6F51">
      <w:pPr>
        <w:widowControl/>
        <w:snapToGrid w:val="0"/>
        <w:ind w:firstLineChars="200" w:firstLine="480"/>
        <w:rPr>
          <w:rFonts w:ascii="宋体" w:hAnsi="宋体" w:cs="宋体"/>
        </w:rPr>
      </w:pPr>
      <w:r>
        <w:rPr>
          <w:rFonts w:ascii="宋体" w:hAnsi="宋体" w:cs="宋体" w:hint="eastAsia"/>
        </w:rPr>
        <w:t>客服电话：0592-5163588</w:t>
      </w:r>
    </w:p>
    <w:p w:rsidR="009F4F1D" w:rsidRDefault="004D6F51">
      <w:pPr>
        <w:widowControl/>
        <w:snapToGrid w:val="0"/>
        <w:ind w:firstLineChars="200" w:firstLine="480"/>
        <w:rPr>
          <w:rFonts w:ascii="宋体" w:hAnsi="宋体" w:cs="宋体"/>
        </w:rPr>
      </w:pPr>
      <w:r>
        <w:rPr>
          <w:rFonts w:ascii="宋体" w:hAnsi="宋体" w:cs="宋体" w:hint="eastAsia"/>
        </w:rPr>
        <w:t>公司网站：www.xmzq.cn</w:t>
      </w:r>
    </w:p>
    <w:p w:rsidR="009F4F1D" w:rsidRDefault="004D6F51">
      <w:pPr>
        <w:widowControl/>
        <w:snapToGrid w:val="0"/>
        <w:ind w:firstLineChars="200" w:firstLine="480"/>
        <w:rPr>
          <w:rFonts w:ascii="宋体" w:hAnsi="宋体" w:cs="宋体"/>
        </w:rPr>
      </w:pPr>
      <w:r>
        <w:rPr>
          <w:rFonts w:ascii="宋体" w:hAnsi="宋体" w:cs="宋体" w:hint="eastAsia"/>
        </w:rPr>
        <w:t>（72）名称：南京证券有限责任公司</w:t>
      </w:r>
    </w:p>
    <w:p w:rsidR="009F4F1D" w:rsidRDefault="004D6F51">
      <w:pPr>
        <w:widowControl/>
        <w:snapToGrid w:val="0"/>
        <w:ind w:firstLineChars="200" w:firstLine="480"/>
        <w:rPr>
          <w:rFonts w:ascii="宋体" w:hAnsi="宋体" w:cs="宋体"/>
        </w:rPr>
      </w:pPr>
      <w:r>
        <w:rPr>
          <w:rFonts w:ascii="宋体" w:hAnsi="宋体" w:cs="宋体" w:hint="eastAsia"/>
        </w:rPr>
        <w:t>住所：江苏省南京市大钟亭8号</w:t>
      </w:r>
    </w:p>
    <w:p w:rsidR="009F4F1D" w:rsidRDefault="004D6F51">
      <w:pPr>
        <w:widowControl/>
        <w:snapToGrid w:val="0"/>
        <w:ind w:firstLineChars="200" w:firstLine="480"/>
        <w:rPr>
          <w:rFonts w:ascii="宋体" w:hAnsi="宋体" w:cs="宋体"/>
        </w:rPr>
      </w:pPr>
      <w:r>
        <w:rPr>
          <w:rFonts w:ascii="宋体" w:hAnsi="宋体" w:cs="宋体" w:hint="eastAsia"/>
        </w:rPr>
        <w:t>法定代表人：张华东</w:t>
      </w:r>
    </w:p>
    <w:p w:rsidR="009F4F1D" w:rsidRDefault="004D6F51">
      <w:pPr>
        <w:widowControl/>
        <w:snapToGrid w:val="0"/>
        <w:ind w:firstLineChars="200" w:firstLine="480"/>
        <w:rPr>
          <w:rFonts w:ascii="宋体" w:hAnsi="宋体" w:cs="宋体"/>
        </w:rPr>
      </w:pPr>
      <w:r>
        <w:rPr>
          <w:rFonts w:ascii="宋体" w:hAnsi="宋体" w:cs="宋体" w:hint="eastAsia"/>
        </w:rPr>
        <w:t>联系人：徐翔</w:t>
      </w:r>
    </w:p>
    <w:p w:rsidR="009F4F1D" w:rsidRDefault="004D6F51">
      <w:pPr>
        <w:widowControl/>
        <w:snapToGrid w:val="0"/>
        <w:ind w:firstLineChars="200" w:firstLine="480"/>
        <w:rPr>
          <w:rFonts w:ascii="宋体" w:hAnsi="宋体" w:cs="宋体"/>
        </w:rPr>
      </w:pPr>
      <w:r>
        <w:rPr>
          <w:rFonts w:ascii="宋体" w:hAnsi="宋体" w:cs="宋体" w:hint="eastAsia"/>
        </w:rPr>
        <w:t>电话：025-83367888-4201</w:t>
      </w:r>
    </w:p>
    <w:p w:rsidR="009F4F1D" w:rsidRDefault="004D6F51">
      <w:pPr>
        <w:widowControl/>
        <w:snapToGrid w:val="0"/>
        <w:ind w:firstLineChars="200" w:firstLine="480"/>
        <w:rPr>
          <w:rFonts w:ascii="宋体" w:hAnsi="宋体" w:cs="宋体"/>
        </w:rPr>
      </w:pPr>
      <w:r>
        <w:rPr>
          <w:rFonts w:ascii="宋体" w:hAnsi="宋体" w:cs="宋体" w:hint="eastAsia"/>
        </w:rPr>
        <w:t>传真：022-83320066</w:t>
      </w:r>
    </w:p>
    <w:p w:rsidR="009F4F1D" w:rsidRDefault="004D6F51">
      <w:pPr>
        <w:widowControl/>
        <w:snapToGrid w:val="0"/>
        <w:ind w:firstLineChars="200" w:firstLine="480"/>
        <w:rPr>
          <w:rFonts w:ascii="宋体" w:hAnsi="宋体" w:cs="宋体"/>
        </w:rPr>
      </w:pPr>
      <w:r>
        <w:rPr>
          <w:rFonts w:ascii="宋体" w:hAnsi="宋体" w:cs="宋体" w:hint="eastAsia"/>
        </w:rPr>
        <w:t>客户服务热线：4008285888</w:t>
      </w:r>
    </w:p>
    <w:p w:rsidR="009F4F1D" w:rsidRDefault="004D6F51">
      <w:pPr>
        <w:widowControl/>
        <w:snapToGrid w:val="0"/>
        <w:ind w:firstLineChars="200" w:firstLine="480"/>
        <w:rPr>
          <w:rFonts w:ascii="宋体" w:hAnsi="宋体" w:cs="宋体"/>
        </w:rPr>
      </w:pPr>
      <w:r>
        <w:rPr>
          <w:rFonts w:ascii="宋体" w:hAnsi="宋体" w:cs="宋体" w:hint="eastAsia"/>
        </w:rPr>
        <w:t>公司网站：www.njzq.com.cn</w:t>
      </w:r>
    </w:p>
    <w:p w:rsidR="009F4F1D" w:rsidRDefault="004D6F51">
      <w:pPr>
        <w:widowControl/>
        <w:snapToGrid w:val="0"/>
        <w:ind w:firstLineChars="200" w:firstLine="480"/>
        <w:rPr>
          <w:rFonts w:ascii="宋体" w:hAnsi="宋体" w:cs="宋体"/>
        </w:rPr>
      </w:pPr>
      <w:r>
        <w:rPr>
          <w:rFonts w:ascii="宋体" w:hAnsi="宋体" w:cs="宋体" w:hint="eastAsia"/>
        </w:rPr>
        <w:t>（73）名称：华融证券股份有限公司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注册地址：北京市西城区金融大街8号</w:t>
      </w:r>
    </w:p>
    <w:p w:rsidR="009F4F1D" w:rsidRDefault="004D6F51">
      <w:pPr>
        <w:widowControl/>
        <w:snapToGrid w:val="0"/>
        <w:ind w:firstLineChars="200" w:firstLine="480"/>
        <w:rPr>
          <w:rFonts w:ascii="宋体" w:hAnsi="宋体" w:cs="宋体"/>
        </w:rPr>
      </w:pPr>
      <w:r>
        <w:rPr>
          <w:rFonts w:ascii="宋体" w:hAnsi="宋体" w:cs="宋体" w:hint="eastAsia"/>
        </w:rPr>
        <w:t>办公地址：北京市西城区金融大街8号A座三层、五层</w:t>
      </w:r>
    </w:p>
    <w:p w:rsidR="009F4F1D" w:rsidRDefault="004D6F51">
      <w:pPr>
        <w:widowControl/>
        <w:snapToGrid w:val="0"/>
        <w:ind w:firstLineChars="200" w:firstLine="480"/>
        <w:rPr>
          <w:rFonts w:ascii="宋体" w:hAnsi="宋体" w:cs="宋体"/>
        </w:rPr>
      </w:pPr>
      <w:r>
        <w:rPr>
          <w:rFonts w:ascii="宋体" w:hAnsi="宋体" w:cs="宋体" w:hint="eastAsia"/>
        </w:rPr>
        <w:t>法定代表人：宋德清</w:t>
      </w:r>
    </w:p>
    <w:p w:rsidR="009F4F1D" w:rsidRDefault="004D6F51">
      <w:pPr>
        <w:widowControl/>
        <w:snapToGrid w:val="0"/>
        <w:ind w:firstLineChars="200" w:firstLine="480"/>
        <w:rPr>
          <w:rFonts w:ascii="宋体" w:hAnsi="宋体" w:cs="宋体"/>
        </w:rPr>
      </w:pPr>
      <w:r>
        <w:rPr>
          <w:rFonts w:ascii="宋体" w:hAnsi="宋体" w:cs="宋体" w:hint="eastAsia"/>
        </w:rPr>
        <w:t xml:space="preserve">联系人：陶颖 </w:t>
      </w:r>
    </w:p>
    <w:p w:rsidR="009F4F1D" w:rsidRDefault="004D6F51">
      <w:pPr>
        <w:widowControl/>
        <w:snapToGrid w:val="0"/>
        <w:ind w:firstLineChars="200" w:firstLine="480"/>
        <w:rPr>
          <w:rFonts w:ascii="宋体" w:hAnsi="宋体" w:cs="宋体"/>
        </w:rPr>
      </w:pPr>
      <w:r>
        <w:rPr>
          <w:rFonts w:ascii="宋体" w:hAnsi="宋体" w:cs="宋体" w:hint="eastAsia"/>
        </w:rPr>
        <w:t>电话：010-58568040</w:t>
      </w:r>
    </w:p>
    <w:p w:rsidR="009F4F1D" w:rsidRDefault="004D6F51">
      <w:pPr>
        <w:widowControl/>
        <w:snapToGrid w:val="0"/>
        <w:ind w:firstLineChars="200" w:firstLine="480"/>
        <w:rPr>
          <w:rFonts w:ascii="宋体" w:hAnsi="宋体" w:cs="宋体"/>
        </w:rPr>
      </w:pPr>
      <w:r>
        <w:rPr>
          <w:rFonts w:ascii="宋体" w:hAnsi="宋体" w:cs="宋体" w:hint="eastAsia"/>
        </w:rPr>
        <w:t>传真：010-58568062</w:t>
      </w:r>
    </w:p>
    <w:p w:rsidR="009F4F1D" w:rsidRDefault="004D6F51">
      <w:pPr>
        <w:widowControl/>
        <w:snapToGrid w:val="0"/>
        <w:ind w:firstLineChars="200" w:firstLine="480"/>
        <w:rPr>
          <w:rFonts w:ascii="宋体" w:hAnsi="宋体" w:cs="宋体"/>
        </w:rPr>
      </w:pPr>
      <w:r>
        <w:rPr>
          <w:rFonts w:ascii="宋体" w:hAnsi="宋体" w:cs="宋体" w:hint="eastAsia"/>
        </w:rPr>
        <w:t>客服电话：010-58568118</w:t>
      </w:r>
    </w:p>
    <w:p w:rsidR="009F4F1D" w:rsidRDefault="004D6F51">
      <w:pPr>
        <w:widowControl/>
        <w:snapToGrid w:val="0"/>
        <w:ind w:firstLineChars="200" w:firstLine="480"/>
        <w:rPr>
          <w:rFonts w:ascii="宋体" w:hAnsi="宋体" w:cs="宋体"/>
        </w:rPr>
      </w:pPr>
      <w:r>
        <w:rPr>
          <w:rFonts w:ascii="宋体" w:hAnsi="宋体" w:cs="宋体" w:hint="eastAsia"/>
        </w:rPr>
        <w:t>公司网站：www.hrsec.com.cn</w:t>
      </w:r>
    </w:p>
    <w:p w:rsidR="009F4F1D" w:rsidRDefault="004D6F51">
      <w:pPr>
        <w:widowControl/>
        <w:snapToGrid w:val="0"/>
        <w:ind w:firstLineChars="200" w:firstLine="480"/>
        <w:rPr>
          <w:rFonts w:ascii="宋体" w:hAnsi="宋体" w:cs="宋体"/>
        </w:rPr>
      </w:pPr>
      <w:r>
        <w:rPr>
          <w:rFonts w:ascii="宋体" w:hAnsi="宋体" w:cs="宋体" w:hint="eastAsia"/>
        </w:rPr>
        <w:t>（74）名称：浙商证券有限责任公司</w:t>
      </w:r>
    </w:p>
    <w:p w:rsidR="009F4F1D" w:rsidRDefault="004D6F51">
      <w:pPr>
        <w:widowControl/>
        <w:snapToGrid w:val="0"/>
        <w:ind w:firstLineChars="200" w:firstLine="480"/>
        <w:rPr>
          <w:rFonts w:ascii="宋体" w:hAnsi="宋体" w:cs="宋体"/>
        </w:rPr>
      </w:pPr>
      <w:r>
        <w:rPr>
          <w:rFonts w:ascii="宋体" w:hAnsi="宋体" w:cs="宋体" w:hint="eastAsia"/>
        </w:rPr>
        <w:t>注册地址：杭州市杭大路1号</w:t>
      </w:r>
    </w:p>
    <w:p w:rsidR="009F4F1D" w:rsidRDefault="004D6F51">
      <w:pPr>
        <w:widowControl/>
        <w:snapToGrid w:val="0"/>
        <w:ind w:firstLineChars="200" w:firstLine="480"/>
        <w:rPr>
          <w:rFonts w:ascii="宋体" w:hAnsi="宋体" w:cs="宋体"/>
        </w:rPr>
      </w:pPr>
      <w:r>
        <w:rPr>
          <w:rFonts w:ascii="宋体" w:hAnsi="宋体" w:cs="宋体" w:hint="eastAsia"/>
        </w:rPr>
        <w:t>办公地址：杭州市杭大路1号黄龙世纪广场A区6-7层</w:t>
      </w:r>
    </w:p>
    <w:p w:rsidR="009F4F1D" w:rsidRDefault="004D6F51">
      <w:pPr>
        <w:widowControl/>
        <w:snapToGrid w:val="0"/>
        <w:ind w:firstLineChars="200" w:firstLine="480"/>
        <w:rPr>
          <w:rFonts w:ascii="宋体" w:hAnsi="宋体" w:cs="宋体"/>
        </w:rPr>
      </w:pPr>
      <w:r>
        <w:rPr>
          <w:rFonts w:ascii="宋体" w:hAnsi="宋体" w:cs="宋体" w:hint="eastAsia"/>
        </w:rPr>
        <w:t>法定代表人：吴承</w:t>
      </w:r>
    </w:p>
    <w:p w:rsidR="009F4F1D" w:rsidRDefault="004D6F51">
      <w:pPr>
        <w:widowControl/>
        <w:snapToGrid w:val="0"/>
        <w:ind w:firstLineChars="200" w:firstLine="480"/>
        <w:rPr>
          <w:rFonts w:ascii="宋体" w:hAnsi="宋体" w:cs="宋体"/>
        </w:rPr>
      </w:pPr>
      <w:r>
        <w:rPr>
          <w:rFonts w:ascii="宋体" w:hAnsi="宋体" w:cs="宋体" w:hint="eastAsia"/>
        </w:rPr>
        <w:lastRenderedPageBreak/>
        <w:t>联系人：谢项辉</w:t>
      </w:r>
    </w:p>
    <w:p w:rsidR="009F4F1D" w:rsidRDefault="004D6F51">
      <w:pPr>
        <w:widowControl/>
        <w:snapToGrid w:val="0"/>
        <w:ind w:firstLineChars="200" w:firstLine="480"/>
        <w:rPr>
          <w:rFonts w:ascii="宋体" w:hAnsi="宋体" w:cs="宋体"/>
        </w:rPr>
      </w:pPr>
      <w:r>
        <w:rPr>
          <w:rFonts w:ascii="宋体" w:hAnsi="宋体" w:cs="宋体" w:hint="eastAsia"/>
        </w:rPr>
        <w:t>电话：0571-87901053</w:t>
      </w:r>
    </w:p>
    <w:p w:rsidR="009F4F1D" w:rsidRDefault="004D6F51">
      <w:pPr>
        <w:widowControl/>
        <w:snapToGrid w:val="0"/>
        <w:ind w:firstLineChars="200" w:firstLine="480"/>
        <w:rPr>
          <w:rFonts w:ascii="宋体" w:hAnsi="宋体" w:cs="宋体"/>
        </w:rPr>
      </w:pPr>
      <w:r>
        <w:rPr>
          <w:rFonts w:ascii="宋体" w:hAnsi="宋体" w:cs="宋体" w:hint="eastAsia"/>
        </w:rPr>
        <w:t>传真：0571-87901913</w:t>
      </w:r>
    </w:p>
    <w:p w:rsidR="009F4F1D" w:rsidRDefault="004D6F51">
      <w:pPr>
        <w:widowControl/>
        <w:snapToGrid w:val="0"/>
        <w:ind w:firstLineChars="200" w:firstLine="480"/>
        <w:rPr>
          <w:rFonts w:ascii="宋体" w:hAnsi="宋体" w:cs="宋体"/>
        </w:rPr>
      </w:pPr>
      <w:r>
        <w:rPr>
          <w:rFonts w:ascii="宋体" w:hAnsi="宋体" w:cs="宋体" w:hint="eastAsia"/>
        </w:rPr>
        <w:t>客服电话：0571-967777</w:t>
      </w:r>
    </w:p>
    <w:p w:rsidR="009F4F1D" w:rsidRDefault="004D6F51">
      <w:pPr>
        <w:widowControl/>
        <w:snapToGrid w:val="0"/>
        <w:ind w:firstLineChars="200" w:firstLine="480"/>
        <w:rPr>
          <w:rFonts w:ascii="宋体" w:hAnsi="宋体" w:cs="宋体"/>
        </w:rPr>
      </w:pPr>
      <w:r>
        <w:rPr>
          <w:rFonts w:ascii="宋体" w:hAnsi="宋体" w:cs="宋体" w:hint="eastAsia"/>
        </w:rPr>
        <w:t>公司网站：www.stocke.com.cn</w:t>
      </w:r>
    </w:p>
    <w:p w:rsidR="009F4F1D" w:rsidRDefault="004D6F51">
      <w:pPr>
        <w:widowControl/>
        <w:snapToGrid w:val="0"/>
        <w:ind w:firstLineChars="200" w:firstLine="480"/>
        <w:rPr>
          <w:rFonts w:ascii="宋体" w:hAnsi="宋体" w:cs="宋体"/>
        </w:rPr>
      </w:pPr>
      <w:r>
        <w:rPr>
          <w:rFonts w:ascii="宋体" w:hAnsi="宋体" w:cs="宋体" w:hint="eastAsia"/>
        </w:rPr>
        <w:t>（75）名称：西南证券股份有限公司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注册地址：重庆市江北区桥北苑8号</w:t>
      </w:r>
    </w:p>
    <w:p w:rsidR="009F4F1D" w:rsidRDefault="004D6F51">
      <w:pPr>
        <w:widowControl/>
        <w:snapToGrid w:val="0"/>
        <w:ind w:firstLineChars="200" w:firstLine="480"/>
        <w:rPr>
          <w:rFonts w:ascii="宋体" w:hAnsi="宋体" w:cs="宋体"/>
        </w:rPr>
      </w:pPr>
      <w:r>
        <w:rPr>
          <w:rFonts w:ascii="宋体" w:hAnsi="宋体" w:cs="宋体" w:hint="eastAsia"/>
        </w:rPr>
        <w:t>办公地址：重庆市江北区桥北苑8号西南证券大厦</w:t>
      </w:r>
    </w:p>
    <w:p w:rsidR="009F4F1D" w:rsidRDefault="004D6F51">
      <w:pPr>
        <w:widowControl/>
        <w:snapToGrid w:val="0"/>
        <w:ind w:firstLineChars="200" w:firstLine="480"/>
        <w:rPr>
          <w:rFonts w:ascii="宋体" w:hAnsi="宋体" w:cs="宋体"/>
        </w:rPr>
      </w:pPr>
      <w:r>
        <w:rPr>
          <w:rFonts w:ascii="宋体" w:hAnsi="宋体" w:cs="宋体" w:hint="eastAsia"/>
        </w:rPr>
        <w:t>法定代表人：余维佳</w:t>
      </w:r>
    </w:p>
    <w:p w:rsidR="009F4F1D" w:rsidRDefault="004D6F51">
      <w:pPr>
        <w:widowControl/>
        <w:snapToGrid w:val="0"/>
        <w:ind w:firstLineChars="200" w:firstLine="480"/>
        <w:rPr>
          <w:rFonts w:ascii="宋体" w:hAnsi="宋体" w:cs="宋体"/>
        </w:rPr>
      </w:pPr>
      <w:r>
        <w:rPr>
          <w:rFonts w:ascii="宋体" w:hAnsi="宋体" w:cs="宋体" w:hint="eastAsia"/>
        </w:rPr>
        <w:t>联系人：张煜</w:t>
      </w:r>
    </w:p>
    <w:p w:rsidR="009F4F1D" w:rsidRDefault="004D6F51">
      <w:pPr>
        <w:widowControl/>
        <w:snapToGrid w:val="0"/>
        <w:ind w:firstLineChars="200" w:firstLine="480"/>
        <w:rPr>
          <w:rFonts w:ascii="宋体" w:hAnsi="宋体" w:cs="宋体"/>
        </w:rPr>
      </w:pPr>
      <w:r>
        <w:rPr>
          <w:rFonts w:ascii="宋体" w:hAnsi="宋体" w:cs="宋体" w:hint="eastAsia"/>
        </w:rPr>
        <w:t>电话：023-63786141</w:t>
      </w:r>
    </w:p>
    <w:p w:rsidR="009F4F1D" w:rsidRDefault="004D6F51">
      <w:pPr>
        <w:widowControl/>
        <w:snapToGrid w:val="0"/>
        <w:ind w:firstLineChars="200" w:firstLine="480"/>
        <w:rPr>
          <w:rFonts w:ascii="宋体" w:hAnsi="宋体" w:cs="宋体"/>
        </w:rPr>
      </w:pPr>
      <w:r>
        <w:rPr>
          <w:rFonts w:ascii="宋体" w:hAnsi="宋体" w:cs="宋体" w:hint="eastAsia"/>
        </w:rPr>
        <w:t>传真：023-63786212</w:t>
      </w:r>
    </w:p>
    <w:p w:rsidR="009F4F1D" w:rsidRDefault="004D6F51">
      <w:pPr>
        <w:widowControl/>
        <w:snapToGrid w:val="0"/>
        <w:ind w:firstLineChars="200" w:firstLine="480"/>
        <w:rPr>
          <w:rFonts w:ascii="宋体" w:hAnsi="宋体" w:cs="宋体"/>
        </w:rPr>
      </w:pPr>
      <w:r>
        <w:rPr>
          <w:rFonts w:ascii="宋体" w:hAnsi="宋体" w:cs="宋体" w:hint="eastAsia"/>
        </w:rPr>
        <w:t>客服电话：4008-096-096</w:t>
      </w:r>
    </w:p>
    <w:p w:rsidR="009F4F1D" w:rsidRDefault="004D6F51">
      <w:pPr>
        <w:widowControl/>
        <w:snapToGrid w:val="0"/>
        <w:ind w:firstLineChars="200" w:firstLine="480"/>
        <w:rPr>
          <w:rFonts w:ascii="宋体" w:hAnsi="宋体" w:cs="宋体"/>
        </w:rPr>
      </w:pPr>
      <w:r>
        <w:rPr>
          <w:rFonts w:ascii="宋体" w:hAnsi="宋体" w:cs="宋体" w:hint="eastAsia"/>
        </w:rPr>
        <w:t>公司网站：www.swsc.com.cn</w:t>
      </w:r>
    </w:p>
    <w:p w:rsidR="009F4F1D" w:rsidRDefault="004D6F51">
      <w:pPr>
        <w:widowControl/>
        <w:snapToGrid w:val="0"/>
        <w:ind w:firstLineChars="200" w:firstLine="480"/>
        <w:rPr>
          <w:rFonts w:ascii="宋体" w:hAnsi="宋体" w:cs="宋体"/>
        </w:rPr>
      </w:pPr>
      <w:r>
        <w:rPr>
          <w:rFonts w:ascii="宋体" w:hAnsi="宋体" w:cs="宋体" w:hint="eastAsia"/>
        </w:rPr>
        <w:t>（76）名称：国金证券股份有限公司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注册地址：成都市东城根上街95号</w:t>
      </w:r>
    </w:p>
    <w:p w:rsidR="009F4F1D" w:rsidRDefault="004D6F51">
      <w:pPr>
        <w:widowControl/>
        <w:snapToGrid w:val="0"/>
        <w:ind w:firstLineChars="200" w:firstLine="480"/>
        <w:rPr>
          <w:rFonts w:ascii="宋体" w:hAnsi="宋体" w:cs="宋体"/>
        </w:rPr>
      </w:pPr>
      <w:r>
        <w:rPr>
          <w:rFonts w:ascii="宋体" w:hAnsi="宋体" w:cs="宋体" w:hint="eastAsia"/>
        </w:rPr>
        <w:t>办公地址：成都市东城根上街95号</w:t>
      </w:r>
    </w:p>
    <w:p w:rsidR="009F4F1D" w:rsidRDefault="004D6F51">
      <w:pPr>
        <w:widowControl/>
        <w:snapToGrid w:val="0"/>
        <w:ind w:firstLineChars="200" w:firstLine="480"/>
        <w:rPr>
          <w:rFonts w:ascii="宋体" w:hAnsi="宋体" w:cs="宋体"/>
        </w:rPr>
      </w:pPr>
      <w:r>
        <w:rPr>
          <w:rFonts w:ascii="宋体" w:hAnsi="宋体" w:cs="宋体" w:hint="eastAsia"/>
        </w:rPr>
        <w:t>法定代表人：冉云</w:t>
      </w:r>
    </w:p>
    <w:p w:rsidR="009F4F1D" w:rsidRDefault="004D6F51">
      <w:pPr>
        <w:widowControl/>
        <w:snapToGrid w:val="0"/>
        <w:ind w:firstLineChars="200" w:firstLine="480"/>
        <w:rPr>
          <w:rFonts w:ascii="宋体" w:hAnsi="宋体" w:cs="宋体"/>
        </w:rPr>
      </w:pPr>
      <w:r>
        <w:rPr>
          <w:rFonts w:ascii="宋体" w:hAnsi="宋体" w:cs="宋体" w:hint="eastAsia"/>
        </w:rPr>
        <w:t>联系人：刘一宏</w:t>
      </w:r>
    </w:p>
    <w:p w:rsidR="009F4F1D" w:rsidRDefault="004D6F51">
      <w:pPr>
        <w:widowControl/>
        <w:snapToGrid w:val="0"/>
        <w:ind w:firstLineChars="200" w:firstLine="480"/>
        <w:rPr>
          <w:rFonts w:ascii="宋体" w:hAnsi="宋体" w:cs="宋体"/>
        </w:rPr>
      </w:pPr>
      <w:r>
        <w:rPr>
          <w:rFonts w:ascii="宋体" w:hAnsi="宋体" w:cs="宋体" w:hint="eastAsia"/>
        </w:rPr>
        <w:t>电话：028-86690070</w:t>
      </w:r>
    </w:p>
    <w:p w:rsidR="009F4F1D" w:rsidRDefault="004D6F51">
      <w:pPr>
        <w:widowControl/>
        <w:snapToGrid w:val="0"/>
        <w:ind w:firstLineChars="200" w:firstLine="480"/>
        <w:rPr>
          <w:rFonts w:ascii="宋体" w:hAnsi="宋体" w:cs="宋体"/>
        </w:rPr>
      </w:pPr>
      <w:r>
        <w:rPr>
          <w:rFonts w:ascii="宋体" w:hAnsi="宋体" w:cs="宋体" w:hint="eastAsia"/>
        </w:rPr>
        <w:t>传真：028-86690126</w:t>
      </w:r>
    </w:p>
    <w:p w:rsidR="009F4F1D" w:rsidRDefault="004D6F51">
      <w:pPr>
        <w:widowControl/>
        <w:snapToGrid w:val="0"/>
        <w:ind w:firstLineChars="200" w:firstLine="480"/>
        <w:rPr>
          <w:rFonts w:ascii="宋体" w:hAnsi="宋体" w:cs="宋体"/>
        </w:rPr>
      </w:pPr>
      <w:r>
        <w:rPr>
          <w:rFonts w:ascii="宋体" w:hAnsi="宋体" w:cs="宋体" w:hint="eastAsia"/>
        </w:rPr>
        <w:t>客服电话：4006600109</w:t>
      </w:r>
    </w:p>
    <w:p w:rsidR="009F4F1D" w:rsidRDefault="004D6F51">
      <w:pPr>
        <w:widowControl/>
        <w:snapToGrid w:val="0"/>
        <w:ind w:firstLineChars="200" w:firstLine="480"/>
        <w:rPr>
          <w:rFonts w:ascii="宋体" w:hAnsi="宋体" w:cs="宋体"/>
        </w:rPr>
      </w:pPr>
      <w:r>
        <w:rPr>
          <w:rFonts w:ascii="宋体" w:hAnsi="宋体" w:cs="宋体" w:hint="eastAsia"/>
        </w:rPr>
        <w:t>公司网站：www.gjzq.com.cn</w:t>
      </w:r>
    </w:p>
    <w:p w:rsidR="009F4F1D" w:rsidRDefault="004D6F51">
      <w:pPr>
        <w:widowControl/>
        <w:snapToGrid w:val="0"/>
        <w:ind w:firstLineChars="200" w:firstLine="480"/>
        <w:rPr>
          <w:rFonts w:ascii="宋体" w:hAnsi="宋体" w:cs="宋体"/>
        </w:rPr>
      </w:pPr>
      <w:r>
        <w:rPr>
          <w:rFonts w:ascii="宋体" w:hAnsi="宋体" w:cs="宋体" w:hint="eastAsia"/>
        </w:rPr>
        <w:t>（77）名称：中天证券有限责任公司</w:t>
      </w:r>
    </w:p>
    <w:p w:rsidR="009F4F1D" w:rsidRDefault="004D6F51">
      <w:pPr>
        <w:widowControl/>
        <w:snapToGrid w:val="0"/>
        <w:ind w:firstLineChars="200" w:firstLine="480"/>
        <w:rPr>
          <w:rFonts w:ascii="宋体" w:hAnsi="宋体" w:cs="宋体"/>
        </w:rPr>
      </w:pPr>
      <w:r>
        <w:rPr>
          <w:rFonts w:ascii="宋体" w:hAnsi="宋体" w:cs="宋体" w:hint="eastAsia"/>
        </w:rPr>
        <w:t>注册地址：沈阳市和平区光荣街23甲</w:t>
      </w:r>
    </w:p>
    <w:p w:rsidR="009F4F1D" w:rsidRDefault="004D6F51">
      <w:pPr>
        <w:widowControl/>
        <w:snapToGrid w:val="0"/>
        <w:ind w:firstLineChars="200" w:firstLine="480"/>
        <w:rPr>
          <w:rFonts w:ascii="宋体" w:hAnsi="宋体" w:cs="宋体"/>
        </w:rPr>
      </w:pPr>
      <w:r>
        <w:rPr>
          <w:rFonts w:ascii="宋体" w:hAnsi="宋体" w:cs="宋体" w:hint="eastAsia"/>
        </w:rPr>
        <w:t>办公地址：沈阳市和平区南五马路121号 万丽城晶座4楼 中天证券 经纪事业部</w:t>
      </w:r>
    </w:p>
    <w:p w:rsidR="009F4F1D" w:rsidRDefault="004D6F51">
      <w:pPr>
        <w:widowControl/>
        <w:snapToGrid w:val="0"/>
        <w:ind w:firstLineChars="200" w:firstLine="480"/>
        <w:rPr>
          <w:rFonts w:ascii="宋体" w:hAnsi="宋体" w:cs="宋体"/>
        </w:rPr>
      </w:pPr>
      <w:r>
        <w:rPr>
          <w:rFonts w:ascii="宋体" w:hAnsi="宋体" w:cs="宋体" w:hint="eastAsia"/>
        </w:rPr>
        <w:t>法定代表人：马功勋</w:t>
      </w:r>
    </w:p>
    <w:p w:rsidR="009F4F1D" w:rsidRDefault="004D6F51">
      <w:pPr>
        <w:widowControl/>
        <w:snapToGrid w:val="0"/>
        <w:ind w:firstLineChars="200" w:firstLine="480"/>
        <w:rPr>
          <w:rFonts w:ascii="宋体" w:hAnsi="宋体" w:cs="宋体"/>
        </w:rPr>
      </w:pPr>
      <w:r>
        <w:rPr>
          <w:rFonts w:ascii="宋体" w:hAnsi="宋体" w:cs="宋体" w:hint="eastAsia"/>
        </w:rPr>
        <w:t>联系人 袁劲松</w:t>
      </w:r>
    </w:p>
    <w:p w:rsidR="009F4F1D" w:rsidRDefault="004D6F51">
      <w:pPr>
        <w:widowControl/>
        <w:snapToGrid w:val="0"/>
        <w:ind w:firstLineChars="200" w:firstLine="480"/>
        <w:rPr>
          <w:rFonts w:ascii="宋体" w:hAnsi="宋体" w:cs="宋体"/>
        </w:rPr>
      </w:pPr>
      <w:r>
        <w:rPr>
          <w:rFonts w:ascii="宋体" w:hAnsi="宋体" w:cs="宋体" w:hint="eastAsia"/>
        </w:rPr>
        <w:t>联系电话：024-23280842</w:t>
      </w:r>
    </w:p>
    <w:p w:rsidR="009F4F1D" w:rsidRDefault="004D6F51">
      <w:pPr>
        <w:widowControl/>
        <w:snapToGrid w:val="0"/>
        <w:ind w:firstLineChars="200" w:firstLine="480"/>
        <w:rPr>
          <w:rFonts w:ascii="宋体" w:hAnsi="宋体" w:cs="宋体"/>
        </w:rPr>
      </w:pPr>
      <w:r>
        <w:rPr>
          <w:rFonts w:ascii="宋体" w:hAnsi="宋体" w:cs="宋体" w:hint="eastAsia"/>
        </w:rPr>
        <w:lastRenderedPageBreak/>
        <w:t>客服电话：4006180315</w:t>
      </w:r>
    </w:p>
    <w:p w:rsidR="009F4F1D" w:rsidRDefault="004D6F51">
      <w:pPr>
        <w:widowControl/>
        <w:snapToGrid w:val="0"/>
        <w:ind w:firstLineChars="200" w:firstLine="480"/>
        <w:rPr>
          <w:rFonts w:ascii="宋体" w:hAnsi="宋体" w:cs="宋体"/>
        </w:rPr>
      </w:pPr>
      <w:r>
        <w:rPr>
          <w:rFonts w:ascii="宋体" w:hAnsi="宋体" w:cs="宋体" w:hint="eastAsia"/>
        </w:rPr>
        <w:t>公司网站：www.stockren.com</w:t>
      </w:r>
    </w:p>
    <w:p w:rsidR="009F4F1D" w:rsidRDefault="004D6F51">
      <w:pPr>
        <w:widowControl/>
        <w:snapToGrid w:val="0"/>
        <w:ind w:firstLineChars="200" w:firstLine="480"/>
        <w:rPr>
          <w:rFonts w:ascii="宋体" w:hAnsi="宋体" w:cs="宋体"/>
        </w:rPr>
      </w:pPr>
      <w:r>
        <w:rPr>
          <w:rFonts w:ascii="宋体" w:hAnsi="宋体" w:cs="宋体" w:hint="eastAsia"/>
        </w:rPr>
        <w:t>（78）名称：联讯证券有限责任公司</w:t>
      </w:r>
    </w:p>
    <w:p w:rsidR="009F4F1D" w:rsidRDefault="004D6F51">
      <w:pPr>
        <w:widowControl/>
        <w:snapToGrid w:val="0"/>
        <w:ind w:firstLineChars="200" w:firstLine="480"/>
        <w:rPr>
          <w:rFonts w:ascii="宋体" w:hAnsi="宋体" w:cs="宋体"/>
        </w:rPr>
      </w:pPr>
      <w:r>
        <w:rPr>
          <w:rFonts w:ascii="宋体" w:hAnsi="宋体" w:cs="宋体" w:hint="eastAsia"/>
        </w:rPr>
        <w:t>注册地址：广东省惠州市下埔路14号</w:t>
      </w:r>
    </w:p>
    <w:p w:rsidR="009F4F1D" w:rsidRDefault="004D6F51">
      <w:pPr>
        <w:widowControl/>
        <w:snapToGrid w:val="0"/>
        <w:ind w:firstLineChars="200" w:firstLine="480"/>
        <w:rPr>
          <w:rFonts w:ascii="宋体" w:hAnsi="宋体" w:cs="宋体"/>
        </w:rPr>
      </w:pPr>
      <w:r>
        <w:rPr>
          <w:rFonts w:ascii="宋体" w:hAnsi="宋体" w:cs="宋体" w:hint="eastAsia"/>
        </w:rPr>
        <w:t>法定代表人：徐刚</w:t>
      </w:r>
    </w:p>
    <w:p w:rsidR="009F4F1D" w:rsidRDefault="004D6F51">
      <w:pPr>
        <w:widowControl/>
        <w:snapToGrid w:val="0"/>
        <w:ind w:firstLineChars="200" w:firstLine="480"/>
        <w:rPr>
          <w:rFonts w:ascii="宋体" w:hAnsi="宋体" w:cs="宋体"/>
        </w:rPr>
      </w:pPr>
      <w:r>
        <w:rPr>
          <w:rFonts w:ascii="宋体" w:hAnsi="宋体" w:cs="宋体" w:hint="eastAsia"/>
        </w:rPr>
        <w:t>客服电话：400-8888-929</w:t>
      </w:r>
    </w:p>
    <w:p w:rsidR="009F4F1D" w:rsidRDefault="004D6F51">
      <w:pPr>
        <w:widowControl/>
        <w:snapToGrid w:val="0"/>
        <w:ind w:firstLineChars="200" w:firstLine="480"/>
        <w:rPr>
          <w:rFonts w:ascii="宋体" w:hAnsi="宋体" w:cs="宋体"/>
        </w:rPr>
      </w:pPr>
      <w:r>
        <w:rPr>
          <w:rFonts w:ascii="宋体" w:hAnsi="宋体" w:cs="宋体" w:hint="eastAsia"/>
        </w:rPr>
        <w:t>联系人：丁宁</w:t>
      </w:r>
    </w:p>
    <w:p w:rsidR="009F4F1D" w:rsidRDefault="004D6F51">
      <w:pPr>
        <w:widowControl/>
        <w:snapToGrid w:val="0"/>
        <w:ind w:firstLineChars="200" w:firstLine="480"/>
        <w:rPr>
          <w:rFonts w:ascii="宋体" w:hAnsi="宋体" w:cs="宋体"/>
        </w:rPr>
      </w:pPr>
      <w:r>
        <w:rPr>
          <w:rFonts w:ascii="宋体" w:hAnsi="宋体" w:cs="宋体" w:hint="eastAsia"/>
        </w:rPr>
        <w:t>电话：010-64408820</w:t>
      </w:r>
    </w:p>
    <w:p w:rsidR="009F4F1D" w:rsidRDefault="004D6F51">
      <w:pPr>
        <w:widowControl/>
        <w:snapToGrid w:val="0"/>
        <w:ind w:firstLineChars="200" w:firstLine="480"/>
        <w:rPr>
          <w:rFonts w:ascii="宋体" w:hAnsi="宋体" w:cs="宋体"/>
        </w:rPr>
      </w:pPr>
      <w:r>
        <w:rPr>
          <w:rFonts w:ascii="宋体" w:hAnsi="宋体" w:cs="宋体" w:hint="eastAsia"/>
        </w:rPr>
        <w:t>传真：010-64408252</w:t>
      </w:r>
    </w:p>
    <w:p w:rsidR="009F4F1D" w:rsidRDefault="004D6F51">
      <w:pPr>
        <w:widowControl/>
        <w:snapToGrid w:val="0"/>
        <w:ind w:firstLineChars="200" w:firstLine="480"/>
        <w:rPr>
          <w:rFonts w:ascii="宋体" w:hAnsi="宋体" w:cs="宋体"/>
        </w:rPr>
      </w:pPr>
      <w:r>
        <w:rPr>
          <w:rFonts w:ascii="宋体" w:hAnsi="宋体" w:cs="宋体" w:hint="eastAsia"/>
        </w:rPr>
        <w:t>公司网站：www.lxzq.com.cn</w:t>
      </w:r>
    </w:p>
    <w:p w:rsidR="009F4F1D" w:rsidRDefault="004D6F51">
      <w:pPr>
        <w:widowControl/>
        <w:snapToGrid w:val="0"/>
        <w:ind w:firstLineChars="200" w:firstLine="480"/>
        <w:rPr>
          <w:rFonts w:ascii="宋体" w:hAnsi="宋体" w:cs="宋体"/>
        </w:rPr>
      </w:pPr>
      <w:r>
        <w:rPr>
          <w:rFonts w:ascii="宋体" w:hAnsi="宋体" w:cs="宋体" w:hint="eastAsia"/>
        </w:rPr>
        <w:t>（79）名称：新时代证券有限责任公司</w:t>
      </w:r>
    </w:p>
    <w:p w:rsidR="009F4F1D" w:rsidRDefault="004D6F51">
      <w:pPr>
        <w:widowControl/>
        <w:snapToGrid w:val="0"/>
        <w:ind w:firstLineChars="200" w:firstLine="480"/>
        <w:rPr>
          <w:rFonts w:ascii="宋体" w:hAnsi="宋体" w:cs="宋体"/>
        </w:rPr>
      </w:pPr>
      <w:r>
        <w:rPr>
          <w:rFonts w:ascii="宋体" w:hAnsi="宋体" w:cs="宋体" w:hint="eastAsia"/>
        </w:rPr>
        <w:t>注册地址：北京市海淀区北三环西路99号院1号楼15层1501</w:t>
      </w:r>
    </w:p>
    <w:p w:rsidR="009F4F1D" w:rsidRDefault="004D6F51">
      <w:pPr>
        <w:widowControl/>
        <w:snapToGrid w:val="0"/>
        <w:ind w:firstLineChars="200" w:firstLine="480"/>
        <w:rPr>
          <w:rFonts w:ascii="宋体" w:hAnsi="宋体" w:cs="宋体"/>
        </w:rPr>
      </w:pPr>
      <w:r>
        <w:rPr>
          <w:rFonts w:ascii="宋体" w:hAnsi="宋体" w:cs="宋体" w:hint="eastAsia"/>
        </w:rPr>
        <w:t>办公地址：北京市海淀区北三环西路99号院1号楼15层1501</w:t>
      </w:r>
    </w:p>
    <w:p w:rsidR="009F4F1D" w:rsidRDefault="004D6F51">
      <w:pPr>
        <w:widowControl/>
        <w:snapToGrid w:val="0"/>
        <w:ind w:firstLineChars="200" w:firstLine="480"/>
        <w:rPr>
          <w:rFonts w:ascii="宋体" w:hAnsi="宋体" w:cs="宋体"/>
        </w:rPr>
      </w:pPr>
      <w:r>
        <w:rPr>
          <w:rFonts w:ascii="宋体" w:hAnsi="宋体" w:cs="宋体" w:hint="eastAsia"/>
        </w:rPr>
        <w:t>法人代表：刘汝军</w:t>
      </w:r>
    </w:p>
    <w:p w:rsidR="009F4F1D" w:rsidRDefault="004D6F51">
      <w:pPr>
        <w:widowControl/>
        <w:snapToGrid w:val="0"/>
        <w:ind w:firstLineChars="200" w:firstLine="480"/>
        <w:rPr>
          <w:rFonts w:ascii="宋体" w:hAnsi="宋体" w:cs="宋体"/>
        </w:rPr>
      </w:pPr>
      <w:r>
        <w:rPr>
          <w:rFonts w:ascii="宋体" w:hAnsi="宋体" w:cs="宋体" w:hint="eastAsia"/>
        </w:rPr>
        <w:t>联络人：孙恺</w:t>
      </w:r>
    </w:p>
    <w:p w:rsidR="009F4F1D" w:rsidRDefault="004D6F51">
      <w:pPr>
        <w:widowControl/>
        <w:snapToGrid w:val="0"/>
        <w:ind w:firstLineChars="200" w:firstLine="480"/>
        <w:rPr>
          <w:rFonts w:ascii="宋体" w:hAnsi="宋体" w:cs="宋体"/>
        </w:rPr>
      </w:pPr>
      <w:r>
        <w:rPr>
          <w:rFonts w:ascii="宋体" w:hAnsi="宋体" w:cs="宋体" w:hint="eastAsia"/>
        </w:rPr>
        <w:t>联系电话：010-83561149</w:t>
      </w:r>
    </w:p>
    <w:p w:rsidR="009F4F1D" w:rsidRDefault="004D6F51">
      <w:pPr>
        <w:widowControl/>
        <w:snapToGrid w:val="0"/>
        <w:ind w:firstLineChars="200" w:firstLine="480"/>
        <w:rPr>
          <w:rFonts w:ascii="宋体" w:hAnsi="宋体" w:cs="宋体"/>
        </w:rPr>
      </w:pPr>
      <w:r>
        <w:rPr>
          <w:rFonts w:ascii="宋体" w:hAnsi="宋体" w:cs="宋体" w:hint="eastAsia"/>
        </w:rPr>
        <w:t>客服电话：400-698-9898</w:t>
      </w:r>
    </w:p>
    <w:p w:rsidR="009F4F1D" w:rsidRDefault="004D6F51">
      <w:pPr>
        <w:widowControl/>
        <w:snapToGrid w:val="0"/>
        <w:ind w:firstLineChars="200" w:firstLine="480"/>
        <w:rPr>
          <w:rFonts w:ascii="宋体" w:hAnsi="宋体" w:cs="宋体"/>
        </w:rPr>
      </w:pPr>
      <w:r>
        <w:rPr>
          <w:rFonts w:ascii="宋体" w:hAnsi="宋体" w:cs="宋体" w:hint="eastAsia"/>
        </w:rPr>
        <w:t>传真：010-83561094</w:t>
      </w:r>
    </w:p>
    <w:p w:rsidR="009F4F1D" w:rsidRDefault="004D6F51">
      <w:pPr>
        <w:widowControl/>
        <w:snapToGrid w:val="0"/>
        <w:ind w:firstLineChars="200" w:firstLine="480"/>
        <w:rPr>
          <w:rFonts w:ascii="宋体" w:hAnsi="宋体" w:cs="宋体"/>
        </w:rPr>
      </w:pPr>
      <w:r>
        <w:rPr>
          <w:rFonts w:ascii="宋体" w:hAnsi="宋体" w:cs="宋体" w:hint="eastAsia"/>
        </w:rPr>
        <w:t>网址：www.xsdzq.cn</w:t>
      </w:r>
    </w:p>
    <w:p w:rsidR="009F4F1D" w:rsidRDefault="004D6F51">
      <w:pPr>
        <w:widowControl/>
        <w:snapToGrid w:val="0"/>
        <w:ind w:firstLineChars="200" w:firstLine="480"/>
        <w:rPr>
          <w:rFonts w:ascii="宋体" w:hAnsi="宋体" w:cs="宋体"/>
        </w:rPr>
      </w:pPr>
      <w:r>
        <w:rPr>
          <w:rFonts w:ascii="宋体" w:hAnsi="宋体" w:cs="宋体" w:hint="eastAsia"/>
        </w:rPr>
        <w:t>（80）名称：日信证券有限责任公司</w:t>
      </w:r>
    </w:p>
    <w:p w:rsidR="009F4F1D" w:rsidRDefault="004D6F51">
      <w:pPr>
        <w:widowControl/>
        <w:snapToGrid w:val="0"/>
        <w:ind w:firstLineChars="200" w:firstLine="480"/>
        <w:rPr>
          <w:rFonts w:ascii="宋体" w:hAnsi="宋体" w:cs="宋体"/>
        </w:rPr>
      </w:pPr>
      <w:r>
        <w:rPr>
          <w:rFonts w:ascii="宋体" w:hAnsi="宋体" w:cs="宋体" w:hint="eastAsia"/>
        </w:rPr>
        <w:t>注册地址：呼和浩特市新城区锡林南路18号</w:t>
      </w:r>
    </w:p>
    <w:p w:rsidR="009F4F1D" w:rsidRDefault="004D6F51">
      <w:pPr>
        <w:widowControl/>
        <w:snapToGrid w:val="0"/>
        <w:ind w:firstLineChars="200" w:firstLine="480"/>
        <w:rPr>
          <w:rFonts w:ascii="宋体" w:hAnsi="宋体" w:cs="宋体"/>
        </w:rPr>
      </w:pPr>
      <w:r>
        <w:rPr>
          <w:rFonts w:ascii="宋体" w:hAnsi="宋体" w:cs="宋体" w:hint="eastAsia"/>
        </w:rPr>
        <w:t>办公地址：呼和浩特市新城区锡林南路18号</w:t>
      </w:r>
    </w:p>
    <w:p w:rsidR="009F4F1D" w:rsidRDefault="004D6F51">
      <w:pPr>
        <w:widowControl/>
        <w:snapToGrid w:val="0"/>
        <w:ind w:firstLineChars="200" w:firstLine="480"/>
        <w:rPr>
          <w:rFonts w:ascii="宋体" w:hAnsi="宋体" w:cs="宋体"/>
        </w:rPr>
      </w:pPr>
      <w:r>
        <w:rPr>
          <w:rFonts w:ascii="宋体" w:hAnsi="宋体" w:cs="宋体" w:hint="eastAsia"/>
        </w:rPr>
        <w:t>法定代表人：孔佑杰</w:t>
      </w:r>
    </w:p>
    <w:p w:rsidR="009F4F1D" w:rsidRDefault="004D6F51">
      <w:pPr>
        <w:widowControl/>
        <w:snapToGrid w:val="0"/>
        <w:ind w:firstLineChars="200" w:firstLine="480"/>
        <w:rPr>
          <w:rFonts w:ascii="宋体" w:hAnsi="宋体" w:cs="宋体"/>
        </w:rPr>
      </w:pPr>
      <w:r>
        <w:rPr>
          <w:rFonts w:ascii="宋体" w:hAnsi="宋体" w:cs="宋体" w:hint="eastAsia"/>
        </w:rPr>
        <w:t>联系人：陈韦杉</w:t>
      </w:r>
    </w:p>
    <w:p w:rsidR="009F4F1D" w:rsidRDefault="004D6F51">
      <w:pPr>
        <w:widowControl/>
        <w:snapToGrid w:val="0"/>
        <w:ind w:firstLineChars="200" w:firstLine="480"/>
        <w:rPr>
          <w:rFonts w:ascii="宋体" w:hAnsi="宋体" w:cs="宋体"/>
        </w:rPr>
      </w:pPr>
      <w:r>
        <w:rPr>
          <w:rFonts w:ascii="宋体" w:hAnsi="宋体" w:cs="宋体" w:hint="eastAsia"/>
        </w:rPr>
        <w:t>联系电话：010-88086830-730  010-88086830-737</w:t>
      </w:r>
    </w:p>
    <w:p w:rsidR="009F4F1D" w:rsidRDefault="004D6F51">
      <w:pPr>
        <w:widowControl/>
        <w:snapToGrid w:val="0"/>
        <w:ind w:firstLineChars="200" w:firstLine="480"/>
        <w:rPr>
          <w:rFonts w:ascii="宋体" w:hAnsi="宋体" w:cs="宋体"/>
        </w:rPr>
      </w:pPr>
      <w:r>
        <w:rPr>
          <w:rFonts w:ascii="宋体" w:hAnsi="宋体" w:cs="宋体" w:hint="eastAsia"/>
        </w:rPr>
        <w:t>传真：010-66412537</w:t>
      </w:r>
    </w:p>
    <w:p w:rsidR="009F4F1D" w:rsidRDefault="004D6F51">
      <w:pPr>
        <w:widowControl/>
        <w:snapToGrid w:val="0"/>
        <w:ind w:firstLineChars="200" w:firstLine="480"/>
        <w:rPr>
          <w:rFonts w:ascii="宋体" w:hAnsi="宋体" w:cs="宋体"/>
        </w:rPr>
      </w:pPr>
      <w:r>
        <w:rPr>
          <w:rFonts w:ascii="宋体" w:hAnsi="宋体" w:cs="宋体" w:hint="eastAsia"/>
        </w:rPr>
        <w:t xml:space="preserve">客服电话：010-88086830 </w:t>
      </w:r>
    </w:p>
    <w:p w:rsidR="009F4F1D" w:rsidRDefault="004D6F51">
      <w:pPr>
        <w:widowControl/>
        <w:snapToGrid w:val="0"/>
        <w:ind w:firstLineChars="200" w:firstLine="480"/>
        <w:rPr>
          <w:rFonts w:ascii="宋体" w:hAnsi="宋体" w:cs="宋体"/>
        </w:rPr>
      </w:pPr>
      <w:r>
        <w:rPr>
          <w:rFonts w:ascii="宋体" w:hAnsi="宋体" w:cs="宋体" w:hint="eastAsia"/>
        </w:rPr>
        <w:t>公司网址：www.rxzq.com.cn</w:t>
      </w:r>
    </w:p>
    <w:p w:rsidR="009F4F1D" w:rsidRDefault="004D6F51">
      <w:pPr>
        <w:widowControl/>
        <w:snapToGrid w:val="0"/>
        <w:ind w:firstLineChars="200" w:firstLine="480"/>
        <w:rPr>
          <w:rFonts w:ascii="宋体" w:hAnsi="宋体" w:cs="宋体"/>
        </w:rPr>
      </w:pPr>
      <w:r>
        <w:rPr>
          <w:rFonts w:ascii="宋体" w:hAnsi="宋体" w:cs="宋体" w:hint="eastAsia"/>
        </w:rPr>
        <w:t>（81）名称：天风证券股份有限公司</w:t>
      </w:r>
    </w:p>
    <w:p w:rsidR="009F4F1D" w:rsidRDefault="004D6F51">
      <w:pPr>
        <w:widowControl/>
        <w:snapToGrid w:val="0"/>
        <w:ind w:firstLineChars="200" w:firstLine="480"/>
        <w:rPr>
          <w:rFonts w:ascii="宋体" w:hAnsi="宋体" w:cs="宋体"/>
        </w:rPr>
      </w:pPr>
      <w:r>
        <w:rPr>
          <w:rFonts w:ascii="宋体" w:hAnsi="宋体" w:cs="宋体" w:hint="eastAsia"/>
        </w:rPr>
        <w:lastRenderedPageBreak/>
        <w:t>注册地址：湖北省武汉市东湖新技术开发区关东园路2号高科大厦四楼</w:t>
      </w:r>
    </w:p>
    <w:p w:rsidR="009F4F1D" w:rsidRDefault="004D6F51">
      <w:pPr>
        <w:widowControl/>
        <w:snapToGrid w:val="0"/>
        <w:ind w:firstLineChars="200" w:firstLine="480"/>
        <w:rPr>
          <w:rFonts w:ascii="宋体" w:hAnsi="宋体" w:cs="宋体"/>
        </w:rPr>
      </w:pPr>
      <w:r>
        <w:rPr>
          <w:rFonts w:ascii="宋体" w:hAnsi="宋体" w:cs="宋体" w:hint="eastAsia"/>
        </w:rPr>
        <w:t>办公地址：湖北省武汉市江汉区唐家墩路32号国资大厦B座</w:t>
      </w:r>
    </w:p>
    <w:p w:rsidR="009F4F1D" w:rsidRDefault="004D6F51">
      <w:pPr>
        <w:widowControl/>
        <w:snapToGrid w:val="0"/>
        <w:ind w:firstLineChars="200" w:firstLine="480"/>
        <w:rPr>
          <w:rFonts w:ascii="宋体" w:hAnsi="宋体" w:cs="宋体"/>
        </w:rPr>
      </w:pPr>
      <w:r>
        <w:rPr>
          <w:rFonts w:ascii="宋体" w:hAnsi="宋体" w:cs="宋体" w:hint="eastAsia"/>
        </w:rPr>
        <w:t>法人代表：余磊</w:t>
      </w:r>
    </w:p>
    <w:p w:rsidR="009F4F1D" w:rsidRDefault="004D6F51">
      <w:pPr>
        <w:widowControl/>
        <w:snapToGrid w:val="0"/>
        <w:ind w:firstLineChars="200" w:firstLine="480"/>
        <w:rPr>
          <w:rFonts w:ascii="宋体" w:hAnsi="宋体" w:cs="宋体"/>
        </w:rPr>
      </w:pPr>
      <w:r>
        <w:rPr>
          <w:rFonts w:ascii="宋体" w:hAnsi="宋体" w:cs="宋体" w:hint="eastAsia"/>
        </w:rPr>
        <w:t>联系人：翟璟</w:t>
      </w:r>
    </w:p>
    <w:p w:rsidR="009F4F1D" w:rsidRDefault="004D6F51">
      <w:pPr>
        <w:widowControl/>
        <w:snapToGrid w:val="0"/>
        <w:ind w:firstLineChars="200" w:firstLine="480"/>
        <w:rPr>
          <w:rFonts w:ascii="宋体" w:hAnsi="宋体" w:cs="宋体"/>
        </w:rPr>
      </w:pPr>
      <w:r>
        <w:rPr>
          <w:rFonts w:ascii="宋体" w:hAnsi="宋体" w:cs="宋体" w:hint="eastAsia"/>
        </w:rPr>
        <w:t>联系电话：027-87618882</w:t>
      </w:r>
    </w:p>
    <w:p w:rsidR="009F4F1D" w:rsidRDefault="004D6F51">
      <w:pPr>
        <w:widowControl/>
        <w:snapToGrid w:val="0"/>
        <w:ind w:firstLineChars="200" w:firstLine="480"/>
        <w:rPr>
          <w:rFonts w:ascii="宋体" w:hAnsi="宋体" w:cs="宋体"/>
        </w:rPr>
      </w:pPr>
      <w:r>
        <w:rPr>
          <w:rFonts w:ascii="宋体" w:hAnsi="宋体" w:cs="宋体" w:hint="eastAsia"/>
        </w:rPr>
        <w:t>客服电话：4008005000</w:t>
      </w:r>
    </w:p>
    <w:p w:rsidR="009F4F1D" w:rsidRDefault="004D6F51">
      <w:pPr>
        <w:widowControl/>
        <w:snapToGrid w:val="0"/>
        <w:ind w:firstLineChars="200" w:firstLine="480"/>
        <w:rPr>
          <w:rFonts w:ascii="宋体" w:hAnsi="宋体" w:cs="宋体"/>
        </w:rPr>
      </w:pPr>
      <w:r>
        <w:rPr>
          <w:rFonts w:ascii="宋体" w:hAnsi="宋体" w:cs="宋体" w:hint="eastAsia"/>
        </w:rPr>
        <w:t>传真：027-87618863</w:t>
      </w:r>
    </w:p>
    <w:p w:rsidR="009F4F1D" w:rsidRDefault="004D6F51">
      <w:pPr>
        <w:widowControl/>
        <w:snapToGrid w:val="0"/>
        <w:ind w:firstLineChars="200" w:firstLine="480"/>
        <w:rPr>
          <w:rFonts w:ascii="宋体" w:hAnsi="宋体" w:cs="宋体"/>
        </w:rPr>
      </w:pPr>
      <w:r>
        <w:rPr>
          <w:rFonts w:ascii="宋体" w:hAnsi="宋体" w:cs="宋体" w:hint="eastAsia"/>
        </w:rPr>
        <w:t>公司网址： www.tfzq.com</w:t>
      </w:r>
    </w:p>
    <w:p w:rsidR="009F4F1D" w:rsidRDefault="004D6F51">
      <w:pPr>
        <w:widowControl/>
        <w:snapToGrid w:val="0"/>
        <w:ind w:firstLineChars="200" w:firstLine="480"/>
        <w:rPr>
          <w:rFonts w:ascii="宋体" w:hAnsi="宋体" w:cs="宋体"/>
        </w:rPr>
      </w:pPr>
      <w:r>
        <w:rPr>
          <w:rFonts w:ascii="宋体" w:hAnsi="宋体" w:cs="宋体" w:hint="eastAsia"/>
        </w:rPr>
        <w:t>（82）名称：东莞证券有限责任公司</w:t>
      </w:r>
    </w:p>
    <w:p w:rsidR="009F4F1D" w:rsidRDefault="004D6F51">
      <w:pPr>
        <w:widowControl/>
        <w:snapToGrid w:val="0"/>
        <w:ind w:firstLineChars="200" w:firstLine="480"/>
        <w:rPr>
          <w:rFonts w:ascii="宋体" w:hAnsi="宋体" w:cs="宋体"/>
        </w:rPr>
      </w:pPr>
      <w:r>
        <w:rPr>
          <w:rFonts w:ascii="宋体" w:hAnsi="宋体" w:cs="宋体" w:hint="eastAsia"/>
        </w:rPr>
        <w:t>注册地址：广东省东莞市莞城区可园南路一号</w:t>
      </w:r>
    </w:p>
    <w:p w:rsidR="009F4F1D" w:rsidRDefault="004D6F51">
      <w:pPr>
        <w:widowControl/>
        <w:snapToGrid w:val="0"/>
        <w:ind w:firstLineChars="200" w:firstLine="480"/>
        <w:rPr>
          <w:rFonts w:ascii="宋体" w:hAnsi="宋体" w:cs="宋体"/>
        </w:rPr>
      </w:pPr>
      <w:r>
        <w:rPr>
          <w:rFonts w:ascii="宋体" w:hAnsi="宋体" w:cs="宋体" w:hint="eastAsia"/>
        </w:rPr>
        <w:t>办公地址：广东省东莞市莞城区可园南路一号金源中心30楼</w:t>
      </w:r>
    </w:p>
    <w:p w:rsidR="009F4F1D" w:rsidRDefault="004D6F51">
      <w:pPr>
        <w:widowControl/>
        <w:snapToGrid w:val="0"/>
        <w:ind w:firstLineChars="200" w:firstLine="480"/>
        <w:rPr>
          <w:rFonts w:ascii="宋体" w:hAnsi="宋体" w:cs="宋体"/>
        </w:rPr>
      </w:pPr>
      <w:r>
        <w:rPr>
          <w:rFonts w:ascii="宋体" w:hAnsi="宋体" w:cs="宋体" w:hint="eastAsia"/>
        </w:rPr>
        <w:t>法人代表：张运勇</w:t>
      </w:r>
    </w:p>
    <w:p w:rsidR="009F4F1D" w:rsidRDefault="004D6F51">
      <w:pPr>
        <w:widowControl/>
        <w:snapToGrid w:val="0"/>
        <w:ind w:firstLineChars="200" w:firstLine="480"/>
        <w:rPr>
          <w:rFonts w:ascii="宋体" w:hAnsi="宋体" w:cs="宋体"/>
        </w:rPr>
      </w:pPr>
      <w:r>
        <w:rPr>
          <w:rFonts w:ascii="宋体" w:hAnsi="宋体" w:cs="宋体" w:hint="eastAsia"/>
        </w:rPr>
        <w:t>联系人：乔芳</w:t>
      </w:r>
    </w:p>
    <w:p w:rsidR="009F4F1D" w:rsidRDefault="004D6F51">
      <w:pPr>
        <w:widowControl/>
        <w:snapToGrid w:val="0"/>
        <w:ind w:firstLineChars="200" w:firstLine="480"/>
        <w:rPr>
          <w:rFonts w:ascii="宋体" w:hAnsi="宋体" w:cs="宋体"/>
        </w:rPr>
      </w:pPr>
      <w:r>
        <w:rPr>
          <w:rFonts w:ascii="宋体" w:hAnsi="宋体" w:cs="宋体" w:hint="eastAsia"/>
        </w:rPr>
        <w:t>联系电话：0769-22100155</w:t>
      </w:r>
    </w:p>
    <w:p w:rsidR="009F4F1D" w:rsidRDefault="004D6F51">
      <w:pPr>
        <w:widowControl/>
        <w:snapToGrid w:val="0"/>
        <w:ind w:firstLineChars="200" w:firstLine="480"/>
        <w:rPr>
          <w:rFonts w:ascii="宋体" w:hAnsi="宋体" w:cs="宋体"/>
        </w:rPr>
      </w:pPr>
      <w:r>
        <w:rPr>
          <w:rFonts w:ascii="宋体" w:hAnsi="宋体" w:cs="宋体" w:hint="eastAsia"/>
        </w:rPr>
        <w:t>客服电话：0769-961130</w:t>
      </w:r>
    </w:p>
    <w:p w:rsidR="009F4F1D" w:rsidRDefault="004D6F51">
      <w:pPr>
        <w:widowControl/>
        <w:snapToGrid w:val="0"/>
        <w:ind w:firstLineChars="200" w:firstLine="480"/>
        <w:rPr>
          <w:rFonts w:ascii="宋体" w:hAnsi="宋体" w:cs="宋体"/>
        </w:rPr>
      </w:pPr>
      <w:r>
        <w:rPr>
          <w:rFonts w:ascii="宋体" w:hAnsi="宋体" w:cs="宋体" w:hint="eastAsia"/>
        </w:rPr>
        <w:t>传真：0769-22119426</w:t>
      </w:r>
    </w:p>
    <w:p w:rsidR="009F4F1D" w:rsidRDefault="004D6F51">
      <w:pPr>
        <w:widowControl/>
        <w:snapToGrid w:val="0"/>
        <w:ind w:firstLineChars="200" w:firstLine="480"/>
        <w:rPr>
          <w:rFonts w:ascii="宋体" w:hAnsi="宋体" w:cs="宋体"/>
        </w:rPr>
      </w:pPr>
      <w:r>
        <w:rPr>
          <w:rFonts w:ascii="宋体" w:hAnsi="宋体" w:cs="宋体" w:hint="eastAsia"/>
        </w:rPr>
        <w:t>公司网址：www.dgzq.com.cn</w:t>
      </w:r>
    </w:p>
    <w:p w:rsidR="009F4F1D" w:rsidRDefault="004D6F51">
      <w:pPr>
        <w:widowControl/>
        <w:snapToGrid w:val="0"/>
        <w:ind w:firstLineChars="200" w:firstLine="480"/>
        <w:rPr>
          <w:rFonts w:ascii="宋体" w:hAnsi="宋体" w:cs="宋体"/>
        </w:rPr>
      </w:pPr>
      <w:r>
        <w:rPr>
          <w:rFonts w:ascii="宋体" w:hAnsi="宋体" w:cs="宋体" w:hint="eastAsia"/>
        </w:rPr>
        <w:t>（83）名称：上海长量基金销售投资顾问有限公司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注册地址：上海市浦东新区高翔路526号2幢220室</w:t>
      </w:r>
    </w:p>
    <w:p w:rsidR="009F4F1D" w:rsidRDefault="004D6F51">
      <w:pPr>
        <w:widowControl/>
        <w:snapToGrid w:val="0"/>
        <w:ind w:firstLineChars="200" w:firstLine="480"/>
        <w:rPr>
          <w:rFonts w:ascii="宋体" w:hAnsi="宋体" w:cs="宋体"/>
        </w:rPr>
      </w:pPr>
      <w:r>
        <w:rPr>
          <w:rFonts w:ascii="宋体" w:hAnsi="宋体" w:cs="宋体" w:hint="eastAsia"/>
        </w:rPr>
        <w:t>办公地址：上海市浦东新区浦东大道555号裕景国际B座16层</w:t>
      </w:r>
    </w:p>
    <w:p w:rsidR="009F4F1D" w:rsidRDefault="004D6F51">
      <w:pPr>
        <w:widowControl/>
        <w:snapToGrid w:val="0"/>
        <w:ind w:firstLineChars="200" w:firstLine="480"/>
        <w:rPr>
          <w:rFonts w:ascii="宋体" w:hAnsi="宋体" w:cs="宋体"/>
        </w:rPr>
      </w:pPr>
      <w:r>
        <w:rPr>
          <w:rFonts w:ascii="宋体" w:hAnsi="宋体" w:cs="宋体" w:hint="eastAsia"/>
        </w:rPr>
        <w:t>法定代表人：张跃伟</w:t>
      </w:r>
    </w:p>
    <w:p w:rsidR="009F4F1D" w:rsidRDefault="004D6F51">
      <w:pPr>
        <w:widowControl/>
        <w:snapToGrid w:val="0"/>
        <w:ind w:firstLineChars="200" w:firstLine="480"/>
        <w:rPr>
          <w:rFonts w:ascii="宋体" w:hAnsi="宋体" w:cs="宋体"/>
        </w:rPr>
      </w:pPr>
      <w:r>
        <w:rPr>
          <w:rFonts w:ascii="宋体" w:hAnsi="宋体" w:cs="宋体" w:hint="eastAsia"/>
        </w:rPr>
        <w:t>联系人：佘晓峰</w:t>
      </w:r>
    </w:p>
    <w:p w:rsidR="009F4F1D" w:rsidRDefault="004D6F51">
      <w:pPr>
        <w:widowControl/>
        <w:snapToGrid w:val="0"/>
        <w:ind w:firstLineChars="200" w:firstLine="480"/>
        <w:rPr>
          <w:rFonts w:ascii="宋体" w:hAnsi="宋体" w:cs="宋体"/>
        </w:rPr>
      </w:pPr>
      <w:r>
        <w:rPr>
          <w:rFonts w:ascii="宋体" w:hAnsi="宋体" w:cs="宋体" w:hint="eastAsia"/>
        </w:rPr>
        <w:t>电话：021-58788678-8201</w:t>
      </w:r>
    </w:p>
    <w:p w:rsidR="009F4F1D" w:rsidRDefault="004D6F51">
      <w:pPr>
        <w:widowControl/>
        <w:snapToGrid w:val="0"/>
        <w:ind w:firstLineChars="200" w:firstLine="480"/>
        <w:rPr>
          <w:rFonts w:ascii="宋体" w:hAnsi="宋体" w:cs="宋体"/>
        </w:rPr>
      </w:pPr>
      <w:r>
        <w:rPr>
          <w:rFonts w:ascii="宋体" w:hAnsi="宋体" w:cs="宋体" w:hint="eastAsia"/>
        </w:rPr>
        <w:t>传真：021-58787698</w:t>
      </w:r>
    </w:p>
    <w:p w:rsidR="009F4F1D" w:rsidRDefault="004D6F51">
      <w:pPr>
        <w:widowControl/>
        <w:snapToGrid w:val="0"/>
        <w:ind w:firstLineChars="200" w:firstLine="480"/>
        <w:rPr>
          <w:rFonts w:ascii="宋体" w:hAnsi="宋体" w:cs="宋体"/>
        </w:rPr>
      </w:pPr>
      <w:r>
        <w:rPr>
          <w:rFonts w:ascii="宋体" w:hAnsi="宋体" w:cs="宋体" w:hint="eastAsia"/>
        </w:rPr>
        <w:t>客服电话：400-089-1289</w:t>
      </w:r>
    </w:p>
    <w:p w:rsidR="009F4F1D" w:rsidRDefault="004D6F51">
      <w:pPr>
        <w:widowControl/>
        <w:snapToGrid w:val="0"/>
        <w:ind w:firstLineChars="200" w:firstLine="480"/>
        <w:rPr>
          <w:rFonts w:ascii="宋体" w:hAnsi="宋体" w:cs="宋体"/>
        </w:rPr>
      </w:pPr>
      <w:r>
        <w:rPr>
          <w:rFonts w:ascii="宋体" w:hAnsi="宋体" w:cs="宋体" w:hint="eastAsia"/>
        </w:rPr>
        <w:t>公司网站：www.erichfund.com</w:t>
      </w:r>
    </w:p>
    <w:p w:rsidR="009F4F1D" w:rsidRDefault="004D6F51">
      <w:pPr>
        <w:widowControl/>
        <w:snapToGrid w:val="0"/>
        <w:ind w:firstLineChars="200" w:firstLine="480"/>
        <w:rPr>
          <w:rFonts w:ascii="宋体" w:hAnsi="宋体" w:cs="宋体"/>
        </w:rPr>
      </w:pPr>
      <w:r>
        <w:rPr>
          <w:rFonts w:ascii="宋体" w:hAnsi="宋体" w:cs="宋体" w:hint="eastAsia"/>
        </w:rPr>
        <w:t>（84）名称：深圳众禄基金销售有限公司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 深圳市罗湖区深南东路5047号发展银行大厦25楼I、J单元</w:t>
      </w:r>
    </w:p>
    <w:p w:rsidR="009F4F1D" w:rsidRDefault="004D6F51">
      <w:pPr>
        <w:widowControl/>
        <w:snapToGrid w:val="0"/>
        <w:ind w:firstLineChars="200" w:firstLine="480"/>
        <w:rPr>
          <w:rFonts w:ascii="宋体" w:hAnsi="宋体" w:cs="宋体"/>
        </w:rPr>
      </w:pPr>
      <w:r>
        <w:rPr>
          <w:rFonts w:ascii="宋体" w:hAnsi="宋体" w:cs="宋体" w:hint="eastAsia"/>
        </w:rPr>
        <w:t>办公地址： 深圳市罗湖区深南东路5047号发展银行大厦25楼I、J单元</w:t>
      </w:r>
    </w:p>
    <w:p w:rsidR="009F4F1D" w:rsidRDefault="004D6F51">
      <w:pPr>
        <w:widowControl/>
        <w:snapToGrid w:val="0"/>
        <w:ind w:firstLineChars="200" w:firstLine="480"/>
        <w:rPr>
          <w:rFonts w:ascii="宋体" w:hAnsi="宋体" w:cs="宋体"/>
        </w:rPr>
      </w:pPr>
      <w:r>
        <w:rPr>
          <w:rFonts w:ascii="宋体" w:hAnsi="宋体" w:cs="宋体" w:hint="eastAsia"/>
        </w:rPr>
        <w:lastRenderedPageBreak/>
        <w:t>法定代表人：薛峰</w:t>
      </w:r>
    </w:p>
    <w:p w:rsidR="009F4F1D" w:rsidRDefault="004D6F51">
      <w:pPr>
        <w:widowControl/>
        <w:snapToGrid w:val="0"/>
        <w:ind w:firstLineChars="200" w:firstLine="480"/>
        <w:rPr>
          <w:rFonts w:ascii="宋体" w:hAnsi="宋体" w:cs="宋体"/>
        </w:rPr>
      </w:pPr>
      <w:r>
        <w:rPr>
          <w:rFonts w:ascii="宋体" w:hAnsi="宋体" w:cs="宋体" w:hint="eastAsia"/>
        </w:rPr>
        <w:t>联系人：童彩平</w:t>
      </w:r>
    </w:p>
    <w:p w:rsidR="009F4F1D" w:rsidRDefault="004D6F51">
      <w:pPr>
        <w:widowControl/>
        <w:snapToGrid w:val="0"/>
        <w:ind w:firstLineChars="200" w:firstLine="480"/>
        <w:rPr>
          <w:rFonts w:ascii="宋体" w:hAnsi="宋体" w:cs="宋体"/>
        </w:rPr>
      </w:pPr>
      <w:r>
        <w:rPr>
          <w:rFonts w:ascii="宋体" w:hAnsi="宋体" w:cs="宋体" w:hint="eastAsia"/>
        </w:rPr>
        <w:t>电话：0755-33227950</w:t>
      </w:r>
    </w:p>
    <w:p w:rsidR="009F4F1D" w:rsidRDefault="004D6F51">
      <w:pPr>
        <w:widowControl/>
        <w:snapToGrid w:val="0"/>
        <w:ind w:firstLineChars="200" w:firstLine="480"/>
        <w:rPr>
          <w:rFonts w:ascii="宋体" w:hAnsi="宋体" w:cs="宋体"/>
        </w:rPr>
      </w:pPr>
      <w:r>
        <w:rPr>
          <w:rFonts w:ascii="宋体" w:hAnsi="宋体" w:cs="宋体" w:hint="eastAsia"/>
        </w:rPr>
        <w:t>传真：0755-82080798</w:t>
      </w:r>
    </w:p>
    <w:p w:rsidR="009F4F1D" w:rsidRDefault="004D6F51">
      <w:pPr>
        <w:widowControl/>
        <w:snapToGrid w:val="0"/>
        <w:ind w:firstLineChars="200" w:firstLine="480"/>
        <w:rPr>
          <w:rFonts w:ascii="宋体" w:hAnsi="宋体" w:cs="宋体"/>
        </w:rPr>
      </w:pPr>
      <w:r>
        <w:rPr>
          <w:rFonts w:ascii="宋体" w:hAnsi="宋体" w:cs="宋体" w:hint="eastAsia"/>
        </w:rPr>
        <w:t>网址：www.zlfund.cn及www.jjmmw.com</w:t>
      </w:r>
    </w:p>
    <w:p w:rsidR="009F4F1D" w:rsidRDefault="004D6F51">
      <w:pPr>
        <w:widowControl/>
        <w:snapToGrid w:val="0"/>
        <w:ind w:firstLineChars="200" w:firstLine="480"/>
        <w:rPr>
          <w:rFonts w:ascii="宋体" w:hAnsi="宋体" w:cs="宋体"/>
        </w:rPr>
      </w:pPr>
      <w:r>
        <w:rPr>
          <w:rFonts w:ascii="宋体" w:hAnsi="宋体" w:cs="宋体" w:hint="eastAsia"/>
        </w:rPr>
        <w:t>客服热线：4006-788-887</w:t>
      </w:r>
    </w:p>
    <w:p w:rsidR="009F4F1D" w:rsidRDefault="004D6F51">
      <w:pPr>
        <w:widowControl/>
        <w:snapToGrid w:val="0"/>
        <w:ind w:firstLineChars="200" w:firstLine="480"/>
        <w:rPr>
          <w:rFonts w:ascii="宋体" w:hAnsi="宋体" w:cs="宋体"/>
        </w:rPr>
      </w:pPr>
      <w:r>
        <w:rPr>
          <w:rFonts w:ascii="宋体" w:hAnsi="宋体" w:cs="宋体" w:hint="eastAsia"/>
        </w:rPr>
        <w:t>（85）名称：华鑫证券有限责任公司</w:t>
      </w:r>
    </w:p>
    <w:p w:rsidR="009F4F1D" w:rsidRDefault="004D6F51">
      <w:pPr>
        <w:widowControl/>
        <w:snapToGrid w:val="0"/>
        <w:ind w:firstLineChars="200" w:firstLine="480"/>
        <w:rPr>
          <w:rFonts w:ascii="宋体" w:hAnsi="宋体" w:cs="宋体"/>
        </w:rPr>
      </w:pPr>
      <w:r>
        <w:rPr>
          <w:rFonts w:ascii="宋体" w:hAnsi="宋体" w:cs="宋体" w:hint="eastAsia"/>
        </w:rPr>
        <w:t>注册地址：深圳市福田区金田路4018号安联大厦28层A01、B01(b)单元</w:t>
      </w:r>
    </w:p>
    <w:p w:rsidR="009F4F1D" w:rsidRDefault="004D6F51">
      <w:pPr>
        <w:widowControl/>
        <w:snapToGrid w:val="0"/>
        <w:ind w:firstLineChars="200" w:firstLine="480"/>
        <w:rPr>
          <w:rFonts w:ascii="宋体" w:hAnsi="宋体" w:cs="宋体"/>
        </w:rPr>
      </w:pPr>
      <w:r>
        <w:rPr>
          <w:rFonts w:ascii="宋体" w:hAnsi="宋体" w:cs="宋体" w:hint="eastAsia"/>
        </w:rPr>
        <w:t>办公地址：上海市肇嘉浜路750号</w:t>
      </w:r>
    </w:p>
    <w:p w:rsidR="009F4F1D" w:rsidRDefault="004D6F51">
      <w:pPr>
        <w:widowControl/>
        <w:snapToGrid w:val="0"/>
        <w:ind w:firstLineChars="200" w:firstLine="480"/>
        <w:rPr>
          <w:rFonts w:ascii="宋体" w:hAnsi="宋体" w:cs="宋体"/>
        </w:rPr>
      </w:pPr>
      <w:r>
        <w:rPr>
          <w:rFonts w:ascii="宋体" w:hAnsi="宋体" w:cs="宋体" w:hint="eastAsia"/>
        </w:rPr>
        <w:t>法定代表人：俞洋</w:t>
      </w:r>
    </w:p>
    <w:p w:rsidR="009F4F1D" w:rsidRDefault="004D6F51">
      <w:pPr>
        <w:widowControl/>
        <w:snapToGrid w:val="0"/>
        <w:ind w:firstLineChars="200" w:firstLine="480"/>
        <w:rPr>
          <w:rFonts w:ascii="宋体" w:hAnsi="宋体" w:cs="宋体"/>
        </w:rPr>
      </w:pPr>
      <w:r>
        <w:rPr>
          <w:rFonts w:ascii="宋体" w:hAnsi="宋体" w:cs="宋体" w:hint="eastAsia"/>
        </w:rPr>
        <w:t>联系人：杨莉娟</w:t>
      </w:r>
    </w:p>
    <w:p w:rsidR="009F4F1D" w:rsidRDefault="004D6F51">
      <w:pPr>
        <w:widowControl/>
        <w:snapToGrid w:val="0"/>
        <w:ind w:firstLineChars="200" w:firstLine="480"/>
        <w:rPr>
          <w:rFonts w:ascii="宋体" w:hAnsi="宋体" w:cs="宋体"/>
        </w:rPr>
      </w:pPr>
      <w:r>
        <w:rPr>
          <w:rFonts w:ascii="宋体" w:hAnsi="宋体" w:cs="宋体" w:hint="eastAsia"/>
        </w:rPr>
        <w:t>联系电话：021-64316642</w:t>
      </w:r>
    </w:p>
    <w:p w:rsidR="009F4F1D" w:rsidRDefault="004D6F51">
      <w:pPr>
        <w:widowControl/>
        <w:snapToGrid w:val="0"/>
        <w:ind w:firstLineChars="200" w:firstLine="480"/>
        <w:rPr>
          <w:rFonts w:ascii="宋体" w:hAnsi="宋体" w:cs="宋体"/>
        </w:rPr>
      </w:pPr>
      <w:r>
        <w:rPr>
          <w:rFonts w:ascii="宋体" w:hAnsi="宋体" w:cs="宋体" w:hint="eastAsia"/>
        </w:rPr>
        <w:t>业务传真：021-54653529</w:t>
      </w:r>
    </w:p>
    <w:p w:rsidR="009F4F1D" w:rsidRDefault="004D6F51">
      <w:pPr>
        <w:widowControl/>
        <w:snapToGrid w:val="0"/>
        <w:ind w:firstLineChars="200" w:firstLine="480"/>
        <w:rPr>
          <w:rFonts w:ascii="宋体" w:hAnsi="宋体" w:cs="宋体"/>
        </w:rPr>
      </w:pPr>
      <w:r>
        <w:rPr>
          <w:rFonts w:ascii="宋体" w:hAnsi="宋体" w:cs="宋体" w:hint="eastAsia"/>
        </w:rPr>
        <w:t>客服热线：021-32109999；029-68918888；4001099918</w:t>
      </w:r>
    </w:p>
    <w:p w:rsidR="009F4F1D" w:rsidRDefault="004D6F51">
      <w:pPr>
        <w:widowControl/>
        <w:snapToGrid w:val="0"/>
        <w:ind w:firstLineChars="200" w:firstLine="480"/>
        <w:rPr>
          <w:rFonts w:ascii="宋体" w:hAnsi="宋体" w:cs="宋体"/>
        </w:rPr>
      </w:pPr>
      <w:r>
        <w:rPr>
          <w:rFonts w:ascii="宋体" w:hAnsi="宋体" w:cs="宋体" w:hint="eastAsia"/>
        </w:rPr>
        <w:t>公司网址：www.cfsc.com.cn</w:t>
      </w:r>
    </w:p>
    <w:p w:rsidR="009F4F1D" w:rsidRDefault="004D6F51">
      <w:pPr>
        <w:widowControl/>
        <w:snapToGrid w:val="0"/>
        <w:ind w:firstLineChars="200" w:firstLine="480"/>
        <w:rPr>
          <w:rFonts w:ascii="宋体" w:hAnsi="宋体" w:cs="宋体"/>
        </w:rPr>
      </w:pPr>
      <w:r>
        <w:rPr>
          <w:rFonts w:ascii="宋体" w:hAnsi="宋体" w:cs="宋体" w:hint="eastAsia"/>
        </w:rPr>
        <w:t>（86）名称：中国国际金融有限公司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注册地址：北京市建国门外大街1号国贸大厦2座27层及28层</w:t>
      </w:r>
    </w:p>
    <w:p w:rsidR="009F4F1D" w:rsidRDefault="004D6F51">
      <w:pPr>
        <w:widowControl/>
        <w:snapToGrid w:val="0"/>
        <w:ind w:firstLineChars="200" w:firstLine="480"/>
        <w:rPr>
          <w:rFonts w:ascii="宋体" w:hAnsi="宋体" w:cs="宋体"/>
        </w:rPr>
      </w:pPr>
      <w:r>
        <w:rPr>
          <w:rFonts w:ascii="宋体" w:hAnsi="宋体" w:cs="宋体" w:hint="eastAsia"/>
        </w:rPr>
        <w:t>办公地址：北京市建国门外大街1号国贸大厦2座27层及28层</w:t>
      </w:r>
    </w:p>
    <w:p w:rsidR="009F4F1D" w:rsidRDefault="004D6F51">
      <w:pPr>
        <w:widowControl/>
        <w:snapToGrid w:val="0"/>
        <w:ind w:firstLineChars="200" w:firstLine="480"/>
        <w:rPr>
          <w:rFonts w:ascii="宋体" w:hAnsi="宋体" w:cs="宋体"/>
        </w:rPr>
      </w:pPr>
      <w:r>
        <w:rPr>
          <w:rFonts w:ascii="宋体" w:hAnsi="宋体" w:cs="宋体" w:hint="eastAsia"/>
        </w:rPr>
        <w:t>法定代表人：李剑阁</w:t>
      </w:r>
    </w:p>
    <w:p w:rsidR="009F4F1D" w:rsidRDefault="004D6F51">
      <w:pPr>
        <w:widowControl/>
        <w:snapToGrid w:val="0"/>
        <w:ind w:firstLineChars="200" w:firstLine="480"/>
        <w:rPr>
          <w:rFonts w:ascii="宋体" w:hAnsi="宋体" w:cs="宋体"/>
        </w:rPr>
      </w:pPr>
      <w:r>
        <w:rPr>
          <w:rFonts w:ascii="宋体" w:hAnsi="宋体" w:cs="宋体" w:hint="eastAsia"/>
        </w:rPr>
        <w:t>联系电话：010-65051166</w:t>
      </w:r>
    </w:p>
    <w:p w:rsidR="009F4F1D" w:rsidRDefault="004D6F51">
      <w:pPr>
        <w:widowControl/>
        <w:snapToGrid w:val="0"/>
        <w:ind w:firstLineChars="200" w:firstLine="480"/>
        <w:rPr>
          <w:rFonts w:ascii="宋体" w:hAnsi="宋体" w:cs="宋体"/>
        </w:rPr>
      </w:pPr>
      <w:r>
        <w:rPr>
          <w:rFonts w:ascii="宋体" w:hAnsi="宋体" w:cs="宋体" w:hint="eastAsia"/>
        </w:rPr>
        <w:t>业务传真：010-65051166</w:t>
      </w:r>
    </w:p>
    <w:p w:rsidR="009F4F1D" w:rsidRDefault="004D6F51">
      <w:pPr>
        <w:widowControl/>
        <w:snapToGrid w:val="0"/>
        <w:ind w:firstLineChars="200" w:firstLine="480"/>
        <w:rPr>
          <w:rFonts w:ascii="宋体" w:hAnsi="宋体" w:cs="宋体"/>
        </w:rPr>
      </w:pPr>
      <w:r>
        <w:rPr>
          <w:rFonts w:ascii="宋体" w:hAnsi="宋体" w:cs="宋体" w:hint="eastAsia"/>
        </w:rPr>
        <w:t>公司网址：www.cicc.com.cn</w:t>
      </w:r>
    </w:p>
    <w:p w:rsidR="009F4F1D" w:rsidRDefault="004D6F51">
      <w:pPr>
        <w:widowControl/>
        <w:snapToGrid w:val="0"/>
        <w:ind w:firstLineChars="200" w:firstLine="480"/>
        <w:rPr>
          <w:rFonts w:ascii="宋体" w:hAnsi="宋体" w:cs="宋体"/>
        </w:rPr>
      </w:pPr>
      <w:r>
        <w:rPr>
          <w:rFonts w:ascii="宋体" w:hAnsi="宋体" w:cs="宋体" w:hint="eastAsia"/>
        </w:rPr>
        <w:t>（87）名称：上海好买基金销售有限公司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注册地址：上海市虹口区场中路685弄37号4号楼449室</w:t>
      </w:r>
    </w:p>
    <w:p w:rsidR="009F4F1D" w:rsidRDefault="004D6F51">
      <w:pPr>
        <w:widowControl/>
        <w:snapToGrid w:val="0"/>
        <w:ind w:firstLineChars="200" w:firstLine="480"/>
        <w:rPr>
          <w:rFonts w:ascii="宋体" w:hAnsi="宋体" w:cs="宋体"/>
        </w:rPr>
      </w:pPr>
      <w:r>
        <w:rPr>
          <w:rFonts w:ascii="宋体" w:hAnsi="宋体" w:cs="宋体" w:hint="eastAsia"/>
        </w:rPr>
        <w:t>办公地址：上海市浦东新区浦东南路1118号鄂尔多斯国际大厦903～906室</w:t>
      </w:r>
    </w:p>
    <w:p w:rsidR="009F4F1D" w:rsidRDefault="004D6F51">
      <w:pPr>
        <w:widowControl/>
        <w:snapToGrid w:val="0"/>
        <w:ind w:firstLineChars="200" w:firstLine="480"/>
        <w:rPr>
          <w:rFonts w:ascii="宋体" w:hAnsi="宋体" w:cs="宋体"/>
        </w:rPr>
      </w:pPr>
      <w:r>
        <w:rPr>
          <w:rFonts w:ascii="宋体" w:hAnsi="宋体" w:cs="宋体" w:hint="eastAsia"/>
        </w:rPr>
        <w:t>法定代表人：杨文斌</w:t>
      </w:r>
    </w:p>
    <w:p w:rsidR="009F4F1D" w:rsidRDefault="004D6F51">
      <w:pPr>
        <w:widowControl/>
        <w:snapToGrid w:val="0"/>
        <w:ind w:firstLineChars="200" w:firstLine="480"/>
        <w:rPr>
          <w:rFonts w:ascii="宋体" w:hAnsi="宋体" w:cs="宋体"/>
        </w:rPr>
      </w:pPr>
      <w:r>
        <w:rPr>
          <w:rFonts w:ascii="宋体" w:hAnsi="宋体" w:cs="宋体" w:hint="eastAsia"/>
        </w:rPr>
        <w:t>联系人：张茹</w:t>
      </w:r>
    </w:p>
    <w:p w:rsidR="009F4F1D" w:rsidRDefault="004D6F51">
      <w:pPr>
        <w:widowControl/>
        <w:snapToGrid w:val="0"/>
        <w:ind w:firstLineChars="200" w:firstLine="480"/>
        <w:rPr>
          <w:rFonts w:ascii="宋体" w:hAnsi="宋体" w:cs="宋体"/>
        </w:rPr>
      </w:pPr>
      <w:r>
        <w:rPr>
          <w:rFonts w:ascii="宋体" w:hAnsi="宋体" w:cs="宋体" w:hint="eastAsia"/>
        </w:rPr>
        <w:t>联系电话：021-58870011</w:t>
      </w:r>
    </w:p>
    <w:p w:rsidR="009F4F1D" w:rsidRDefault="004D6F51">
      <w:pPr>
        <w:widowControl/>
        <w:snapToGrid w:val="0"/>
        <w:ind w:firstLineChars="200" w:firstLine="480"/>
        <w:rPr>
          <w:rFonts w:ascii="宋体" w:hAnsi="宋体" w:cs="宋体"/>
        </w:rPr>
      </w:pPr>
      <w:r>
        <w:rPr>
          <w:rFonts w:ascii="宋体" w:hAnsi="宋体" w:cs="宋体" w:hint="eastAsia"/>
        </w:rPr>
        <w:t>业务传真：021-68596916</w:t>
      </w:r>
    </w:p>
    <w:p w:rsidR="009F4F1D" w:rsidRDefault="004D6F51">
      <w:pPr>
        <w:widowControl/>
        <w:snapToGrid w:val="0"/>
        <w:ind w:firstLineChars="200" w:firstLine="480"/>
        <w:rPr>
          <w:rFonts w:ascii="宋体" w:hAnsi="宋体" w:cs="宋体"/>
        </w:rPr>
      </w:pPr>
      <w:r>
        <w:rPr>
          <w:rFonts w:ascii="宋体" w:hAnsi="宋体" w:cs="宋体" w:hint="eastAsia"/>
        </w:rPr>
        <w:lastRenderedPageBreak/>
        <w:t>客服热线：4007009665</w:t>
      </w:r>
    </w:p>
    <w:p w:rsidR="009F4F1D" w:rsidRDefault="004D6F51">
      <w:pPr>
        <w:widowControl/>
        <w:snapToGrid w:val="0"/>
        <w:ind w:firstLineChars="200" w:firstLine="480"/>
        <w:rPr>
          <w:rFonts w:ascii="宋体" w:hAnsi="宋体" w:cs="宋体"/>
        </w:rPr>
      </w:pPr>
      <w:r>
        <w:rPr>
          <w:rFonts w:ascii="宋体" w:hAnsi="宋体" w:cs="宋体" w:hint="eastAsia"/>
        </w:rPr>
        <w:t>公司网址：www.ehowbuy.com</w:t>
      </w:r>
    </w:p>
    <w:p w:rsidR="009F4F1D" w:rsidRDefault="004D6F51">
      <w:pPr>
        <w:widowControl/>
        <w:snapToGrid w:val="0"/>
        <w:ind w:firstLineChars="200" w:firstLine="480"/>
        <w:rPr>
          <w:rFonts w:ascii="宋体" w:hAnsi="宋体" w:cs="宋体"/>
        </w:rPr>
      </w:pPr>
      <w:r>
        <w:rPr>
          <w:rFonts w:ascii="宋体" w:hAnsi="宋体" w:cs="宋体" w:hint="eastAsia"/>
        </w:rPr>
        <w:t>（88）名称：浙江同花顺基金销售有限公司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注册地址：浙江省杭州市文二西路一号元茂大厦903室</w:t>
      </w:r>
    </w:p>
    <w:p w:rsidR="009F4F1D" w:rsidRDefault="004D6F51">
      <w:pPr>
        <w:widowControl/>
        <w:snapToGrid w:val="0"/>
        <w:ind w:firstLineChars="200" w:firstLine="480"/>
        <w:rPr>
          <w:rFonts w:ascii="宋体" w:hAnsi="宋体" w:cs="宋体"/>
        </w:rPr>
      </w:pPr>
      <w:r>
        <w:rPr>
          <w:rFonts w:ascii="宋体" w:hAnsi="宋体" w:cs="宋体" w:hint="eastAsia"/>
        </w:rPr>
        <w:t>办公地址：浙江省杭州市翠柏路7号杭州电子商务产业园2楼</w:t>
      </w:r>
    </w:p>
    <w:p w:rsidR="009F4F1D" w:rsidRDefault="004D6F51">
      <w:pPr>
        <w:widowControl/>
        <w:snapToGrid w:val="0"/>
        <w:ind w:firstLineChars="200" w:firstLine="480"/>
        <w:rPr>
          <w:rFonts w:ascii="宋体" w:hAnsi="宋体" w:cs="宋体"/>
        </w:rPr>
      </w:pPr>
      <w:r>
        <w:rPr>
          <w:rFonts w:ascii="宋体" w:hAnsi="宋体" w:cs="宋体" w:hint="eastAsia"/>
        </w:rPr>
        <w:t>法定代表人：凌顺平</w:t>
      </w:r>
    </w:p>
    <w:p w:rsidR="009F4F1D" w:rsidRDefault="004D6F51">
      <w:pPr>
        <w:widowControl/>
        <w:snapToGrid w:val="0"/>
        <w:ind w:firstLineChars="200" w:firstLine="480"/>
        <w:rPr>
          <w:rFonts w:ascii="宋体" w:hAnsi="宋体" w:cs="宋体"/>
        </w:rPr>
      </w:pPr>
      <w:r>
        <w:rPr>
          <w:rFonts w:ascii="宋体" w:hAnsi="宋体" w:cs="宋体" w:hint="eastAsia"/>
        </w:rPr>
        <w:t>联系人：杨翼</w:t>
      </w:r>
    </w:p>
    <w:p w:rsidR="009F4F1D" w:rsidRDefault="004D6F51">
      <w:pPr>
        <w:widowControl/>
        <w:snapToGrid w:val="0"/>
        <w:ind w:firstLineChars="200" w:firstLine="480"/>
        <w:rPr>
          <w:rFonts w:ascii="宋体" w:hAnsi="宋体" w:cs="宋体"/>
        </w:rPr>
      </w:pPr>
      <w:r>
        <w:rPr>
          <w:rFonts w:ascii="宋体" w:hAnsi="宋体" w:cs="宋体" w:hint="eastAsia"/>
        </w:rPr>
        <w:t>联系电话：0571-88911818-8565</w:t>
      </w:r>
    </w:p>
    <w:p w:rsidR="009F4F1D" w:rsidRDefault="004D6F51">
      <w:pPr>
        <w:widowControl/>
        <w:snapToGrid w:val="0"/>
        <w:ind w:firstLineChars="200" w:firstLine="480"/>
        <w:rPr>
          <w:rFonts w:ascii="宋体" w:hAnsi="宋体" w:cs="宋体"/>
        </w:rPr>
      </w:pPr>
      <w:r>
        <w:rPr>
          <w:rFonts w:ascii="宋体" w:hAnsi="宋体" w:cs="宋体" w:hint="eastAsia"/>
        </w:rPr>
        <w:t>业务传真：0571-86800423</w:t>
      </w:r>
    </w:p>
    <w:p w:rsidR="009F4F1D" w:rsidRDefault="004D6F51">
      <w:pPr>
        <w:widowControl/>
        <w:snapToGrid w:val="0"/>
        <w:ind w:firstLineChars="200" w:firstLine="480"/>
        <w:rPr>
          <w:rFonts w:ascii="宋体" w:hAnsi="宋体" w:cs="宋体"/>
        </w:rPr>
      </w:pPr>
      <w:r>
        <w:rPr>
          <w:rFonts w:ascii="宋体" w:hAnsi="宋体" w:cs="宋体" w:hint="eastAsia"/>
        </w:rPr>
        <w:t>客服热线：0571-88920897、4008-773-772</w:t>
      </w:r>
    </w:p>
    <w:p w:rsidR="009F4F1D" w:rsidRDefault="004D6F51">
      <w:pPr>
        <w:widowControl/>
        <w:snapToGrid w:val="0"/>
        <w:ind w:firstLineChars="200" w:firstLine="480"/>
        <w:rPr>
          <w:rFonts w:ascii="宋体" w:hAnsi="宋体" w:cs="宋体"/>
        </w:rPr>
      </w:pPr>
      <w:r>
        <w:rPr>
          <w:rFonts w:ascii="宋体" w:hAnsi="宋体" w:cs="宋体" w:hint="eastAsia"/>
        </w:rPr>
        <w:t>公司网址：www.5ifund.com</w:t>
      </w:r>
    </w:p>
    <w:p w:rsidR="009F4F1D" w:rsidRDefault="004D6F51">
      <w:pPr>
        <w:widowControl/>
        <w:snapToGrid w:val="0"/>
        <w:ind w:firstLineChars="200" w:firstLine="480"/>
        <w:rPr>
          <w:rFonts w:ascii="宋体" w:hAnsi="宋体" w:cs="宋体"/>
        </w:rPr>
      </w:pPr>
      <w:r>
        <w:rPr>
          <w:rFonts w:ascii="宋体" w:hAnsi="宋体" w:cs="宋体" w:hint="eastAsia"/>
        </w:rPr>
        <w:t>（89）名称：深圳腾元基金销售有限公司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注册地址：深圳市福田区金田路2028号皇岗商务中心主楼4F（07）</w:t>
      </w:r>
    </w:p>
    <w:p w:rsidR="009F4F1D" w:rsidRDefault="004D6F51">
      <w:pPr>
        <w:widowControl/>
        <w:snapToGrid w:val="0"/>
        <w:ind w:firstLineChars="200" w:firstLine="480"/>
        <w:rPr>
          <w:rFonts w:ascii="宋体" w:hAnsi="宋体" w:cs="宋体"/>
        </w:rPr>
      </w:pPr>
      <w:r>
        <w:rPr>
          <w:rFonts w:ascii="宋体" w:hAnsi="宋体" w:cs="宋体" w:hint="eastAsia"/>
        </w:rPr>
        <w:t>办公地址：深圳市福田区金田路2028号皇岗商务中心主楼4F（07）</w:t>
      </w:r>
    </w:p>
    <w:p w:rsidR="009F4F1D" w:rsidRDefault="004D6F51">
      <w:pPr>
        <w:widowControl/>
        <w:snapToGrid w:val="0"/>
        <w:ind w:firstLineChars="200" w:firstLine="480"/>
        <w:rPr>
          <w:rFonts w:ascii="宋体" w:hAnsi="宋体" w:cs="宋体"/>
        </w:rPr>
      </w:pPr>
      <w:r>
        <w:rPr>
          <w:rFonts w:ascii="宋体" w:hAnsi="宋体" w:cs="宋体" w:hint="eastAsia"/>
        </w:rPr>
        <w:t>法定代表人：卓紘畾</w:t>
      </w:r>
    </w:p>
    <w:p w:rsidR="009F4F1D" w:rsidRDefault="004D6F51">
      <w:pPr>
        <w:widowControl/>
        <w:snapToGrid w:val="0"/>
        <w:ind w:firstLineChars="200" w:firstLine="480"/>
        <w:rPr>
          <w:rFonts w:ascii="宋体" w:hAnsi="宋体" w:cs="宋体"/>
        </w:rPr>
      </w:pPr>
      <w:r>
        <w:rPr>
          <w:rFonts w:ascii="宋体" w:hAnsi="宋体" w:cs="宋体" w:hint="eastAsia"/>
        </w:rPr>
        <w:t>联系人：王娓萍</w:t>
      </w:r>
    </w:p>
    <w:p w:rsidR="009F4F1D" w:rsidRDefault="004D6F51">
      <w:pPr>
        <w:widowControl/>
        <w:snapToGrid w:val="0"/>
        <w:ind w:firstLineChars="200" w:firstLine="480"/>
        <w:rPr>
          <w:rFonts w:ascii="宋体" w:hAnsi="宋体" w:cs="宋体"/>
        </w:rPr>
      </w:pPr>
      <w:r>
        <w:rPr>
          <w:rFonts w:ascii="宋体" w:hAnsi="宋体" w:cs="宋体" w:hint="eastAsia"/>
        </w:rPr>
        <w:t>联系电话：0755-33376853</w:t>
      </w:r>
    </w:p>
    <w:p w:rsidR="009F4F1D" w:rsidRDefault="004D6F51">
      <w:pPr>
        <w:widowControl/>
        <w:snapToGrid w:val="0"/>
        <w:ind w:firstLineChars="200" w:firstLine="480"/>
        <w:rPr>
          <w:rFonts w:ascii="宋体" w:hAnsi="宋体" w:cs="宋体"/>
        </w:rPr>
      </w:pPr>
      <w:r>
        <w:rPr>
          <w:rFonts w:ascii="宋体" w:hAnsi="宋体" w:cs="宋体" w:hint="eastAsia"/>
        </w:rPr>
        <w:t>业务传真：0755-33065516</w:t>
      </w:r>
    </w:p>
    <w:p w:rsidR="009F4F1D" w:rsidRDefault="004D6F51">
      <w:pPr>
        <w:widowControl/>
        <w:snapToGrid w:val="0"/>
        <w:ind w:firstLineChars="200" w:firstLine="480"/>
        <w:rPr>
          <w:rFonts w:ascii="宋体" w:hAnsi="宋体" w:cs="宋体"/>
        </w:rPr>
      </w:pPr>
      <w:r>
        <w:rPr>
          <w:rFonts w:ascii="宋体" w:hAnsi="宋体" w:cs="宋体" w:hint="eastAsia"/>
        </w:rPr>
        <w:t>客服热线：4006877899</w:t>
      </w:r>
    </w:p>
    <w:p w:rsidR="009F4F1D" w:rsidRDefault="004D6F51">
      <w:pPr>
        <w:widowControl/>
        <w:snapToGrid w:val="0"/>
        <w:ind w:firstLineChars="200" w:firstLine="480"/>
        <w:rPr>
          <w:rFonts w:ascii="宋体" w:hAnsi="宋体" w:cs="宋体"/>
        </w:rPr>
      </w:pPr>
      <w:r>
        <w:rPr>
          <w:rFonts w:ascii="宋体" w:hAnsi="宋体" w:cs="宋体" w:hint="eastAsia"/>
        </w:rPr>
        <w:t>公司网址：www.tenyuanfund.com</w:t>
      </w:r>
    </w:p>
    <w:p w:rsidR="009F4F1D" w:rsidRDefault="004D6F51">
      <w:pPr>
        <w:widowControl/>
        <w:snapToGrid w:val="0"/>
        <w:ind w:firstLineChars="200" w:firstLine="480"/>
        <w:rPr>
          <w:rFonts w:ascii="宋体" w:hAnsi="宋体" w:cs="宋体"/>
        </w:rPr>
      </w:pPr>
      <w:r>
        <w:rPr>
          <w:rFonts w:ascii="宋体" w:hAnsi="宋体" w:cs="宋体" w:hint="eastAsia"/>
        </w:rPr>
        <w:t>（90）名称：中期时代基金销售（北京）有限公司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注册地址：北京市朝阳区建国门外光华路14号1幢11层1103号</w:t>
      </w:r>
    </w:p>
    <w:p w:rsidR="009F4F1D" w:rsidRDefault="004D6F51">
      <w:pPr>
        <w:widowControl/>
        <w:snapToGrid w:val="0"/>
        <w:ind w:firstLineChars="200" w:firstLine="480"/>
        <w:rPr>
          <w:rFonts w:ascii="宋体" w:hAnsi="宋体" w:cs="宋体"/>
        </w:rPr>
      </w:pPr>
      <w:r>
        <w:rPr>
          <w:rFonts w:ascii="宋体" w:hAnsi="宋体" w:cs="宋体" w:hint="eastAsia"/>
        </w:rPr>
        <w:t>办公地址：北京市朝阳区建国门外光华路14号1幢2层</w:t>
      </w:r>
    </w:p>
    <w:p w:rsidR="009F4F1D" w:rsidRDefault="004D6F51">
      <w:pPr>
        <w:widowControl/>
        <w:snapToGrid w:val="0"/>
        <w:ind w:firstLineChars="200" w:firstLine="480"/>
        <w:rPr>
          <w:rFonts w:ascii="宋体" w:hAnsi="宋体" w:cs="宋体"/>
        </w:rPr>
      </w:pPr>
      <w:r>
        <w:rPr>
          <w:rFonts w:ascii="宋体" w:hAnsi="宋体" w:cs="宋体" w:hint="eastAsia"/>
        </w:rPr>
        <w:t>法定代表人：路瑶</w:t>
      </w:r>
    </w:p>
    <w:p w:rsidR="009F4F1D" w:rsidRDefault="004D6F51">
      <w:pPr>
        <w:widowControl/>
        <w:snapToGrid w:val="0"/>
        <w:ind w:firstLineChars="200" w:firstLine="480"/>
        <w:rPr>
          <w:rFonts w:ascii="宋体" w:hAnsi="宋体" w:cs="宋体"/>
        </w:rPr>
      </w:pPr>
      <w:r>
        <w:rPr>
          <w:rFonts w:ascii="宋体" w:hAnsi="宋体" w:cs="宋体" w:hint="eastAsia"/>
        </w:rPr>
        <w:t>联系人：侯英建</w:t>
      </w:r>
    </w:p>
    <w:p w:rsidR="009F4F1D" w:rsidRDefault="004D6F51">
      <w:pPr>
        <w:widowControl/>
        <w:snapToGrid w:val="0"/>
        <w:ind w:firstLineChars="200" w:firstLine="480"/>
        <w:rPr>
          <w:rFonts w:ascii="宋体" w:hAnsi="宋体" w:cs="宋体"/>
        </w:rPr>
      </w:pPr>
      <w:r>
        <w:rPr>
          <w:rFonts w:ascii="宋体" w:hAnsi="宋体" w:cs="宋体" w:hint="eastAsia"/>
        </w:rPr>
        <w:t>联系电话：010-65808756</w:t>
      </w:r>
    </w:p>
    <w:p w:rsidR="009F4F1D" w:rsidRDefault="004D6F51">
      <w:pPr>
        <w:widowControl/>
        <w:snapToGrid w:val="0"/>
        <w:ind w:firstLineChars="200" w:firstLine="480"/>
        <w:rPr>
          <w:rFonts w:ascii="宋体" w:hAnsi="宋体" w:cs="宋体"/>
        </w:rPr>
      </w:pPr>
      <w:r>
        <w:rPr>
          <w:rFonts w:ascii="宋体" w:hAnsi="宋体" w:cs="宋体" w:hint="eastAsia"/>
        </w:rPr>
        <w:t>业务传真：010-65807864</w:t>
      </w:r>
    </w:p>
    <w:p w:rsidR="009F4F1D" w:rsidRDefault="004D6F51">
      <w:pPr>
        <w:widowControl/>
        <w:snapToGrid w:val="0"/>
        <w:ind w:firstLineChars="200" w:firstLine="480"/>
        <w:rPr>
          <w:rFonts w:ascii="宋体" w:hAnsi="宋体" w:cs="宋体"/>
        </w:rPr>
      </w:pPr>
      <w:r>
        <w:rPr>
          <w:rFonts w:ascii="宋体" w:hAnsi="宋体" w:cs="宋体" w:hint="eastAsia"/>
        </w:rPr>
        <w:t>客服热线：95162、4008888160</w:t>
      </w:r>
    </w:p>
    <w:p w:rsidR="009F4F1D" w:rsidRDefault="004D6F51">
      <w:pPr>
        <w:widowControl/>
        <w:snapToGrid w:val="0"/>
        <w:ind w:firstLineChars="200" w:firstLine="480"/>
        <w:rPr>
          <w:rFonts w:ascii="宋体" w:hAnsi="宋体" w:cs="宋体"/>
        </w:rPr>
      </w:pPr>
      <w:r>
        <w:rPr>
          <w:rFonts w:ascii="宋体" w:hAnsi="宋体" w:cs="宋体" w:hint="eastAsia"/>
        </w:rPr>
        <w:t>公司网址：www.CIFCOFUND.com</w:t>
      </w:r>
    </w:p>
    <w:p w:rsidR="009F4F1D" w:rsidRDefault="004D6F51">
      <w:pPr>
        <w:widowControl/>
        <w:snapToGrid w:val="0"/>
        <w:ind w:firstLineChars="200" w:firstLine="480"/>
        <w:rPr>
          <w:rFonts w:ascii="宋体" w:hAnsi="宋体" w:cs="宋体"/>
        </w:rPr>
      </w:pPr>
      <w:r>
        <w:rPr>
          <w:rFonts w:ascii="宋体" w:hAnsi="宋体" w:cs="宋体" w:hint="eastAsia"/>
        </w:rPr>
        <w:lastRenderedPageBreak/>
        <w:t>（91）公司名称：万银财富（北京）基金销售有限公司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注册地址：北京市朝阳区北四环中路27号盘古大观3201</w:t>
      </w:r>
    </w:p>
    <w:p w:rsidR="009F4F1D" w:rsidRDefault="004D6F51">
      <w:pPr>
        <w:widowControl/>
        <w:snapToGrid w:val="0"/>
        <w:ind w:firstLineChars="200" w:firstLine="480"/>
        <w:rPr>
          <w:rFonts w:ascii="宋体" w:hAnsi="宋体" w:cs="宋体"/>
        </w:rPr>
      </w:pPr>
      <w:r>
        <w:rPr>
          <w:rFonts w:ascii="宋体" w:hAnsi="宋体" w:cs="宋体" w:hint="eastAsia"/>
        </w:rPr>
        <w:t>办公地址：北京市朝阳区北四环中路27号盘古大观3201</w:t>
      </w:r>
    </w:p>
    <w:p w:rsidR="009F4F1D" w:rsidRDefault="004D6F51">
      <w:pPr>
        <w:widowControl/>
        <w:snapToGrid w:val="0"/>
        <w:ind w:firstLineChars="200" w:firstLine="480"/>
        <w:rPr>
          <w:rFonts w:ascii="宋体" w:hAnsi="宋体" w:cs="宋体"/>
        </w:rPr>
      </w:pPr>
      <w:r>
        <w:rPr>
          <w:rFonts w:ascii="宋体" w:hAnsi="宋体" w:cs="宋体" w:hint="eastAsia"/>
        </w:rPr>
        <w:t>法定代表人：李招弟</w:t>
      </w:r>
    </w:p>
    <w:p w:rsidR="009F4F1D" w:rsidRDefault="004D6F51">
      <w:pPr>
        <w:widowControl/>
        <w:snapToGrid w:val="0"/>
        <w:ind w:firstLineChars="200" w:firstLine="480"/>
        <w:rPr>
          <w:rFonts w:ascii="宋体" w:hAnsi="宋体" w:cs="宋体"/>
        </w:rPr>
      </w:pPr>
      <w:r>
        <w:rPr>
          <w:rFonts w:ascii="宋体" w:hAnsi="宋体" w:cs="宋体" w:hint="eastAsia"/>
        </w:rPr>
        <w:t>联系人：高晓芳</w:t>
      </w:r>
    </w:p>
    <w:p w:rsidR="009F4F1D" w:rsidRDefault="004D6F51">
      <w:pPr>
        <w:widowControl/>
        <w:snapToGrid w:val="0"/>
        <w:ind w:firstLineChars="200" w:firstLine="480"/>
        <w:rPr>
          <w:rFonts w:ascii="宋体" w:hAnsi="宋体" w:cs="宋体"/>
        </w:rPr>
      </w:pPr>
      <w:r>
        <w:rPr>
          <w:rFonts w:ascii="宋体" w:hAnsi="宋体" w:cs="宋体" w:hint="eastAsia"/>
        </w:rPr>
        <w:t>联系电话：010-59393923</w:t>
      </w:r>
    </w:p>
    <w:p w:rsidR="009F4F1D" w:rsidRDefault="004D6F51">
      <w:pPr>
        <w:widowControl/>
        <w:snapToGrid w:val="0"/>
        <w:ind w:firstLineChars="200" w:firstLine="480"/>
        <w:rPr>
          <w:rFonts w:ascii="宋体" w:hAnsi="宋体" w:cs="宋体"/>
        </w:rPr>
      </w:pPr>
      <w:r>
        <w:rPr>
          <w:rFonts w:ascii="宋体" w:hAnsi="宋体" w:cs="宋体" w:hint="eastAsia"/>
        </w:rPr>
        <w:t>业务传真：010 -59393074</w:t>
      </w:r>
    </w:p>
    <w:p w:rsidR="009F4F1D" w:rsidRDefault="004D6F51">
      <w:pPr>
        <w:widowControl/>
        <w:snapToGrid w:val="0"/>
        <w:ind w:firstLineChars="200" w:firstLine="480"/>
        <w:rPr>
          <w:rFonts w:ascii="宋体" w:hAnsi="宋体" w:cs="宋体"/>
        </w:rPr>
      </w:pPr>
      <w:r>
        <w:rPr>
          <w:rFonts w:ascii="宋体" w:hAnsi="宋体" w:cs="宋体" w:hint="eastAsia"/>
        </w:rPr>
        <w:t>客服热线：400-808-0069</w:t>
      </w:r>
    </w:p>
    <w:p w:rsidR="009F4F1D" w:rsidRDefault="004D6F51">
      <w:pPr>
        <w:widowControl/>
        <w:snapToGrid w:val="0"/>
        <w:ind w:firstLineChars="200" w:firstLine="480"/>
        <w:rPr>
          <w:rFonts w:ascii="宋体" w:hAnsi="宋体" w:cs="宋体"/>
        </w:rPr>
      </w:pPr>
      <w:r>
        <w:rPr>
          <w:rFonts w:ascii="宋体" w:hAnsi="宋体" w:cs="宋体" w:hint="eastAsia"/>
        </w:rPr>
        <w:t>公司网址：www.wy-fund.com</w:t>
      </w:r>
    </w:p>
    <w:p w:rsidR="009F4F1D" w:rsidRDefault="004D6F51">
      <w:pPr>
        <w:widowControl/>
        <w:snapToGrid w:val="0"/>
        <w:ind w:firstLineChars="200" w:firstLine="480"/>
        <w:rPr>
          <w:rFonts w:ascii="宋体" w:hAnsi="宋体" w:cs="宋体"/>
        </w:rPr>
      </w:pPr>
      <w:r>
        <w:rPr>
          <w:rFonts w:ascii="宋体" w:hAnsi="宋体" w:cs="宋体" w:hint="eastAsia"/>
        </w:rPr>
        <w:t>（92）名称：太平洋证券股份有限公司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注册地址：云南省昆明市青年路389号志远大厦18层</w:t>
      </w:r>
    </w:p>
    <w:p w:rsidR="009F4F1D" w:rsidRDefault="004D6F51">
      <w:pPr>
        <w:widowControl/>
        <w:snapToGrid w:val="0"/>
        <w:ind w:firstLineChars="200" w:firstLine="480"/>
        <w:rPr>
          <w:rFonts w:ascii="宋体" w:hAnsi="宋体" w:cs="宋体"/>
        </w:rPr>
      </w:pPr>
      <w:r>
        <w:rPr>
          <w:rFonts w:ascii="宋体" w:hAnsi="宋体" w:cs="宋体" w:hint="eastAsia"/>
        </w:rPr>
        <w:t>办公地址：北京市西城区北展北街九号华远企业号D座三单元</w:t>
      </w:r>
    </w:p>
    <w:p w:rsidR="009F4F1D" w:rsidRDefault="004D6F51">
      <w:pPr>
        <w:widowControl/>
        <w:snapToGrid w:val="0"/>
        <w:ind w:firstLineChars="200" w:firstLine="480"/>
        <w:rPr>
          <w:rFonts w:ascii="宋体" w:hAnsi="宋体" w:cs="宋体"/>
        </w:rPr>
      </w:pPr>
      <w:r>
        <w:rPr>
          <w:rFonts w:ascii="宋体" w:hAnsi="宋体" w:cs="宋体" w:hint="eastAsia"/>
        </w:rPr>
        <w:t>法定代表人：李长伟</w:t>
      </w:r>
    </w:p>
    <w:p w:rsidR="009F4F1D" w:rsidRDefault="004D6F51">
      <w:pPr>
        <w:widowControl/>
        <w:snapToGrid w:val="0"/>
        <w:ind w:firstLineChars="200" w:firstLine="480"/>
        <w:rPr>
          <w:rFonts w:ascii="宋体" w:hAnsi="宋体" w:cs="宋体"/>
        </w:rPr>
      </w:pPr>
      <w:r>
        <w:rPr>
          <w:rFonts w:ascii="宋体" w:hAnsi="宋体" w:cs="宋体" w:hint="eastAsia"/>
        </w:rPr>
        <w:t>联系人：陈征</w:t>
      </w:r>
    </w:p>
    <w:p w:rsidR="009F4F1D" w:rsidRDefault="004D6F51">
      <w:pPr>
        <w:widowControl/>
        <w:snapToGrid w:val="0"/>
        <w:ind w:firstLineChars="200" w:firstLine="480"/>
        <w:rPr>
          <w:rFonts w:ascii="宋体" w:hAnsi="宋体" w:cs="宋体"/>
        </w:rPr>
      </w:pPr>
      <w:r>
        <w:rPr>
          <w:rFonts w:ascii="宋体" w:hAnsi="宋体" w:cs="宋体" w:hint="eastAsia"/>
        </w:rPr>
        <w:t>联系电话：010-88321882</w:t>
      </w:r>
    </w:p>
    <w:p w:rsidR="009F4F1D" w:rsidRDefault="004D6F51">
      <w:pPr>
        <w:widowControl/>
        <w:snapToGrid w:val="0"/>
        <w:ind w:firstLineChars="200" w:firstLine="480"/>
        <w:rPr>
          <w:rFonts w:ascii="宋体" w:hAnsi="宋体" w:cs="宋体"/>
        </w:rPr>
      </w:pPr>
      <w:r>
        <w:rPr>
          <w:rFonts w:ascii="宋体" w:hAnsi="宋体" w:cs="宋体" w:hint="eastAsia"/>
        </w:rPr>
        <w:t>业务传真：010-88321763</w:t>
      </w:r>
    </w:p>
    <w:p w:rsidR="009F4F1D" w:rsidRDefault="004D6F51">
      <w:pPr>
        <w:widowControl/>
        <w:snapToGrid w:val="0"/>
        <w:ind w:firstLineChars="200" w:firstLine="480"/>
        <w:rPr>
          <w:rFonts w:ascii="宋体" w:hAnsi="宋体" w:cs="宋体"/>
        </w:rPr>
      </w:pPr>
      <w:r>
        <w:rPr>
          <w:rFonts w:ascii="宋体" w:hAnsi="宋体" w:cs="宋体" w:hint="eastAsia"/>
        </w:rPr>
        <w:t>客服热线：0871-68898130</w:t>
      </w:r>
    </w:p>
    <w:p w:rsidR="009F4F1D" w:rsidRDefault="004D6F51">
      <w:pPr>
        <w:widowControl/>
        <w:snapToGrid w:val="0"/>
        <w:ind w:firstLineChars="200" w:firstLine="480"/>
        <w:rPr>
          <w:rFonts w:ascii="宋体" w:hAnsi="宋体" w:cs="宋体"/>
        </w:rPr>
      </w:pPr>
      <w:r>
        <w:rPr>
          <w:rFonts w:ascii="宋体" w:hAnsi="宋体" w:cs="宋体" w:hint="eastAsia"/>
        </w:rPr>
        <w:t>公司网址：www.tpyzq.com</w:t>
      </w:r>
    </w:p>
    <w:p w:rsidR="009F4F1D" w:rsidRDefault="004D6F51">
      <w:pPr>
        <w:widowControl/>
        <w:snapToGrid w:val="0"/>
        <w:ind w:firstLineChars="200" w:firstLine="480"/>
        <w:rPr>
          <w:rFonts w:ascii="宋体" w:hAnsi="宋体" w:cs="宋体"/>
        </w:rPr>
      </w:pPr>
      <w:r>
        <w:rPr>
          <w:rFonts w:ascii="宋体" w:hAnsi="宋体" w:cs="宋体" w:hint="eastAsia"/>
        </w:rPr>
        <w:t>(93)诺亚正行（上海）基金销售投资顾问有限公司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注册地址：上海市虹口区飞虹路360弄9号3724室</w:t>
      </w:r>
    </w:p>
    <w:p w:rsidR="009F4F1D" w:rsidRDefault="004D6F51">
      <w:pPr>
        <w:widowControl/>
        <w:snapToGrid w:val="0"/>
        <w:ind w:firstLineChars="200" w:firstLine="480"/>
        <w:rPr>
          <w:rFonts w:ascii="宋体" w:hAnsi="宋体" w:cs="宋体"/>
        </w:rPr>
      </w:pPr>
      <w:r>
        <w:rPr>
          <w:rFonts w:ascii="宋体" w:hAnsi="宋体" w:cs="宋体" w:hint="eastAsia"/>
        </w:rPr>
        <w:t>办公地址：上海市浦东新区陆家嘴银城中路68号时代金融中心8楼801</w:t>
      </w:r>
    </w:p>
    <w:p w:rsidR="009F4F1D" w:rsidRDefault="004D6F51">
      <w:pPr>
        <w:widowControl/>
        <w:snapToGrid w:val="0"/>
        <w:ind w:firstLineChars="200" w:firstLine="480"/>
        <w:rPr>
          <w:rFonts w:ascii="宋体" w:hAnsi="宋体" w:cs="宋体"/>
        </w:rPr>
      </w:pPr>
      <w:r>
        <w:rPr>
          <w:rFonts w:ascii="宋体" w:hAnsi="宋体" w:cs="宋体" w:hint="eastAsia"/>
        </w:rPr>
        <w:t>法定代表人：汪静波</w:t>
      </w:r>
    </w:p>
    <w:p w:rsidR="009F4F1D" w:rsidRDefault="004D6F51">
      <w:pPr>
        <w:widowControl/>
        <w:snapToGrid w:val="0"/>
        <w:ind w:firstLineChars="200" w:firstLine="480"/>
        <w:rPr>
          <w:rFonts w:ascii="宋体" w:hAnsi="宋体" w:cs="宋体"/>
        </w:rPr>
      </w:pPr>
      <w:r>
        <w:rPr>
          <w:rFonts w:ascii="宋体" w:hAnsi="宋体" w:cs="宋体" w:hint="eastAsia"/>
        </w:rPr>
        <w:t>联系人：方成</w:t>
      </w:r>
    </w:p>
    <w:p w:rsidR="009F4F1D" w:rsidRDefault="004D6F51">
      <w:pPr>
        <w:widowControl/>
        <w:snapToGrid w:val="0"/>
        <w:ind w:firstLineChars="200" w:firstLine="480"/>
        <w:rPr>
          <w:rFonts w:ascii="宋体" w:hAnsi="宋体" w:cs="宋体"/>
        </w:rPr>
      </w:pPr>
      <w:r>
        <w:rPr>
          <w:rFonts w:ascii="宋体" w:hAnsi="宋体" w:cs="宋体" w:hint="eastAsia"/>
        </w:rPr>
        <w:t>联系电话：021-38600735</w:t>
      </w:r>
    </w:p>
    <w:p w:rsidR="009F4F1D" w:rsidRDefault="004D6F51">
      <w:pPr>
        <w:widowControl/>
        <w:snapToGrid w:val="0"/>
        <w:ind w:firstLineChars="200" w:firstLine="480"/>
        <w:rPr>
          <w:rFonts w:ascii="宋体" w:hAnsi="宋体" w:cs="宋体"/>
        </w:rPr>
      </w:pPr>
      <w:r>
        <w:rPr>
          <w:rFonts w:ascii="宋体" w:hAnsi="宋体" w:cs="宋体" w:hint="eastAsia"/>
        </w:rPr>
        <w:t>业务传真：021-38509777</w:t>
      </w:r>
    </w:p>
    <w:p w:rsidR="009F4F1D" w:rsidRDefault="004D6F51">
      <w:pPr>
        <w:widowControl/>
        <w:snapToGrid w:val="0"/>
        <w:ind w:firstLineChars="200" w:firstLine="480"/>
        <w:rPr>
          <w:rFonts w:ascii="宋体" w:hAnsi="宋体" w:cs="宋体"/>
        </w:rPr>
      </w:pPr>
      <w:r>
        <w:rPr>
          <w:rFonts w:ascii="宋体" w:hAnsi="宋体" w:cs="宋体" w:hint="eastAsia"/>
        </w:rPr>
        <w:t>客服热线：400-821-5399</w:t>
      </w:r>
    </w:p>
    <w:p w:rsidR="009F4F1D" w:rsidRDefault="004D6F51">
      <w:pPr>
        <w:widowControl/>
        <w:snapToGrid w:val="0"/>
        <w:ind w:firstLineChars="200" w:firstLine="480"/>
        <w:rPr>
          <w:rFonts w:ascii="宋体" w:hAnsi="宋体" w:cs="宋体"/>
        </w:rPr>
      </w:pPr>
      <w:r>
        <w:rPr>
          <w:rFonts w:ascii="宋体" w:hAnsi="宋体" w:cs="宋体" w:hint="eastAsia"/>
        </w:rPr>
        <w:t>公司网址：www.noah-fund.com</w:t>
      </w:r>
    </w:p>
    <w:p w:rsidR="009F4F1D" w:rsidRDefault="004D6F51">
      <w:pPr>
        <w:widowControl/>
        <w:snapToGrid w:val="0"/>
        <w:ind w:firstLineChars="200" w:firstLine="480"/>
        <w:rPr>
          <w:rFonts w:ascii="宋体" w:hAnsi="宋体" w:cs="宋体"/>
        </w:rPr>
      </w:pPr>
      <w:r>
        <w:rPr>
          <w:rFonts w:ascii="宋体" w:hAnsi="宋体" w:cs="宋体" w:hint="eastAsia"/>
        </w:rPr>
        <w:t>（94）名称：上海天天基金销售有限公司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注册地址：上海市徐汇区龙田路190号2号楼2层</w:t>
      </w:r>
    </w:p>
    <w:p w:rsidR="009F4F1D" w:rsidRDefault="004D6F51">
      <w:pPr>
        <w:widowControl/>
        <w:snapToGrid w:val="0"/>
        <w:ind w:firstLineChars="200" w:firstLine="480"/>
        <w:rPr>
          <w:rFonts w:ascii="宋体" w:hAnsi="宋体" w:cs="宋体"/>
        </w:rPr>
      </w:pPr>
      <w:r>
        <w:rPr>
          <w:rFonts w:ascii="宋体" w:hAnsi="宋体" w:cs="宋体" w:hint="eastAsia"/>
        </w:rPr>
        <w:lastRenderedPageBreak/>
        <w:t>办公地址：上海市徐汇区龙田路195号3C座7楼</w:t>
      </w:r>
    </w:p>
    <w:p w:rsidR="009F4F1D" w:rsidRDefault="004D6F51">
      <w:pPr>
        <w:widowControl/>
        <w:snapToGrid w:val="0"/>
        <w:ind w:firstLineChars="200" w:firstLine="480"/>
        <w:rPr>
          <w:rFonts w:ascii="宋体" w:hAnsi="宋体" w:cs="宋体"/>
        </w:rPr>
      </w:pPr>
      <w:r>
        <w:rPr>
          <w:rFonts w:ascii="宋体" w:hAnsi="宋体" w:cs="宋体" w:hint="eastAsia"/>
        </w:rPr>
        <w:t>法定代表人：其实</w:t>
      </w:r>
    </w:p>
    <w:p w:rsidR="009F4F1D" w:rsidRDefault="004D6F51">
      <w:pPr>
        <w:widowControl/>
        <w:snapToGrid w:val="0"/>
        <w:ind w:firstLineChars="200" w:firstLine="480"/>
        <w:rPr>
          <w:rFonts w:ascii="宋体" w:hAnsi="宋体" w:cs="宋体"/>
        </w:rPr>
      </w:pPr>
      <w:r>
        <w:rPr>
          <w:rFonts w:ascii="宋体" w:hAnsi="宋体" w:cs="宋体" w:hint="eastAsia"/>
        </w:rPr>
        <w:t>联系人：潘世友</w:t>
      </w:r>
    </w:p>
    <w:p w:rsidR="009F4F1D" w:rsidRDefault="004D6F51">
      <w:pPr>
        <w:widowControl/>
        <w:snapToGrid w:val="0"/>
        <w:ind w:firstLineChars="200" w:firstLine="480"/>
        <w:rPr>
          <w:rFonts w:ascii="宋体" w:hAnsi="宋体" w:cs="宋体"/>
        </w:rPr>
      </w:pPr>
      <w:r>
        <w:rPr>
          <w:rFonts w:ascii="宋体" w:hAnsi="宋体" w:cs="宋体" w:hint="eastAsia"/>
        </w:rPr>
        <w:t>联系电话：021-54509998</w:t>
      </w:r>
    </w:p>
    <w:p w:rsidR="009F4F1D" w:rsidRDefault="004D6F51">
      <w:pPr>
        <w:widowControl/>
        <w:snapToGrid w:val="0"/>
        <w:ind w:firstLineChars="200" w:firstLine="480"/>
        <w:rPr>
          <w:rFonts w:ascii="宋体" w:hAnsi="宋体" w:cs="宋体"/>
        </w:rPr>
      </w:pPr>
      <w:r>
        <w:rPr>
          <w:rFonts w:ascii="宋体" w:hAnsi="宋体" w:cs="宋体" w:hint="eastAsia"/>
        </w:rPr>
        <w:t>业务传真：021-64385308</w:t>
      </w:r>
    </w:p>
    <w:p w:rsidR="009F4F1D" w:rsidRDefault="004D6F51">
      <w:pPr>
        <w:widowControl/>
        <w:snapToGrid w:val="0"/>
        <w:ind w:firstLineChars="200" w:firstLine="480"/>
        <w:rPr>
          <w:rFonts w:ascii="宋体" w:hAnsi="宋体" w:cs="宋体"/>
        </w:rPr>
      </w:pPr>
      <w:r>
        <w:rPr>
          <w:rFonts w:ascii="宋体" w:hAnsi="宋体" w:cs="宋体" w:hint="eastAsia"/>
        </w:rPr>
        <w:t>客服热线：4001818188</w:t>
      </w:r>
    </w:p>
    <w:p w:rsidR="009F4F1D" w:rsidRDefault="004D6F51">
      <w:pPr>
        <w:widowControl/>
        <w:snapToGrid w:val="0"/>
        <w:ind w:firstLineChars="200" w:firstLine="480"/>
        <w:rPr>
          <w:rFonts w:ascii="宋体" w:hAnsi="宋体" w:cs="宋体"/>
        </w:rPr>
      </w:pPr>
      <w:r>
        <w:rPr>
          <w:rFonts w:ascii="宋体" w:hAnsi="宋体" w:cs="宋体" w:hint="eastAsia"/>
        </w:rPr>
        <w:t>公司网址：www.1234567.com.cn</w:t>
      </w:r>
    </w:p>
    <w:p w:rsidR="009F4F1D" w:rsidRDefault="004D6F51">
      <w:pPr>
        <w:widowControl/>
        <w:snapToGrid w:val="0"/>
        <w:ind w:firstLineChars="200" w:firstLine="480"/>
        <w:rPr>
          <w:rFonts w:ascii="宋体" w:hAnsi="宋体" w:cs="宋体"/>
        </w:rPr>
      </w:pPr>
      <w:r>
        <w:rPr>
          <w:rFonts w:ascii="宋体" w:hAnsi="宋体" w:cs="宋体" w:hint="eastAsia"/>
        </w:rPr>
        <w:t>（95）名称：杭州数米基金销售有限公司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注册地址：杭州市余杭区仓前街道海曙路东2号</w:t>
      </w:r>
    </w:p>
    <w:p w:rsidR="009F4F1D" w:rsidRDefault="004D6F51">
      <w:pPr>
        <w:widowControl/>
        <w:snapToGrid w:val="0"/>
        <w:ind w:firstLineChars="200" w:firstLine="480"/>
        <w:rPr>
          <w:rFonts w:ascii="宋体" w:hAnsi="宋体" w:cs="宋体"/>
        </w:rPr>
      </w:pPr>
      <w:r>
        <w:rPr>
          <w:rFonts w:ascii="宋体" w:hAnsi="宋体" w:cs="宋体" w:hint="eastAsia"/>
        </w:rPr>
        <w:t>办公地址：浙江省杭州市滨江区江南大道3588号恒生大厦12楼</w:t>
      </w:r>
    </w:p>
    <w:p w:rsidR="009F4F1D" w:rsidRDefault="004D6F51">
      <w:pPr>
        <w:widowControl/>
        <w:snapToGrid w:val="0"/>
        <w:ind w:firstLineChars="200" w:firstLine="480"/>
        <w:rPr>
          <w:rFonts w:ascii="宋体" w:hAnsi="宋体" w:cs="宋体"/>
        </w:rPr>
      </w:pPr>
      <w:r>
        <w:rPr>
          <w:rFonts w:ascii="宋体" w:hAnsi="宋体" w:cs="宋体" w:hint="eastAsia"/>
        </w:rPr>
        <w:t>法定代表人：陈柏青</w:t>
      </w:r>
    </w:p>
    <w:p w:rsidR="009F4F1D" w:rsidRDefault="004D6F51">
      <w:pPr>
        <w:widowControl/>
        <w:snapToGrid w:val="0"/>
        <w:ind w:firstLineChars="200" w:firstLine="480"/>
        <w:rPr>
          <w:rFonts w:ascii="宋体" w:hAnsi="宋体" w:cs="宋体"/>
        </w:rPr>
      </w:pPr>
      <w:r>
        <w:rPr>
          <w:rFonts w:ascii="宋体" w:hAnsi="宋体" w:cs="宋体" w:hint="eastAsia"/>
        </w:rPr>
        <w:t>联系人：张裕</w:t>
      </w:r>
    </w:p>
    <w:p w:rsidR="009F4F1D" w:rsidRDefault="004D6F51">
      <w:pPr>
        <w:widowControl/>
        <w:snapToGrid w:val="0"/>
        <w:ind w:firstLineChars="200" w:firstLine="480"/>
        <w:rPr>
          <w:rFonts w:ascii="宋体" w:hAnsi="宋体" w:cs="宋体"/>
        </w:rPr>
      </w:pPr>
      <w:r>
        <w:rPr>
          <w:rFonts w:ascii="宋体" w:hAnsi="宋体" w:cs="宋体" w:hint="eastAsia"/>
        </w:rPr>
        <w:t>联系电话：021-60897840</w:t>
      </w:r>
    </w:p>
    <w:p w:rsidR="009F4F1D" w:rsidRDefault="004D6F51">
      <w:pPr>
        <w:widowControl/>
        <w:snapToGrid w:val="0"/>
        <w:ind w:firstLineChars="200" w:firstLine="480"/>
        <w:rPr>
          <w:rFonts w:ascii="宋体" w:hAnsi="宋体" w:cs="宋体"/>
        </w:rPr>
      </w:pPr>
      <w:r>
        <w:rPr>
          <w:rFonts w:ascii="宋体" w:hAnsi="宋体" w:cs="宋体" w:hint="eastAsia"/>
        </w:rPr>
        <w:t>业务传真：0571-26697013</w:t>
      </w:r>
    </w:p>
    <w:p w:rsidR="009F4F1D" w:rsidRDefault="004D6F51">
      <w:pPr>
        <w:widowControl/>
        <w:snapToGrid w:val="0"/>
        <w:ind w:firstLineChars="200" w:firstLine="480"/>
        <w:rPr>
          <w:rFonts w:ascii="宋体" w:hAnsi="宋体" w:cs="宋体"/>
        </w:rPr>
      </w:pPr>
      <w:r>
        <w:rPr>
          <w:rFonts w:ascii="宋体" w:hAnsi="宋体" w:cs="宋体" w:hint="eastAsia"/>
        </w:rPr>
        <w:t>客服热线：4000-766-123</w:t>
      </w:r>
    </w:p>
    <w:p w:rsidR="009F4F1D" w:rsidRDefault="004D6F51">
      <w:pPr>
        <w:widowControl/>
        <w:snapToGrid w:val="0"/>
        <w:ind w:firstLineChars="200" w:firstLine="480"/>
        <w:rPr>
          <w:rFonts w:ascii="宋体" w:hAnsi="宋体" w:cs="宋体"/>
        </w:rPr>
      </w:pPr>
      <w:r>
        <w:rPr>
          <w:rFonts w:ascii="宋体" w:hAnsi="宋体" w:cs="宋体" w:hint="eastAsia"/>
        </w:rPr>
        <w:t>公司网址：www.fund123.cn</w:t>
      </w:r>
    </w:p>
    <w:p w:rsidR="009F4F1D" w:rsidRDefault="004D6F51">
      <w:pPr>
        <w:widowControl/>
        <w:snapToGrid w:val="0"/>
        <w:ind w:firstLineChars="200" w:firstLine="480"/>
        <w:rPr>
          <w:rFonts w:ascii="宋体" w:hAnsi="宋体" w:cs="宋体"/>
        </w:rPr>
      </w:pPr>
      <w:r>
        <w:rPr>
          <w:rFonts w:ascii="宋体" w:hAnsi="宋体" w:cs="宋体" w:hint="eastAsia"/>
        </w:rPr>
        <w:t>（96）名称：和讯信息科技有限公司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注册地址：北京市朝阳区朝外大街22号泛利大厦10层</w:t>
      </w:r>
    </w:p>
    <w:p w:rsidR="009F4F1D" w:rsidRDefault="004D6F51">
      <w:pPr>
        <w:widowControl/>
        <w:snapToGrid w:val="0"/>
        <w:ind w:firstLineChars="200" w:firstLine="480"/>
        <w:rPr>
          <w:rFonts w:ascii="宋体" w:hAnsi="宋体" w:cs="宋体"/>
        </w:rPr>
      </w:pPr>
      <w:r>
        <w:rPr>
          <w:rFonts w:ascii="宋体" w:hAnsi="宋体" w:cs="宋体" w:hint="eastAsia"/>
        </w:rPr>
        <w:t>办公地址：北京市朝阳区朝外大街22号泛利大厦10层</w:t>
      </w:r>
    </w:p>
    <w:p w:rsidR="009F4F1D" w:rsidRDefault="004D6F51">
      <w:pPr>
        <w:widowControl/>
        <w:snapToGrid w:val="0"/>
        <w:ind w:firstLineChars="200" w:firstLine="480"/>
        <w:rPr>
          <w:rFonts w:ascii="宋体" w:hAnsi="宋体" w:cs="宋体"/>
        </w:rPr>
      </w:pPr>
      <w:r>
        <w:rPr>
          <w:rFonts w:ascii="宋体" w:hAnsi="宋体" w:cs="宋体" w:hint="eastAsia"/>
        </w:rPr>
        <w:t>法定代表人：王莉</w:t>
      </w:r>
    </w:p>
    <w:p w:rsidR="009F4F1D" w:rsidRDefault="004D6F51">
      <w:pPr>
        <w:widowControl/>
        <w:snapToGrid w:val="0"/>
        <w:ind w:firstLineChars="200" w:firstLine="480"/>
        <w:rPr>
          <w:rFonts w:ascii="宋体" w:hAnsi="宋体" w:cs="宋体"/>
        </w:rPr>
      </w:pPr>
      <w:r>
        <w:rPr>
          <w:rFonts w:ascii="宋体" w:hAnsi="宋体" w:cs="宋体" w:hint="eastAsia"/>
        </w:rPr>
        <w:t>联系人：吴阿婷</w:t>
      </w:r>
    </w:p>
    <w:p w:rsidR="009F4F1D" w:rsidRDefault="004D6F51">
      <w:pPr>
        <w:widowControl/>
        <w:snapToGrid w:val="0"/>
        <w:ind w:firstLineChars="200" w:firstLine="480"/>
        <w:rPr>
          <w:rFonts w:ascii="宋体" w:hAnsi="宋体" w:cs="宋体"/>
        </w:rPr>
      </w:pPr>
      <w:r>
        <w:rPr>
          <w:rFonts w:ascii="宋体" w:hAnsi="宋体" w:cs="宋体" w:hint="eastAsia"/>
        </w:rPr>
        <w:t>联系电话：0755-82721106-8642</w:t>
      </w:r>
    </w:p>
    <w:p w:rsidR="009F4F1D" w:rsidRDefault="004D6F51">
      <w:pPr>
        <w:widowControl/>
        <w:snapToGrid w:val="0"/>
        <w:ind w:firstLineChars="200" w:firstLine="480"/>
        <w:rPr>
          <w:rFonts w:ascii="宋体" w:hAnsi="宋体" w:cs="宋体"/>
        </w:rPr>
      </w:pPr>
      <w:r>
        <w:rPr>
          <w:rFonts w:ascii="宋体" w:hAnsi="宋体" w:cs="宋体" w:hint="eastAsia"/>
        </w:rPr>
        <w:t>业务传真：0755-82029055</w:t>
      </w:r>
    </w:p>
    <w:p w:rsidR="009F4F1D" w:rsidRDefault="004D6F51">
      <w:pPr>
        <w:widowControl/>
        <w:snapToGrid w:val="0"/>
        <w:ind w:firstLineChars="200" w:firstLine="480"/>
        <w:rPr>
          <w:rFonts w:ascii="宋体" w:hAnsi="宋体" w:cs="宋体"/>
        </w:rPr>
      </w:pPr>
      <w:r>
        <w:rPr>
          <w:rFonts w:ascii="宋体" w:hAnsi="宋体" w:cs="宋体" w:hint="eastAsia"/>
        </w:rPr>
        <w:t>客服热线：4009200022</w:t>
      </w:r>
    </w:p>
    <w:p w:rsidR="009F4F1D" w:rsidRDefault="004D6F51">
      <w:pPr>
        <w:widowControl/>
        <w:snapToGrid w:val="0"/>
        <w:ind w:firstLineChars="200" w:firstLine="480"/>
        <w:rPr>
          <w:rFonts w:ascii="宋体" w:hAnsi="宋体" w:cs="宋体"/>
        </w:rPr>
      </w:pPr>
      <w:r>
        <w:rPr>
          <w:rFonts w:ascii="宋体" w:hAnsi="宋体" w:cs="宋体" w:hint="eastAsia"/>
        </w:rPr>
        <w:t xml:space="preserve">公司网址：www.hexun.com  </w:t>
      </w:r>
    </w:p>
    <w:p w:rsidR="009F4F1D" w:rsidRDefault="004D6F51">
      <w:pPr>
        <w:widowControl/>
        <w:snapToGrid w:val="0"/>
        <w:ind w:firstLineChars="200" w:firstLine="480"/>
        <w:rPr>
          <w:rFonts w:ascii="宋体" w:hAnsi="宋体" w:cs="宋体"/>
        </w:rPr>
      </w:pPr>
      <w:r>
        <w:rPr>
          <w:rFonts w:ascii="宋体" w:hAnsi="宋体" w:cs="宋体" w:hint="eastAsia"/>
        </w:rPr>
        <w:t>（97）名称：浙江金观诚财富管理有限公司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注册地址：浙江杭州市西湖区世贸丽晶城欧美中心1号楼（D区）801室</w:t>
      </w:r>
    </w:p>
    <w:p w:rsidR="009F4F1D" w:rsidRDefault="004D6F51">
      <w:pPr>
        <w:widowControl/>
        <w:snapToGrid w:val="0"/>
        <w:ind w:firstLineChars="200" w:firstLine="480"/>
        <w:rPr>
          <w:rFonts w:ascii="宋体" w:hAnsi="宋体" w:cs="宋体"/>
        </w:rPr>
      </w:pPr>
      <w:r>
        <w:rPr>
          <w:rFonts w:ascii="宋体" w:hAnsi="宋体" w:cs="宋体" w:hint="eastAsia"/>
        </w:rPr>
        <w:t>办公地址：浙江杭州市西湖区世贸丽晶城欧美中心1号楼（D区）801室</w:t>
      </w:r>
    </w:p>
    <w:p w:rsidR="009F4F1D" w:rsidRDefault="004D6F51">
      <w:pPr>
        <w:widowControl/>
        <w:snapToGrid w:val="0"/>
        <w:ind w:firstLineChars="200" w:firstLine="480"/>
        <w:rPr>
          <w:rFonts w:ascii="宋体" w:hAnsi="宋体" w:cs="宋体"/>
        </w:rPr>
      </w:pPr>
      <w:r>
        <w:rPr>
          <w:rFonts w:ascii="宋体" w:hAnsi="宋体" w:cs="宋体" w:hint="eastAsia"/>
        </w:rPr>
        <w:t>法定代表人：陆彬彬</w:t>
      </w:r>
    </w:p>
    <w:p w:rsidR="009F4F1D" w:rsidRDefault="004D6F51">
      <w:pPr>
        <w:widowControl/>
        <w:snapToGrid w:val="0"/>
        <w:ind w:firstLineChars="200" w:firstLine="480"/>
        <w:rPr>
          <w:rFonts w:ascii="宋体" w:hAnsi="宋体" w:cs="宋体"/>
        </w:rPr>
      </w:pPr>
      <w:r>
        <w:rPr>
          <w:rFonts w:ascii="宋体" w:hAnsi="宋体" w:cs="宋体" w:hint="eastAsia"/>
        </w:rPr>
        <w:lastRenderedPageBreak/>
        <w:t>联系人：邓秀男</w:t>
      </w:r>
    </w:p>
    <w:p w:rsidR="009F4F1D" w:rsidRDefault="004D6F51">
      <w:pPr>
        <w:widowControl/>
        <w:snapToGrid w:val="0"/>
        <w:ind w:firstLineChars="200" w:firstLine="480"/>
        <w:rPr>
          <w:rFonts w:ascii="宋体" w:hAnsi="宋体" w:cs="宋体"/>
        </w:rPr>
      </w:pPr>
      <w:r>
        <w:rPr>
          <w:rFonts w:ascii="宋体" w:hAnsi="宋体" w:cs="宋体" w:hint="eastAsia"/>
        </w:rPr>
        <w:t>联系电话：0571-56028620</w:t>
      </w:r>
    </w:p>
    <w:p w:rsidR="009F4F1D" w:rsidRDefault="004D6F51">
      <w:pPr>
        <w:widowControl/>
        <w:snapToGrid w:val="0"/>
        <w:ind w:firstLineChars="200" w:firstLine="480"/>
        <w:rPr>
          <w:rFonts w:ascii="宋体" w:hAnsi="宋体" w:cs="宋体"/>
        </w:rPr>
      </w:pPr>
      <w:r>
        <w:rPr>
          <w:rFonts w:ascii="宋体" w:hAnsi="宋体" w:cs="宋体" w:hint="eastAsia"/>
        </w:rPr>
        <w:t>业务传真：0571-56899710</w:t>
      </w:r>
    </w:p>
    <w:p w:rsidR="009F4F1D" w:rsidRDefault="004D6F51">
      <w:pPr>
        <w:widowControl/>
        <w:snapToGrid w:val="0"/>
        <w:ind w:firstLineChars="200" w:firstLine="480"/>
        <w:rPr>
          <w:rFonts w:ascii="宋体" w:hAnsi="宋体" w:cs="宋体"/>
        </w:rPr>
      </w:pPr>
      <w:r>
        <w:rPr>
          <w:rFonts w:ascii="宋体" w:hAnsi="宋体" w:cs="宋体" w:hint="eastAsia"/>
        </w:rPr>
        <w:t>客服热线：400 068 0058</w:t>
      </w:r>
    </w:p>
    <w:p w:rsidR="009F4F1D" w:rsidRDefault="004D6F51">
      <w:pPr>
        <w:widowControl/>
        <w:snapToGrid w:val="0"/>
        <w:ind w:firstLineChars="200" w:firstLine="480"/>
        <w:rPr>
          <w:rFonts w:ascii="宋体" w:hAnsi="宋体" w:cs="宋体"/>
        </w:rPr>
      </w:pPr>
      <w:r>
        <w:rPr>
          <w:rFonts w:ascii="宋体" w:hAnsi="宋体" w:cs="宋体" w:hint="eastAsia"/>
        </w:rPr>
        <w:t>公司网址：www.jincheng-fund.com</w:t>
      </w:r>
    </w:p>
    <w:p w:rsidR="009F4F1D" w:rsidRDefault="004D6F51">
      <w:pPr>
        <w:widowControl/>
        <w:snapToGrid w:val="0"/>
        <w:ind w:firstLineChars="200" w:firstLine="480"/>
        <w:rPr>
          <w:rFonts w:ascii="宋体" w:hAnsi="宋体" w:cs="宋体"/>
        </w:rPr>
      </w:pPr>
      <w:r>
        <w:rPr>
          <w:rFonts w:ascii="宋体" w:hAnsi="宋体" w:cs="宋体" w:hint="eastAsia"/>
        </w:rPr>
        <w:t>（98）公司名称：东兴证券股份有限公司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注册地址：北京市西城区金融大街5号新盛大厦B座12、15层（详细地址）</w:t>
      </w:r>
    </w:p>
    <w:p w:rsidR="009F4F1D" w:rsidRDefault="004D6F51">
      <w:pPr>
        <w:widowControl/>
        <w:snapToGrid w:val="0"/>
        <w:ind w:firstLineChars="200" w:firstLine="480"/>
        <w:rPr>
          <w:rFonts w:ascii="宋体" w:hAnsi="宋体" w:cs="宋体"/>
        </w:rPr>
      </w:pPr>
      <w:r>
        <w:rPr>
          <w:rFonts w:ascii="宋体" w:hAnsi="宋体" w:cs="宋体" w:hint="eastAsia"/>
        </w:rPr>
        <w:t>办公地址：北京市西城区金融大街5号新盛大厦B座12、15层（详细地址）</w:t>
      </w:r>
    </w:p>
    <w:p w:rsidR="009F4F1D" w:rsidRDefault="004D6F51">
      <w:pPr>
        <w:widowControl/>
        <w:snapToGrid w:val="0"/>
        <w:ind w:firstLineChars="200" w:firstLine="480"/>
        <w:rPr>
          <w:rFonts w:ascii="宋体" w:hAnsi="宋体" w:cs="宋体"/>
        </w:rPr>
      </w:pPr>
      <w:r>
        <w:rPr>
          <w:rFonts w:ascii="宋体" w:hAnsi="宋体" w:cs="宋体" w:hint="eastAsia"/>
        </w:rPr>
        <w:t>法定代表人：魏庆华</w:t>
      </w:r>
    </w:p>
    <w:p w:rsidR="009F4F1D" w:rsidRDefault="004D6F51">
      <w:pPr>
        <w:widowControl/>
        <w:snapToGrid w:val="0"/>
        <w:ind w:firstLineChars="200" w:firstLine="480"/>
        <w:rPr>
          <w:rFonts w:ascii="宋体" w:hAnsi="宋体" w:cs="宋体"/>
        </w:rPr>
      </w:pPr>
      <w:r>
        <w:rPr>
          <w:rFonts w:ascii="宋体" w:hAnsi="宋体" w:cs="宋体" w:hint="eastAsia"/>
        </w:rPr>
        <w:t>联系人：汤漫川</w:t>
      </w:r>
    </w:p>
    <w:p w:rsidR="009F4F1D" w:rsidRDefault="004D6F51">
      <w:pPr>
        <w:widowControl/>
        <w:snapToGrid w:val="0"/>
        <w:ind w:firstLineChars="200" w:firstLine="480"/>
        <w:rPr>
          <w:rFonts w:ascii="宋体" w:hAnsi="宋体" w:cs="宋体"/>
        </w:rPr>
      </w:pPr>
      <w:r>
        <w:rPr>
          <w:rFonts w:ascii="宋体" w:hAnsi="宋体" w:cs="宋体" w:hint="eastAsia"/>
        </w:rPr>
        <w:t>联系电话：010-66555316</w:t>
      </w:r>
    </w:p>
    <w:p w:rsidR="009F4F1D" w:rsidRDefault="004D6F51">
      <w:pPr>
        <w:widowControl/>
        <w:snapToGrid w:val="0"/>
        <w:ind w:firstLineChars="200" w:firstLine="480"/>
        <w:rPr>
          <w:rFonts w:ascii="宋体" w:hAnsi="宋体" w:cs="宋体"/>
        </w:rPr>
      </w:pPr>
      <w:r>
        <w:rPr>
          <w:rFonts w:ascii="宋体" w:hAnsi="宋体" w:cs="宋体" w:hint="eastAsia"/>
        </w:rPr>
        <w:t>业务传真：010-66555246</w:t>
      </w:r>
    </w:p>
    <w:p w:rsidR="009F4F1D" w:rsidRDefault="004D6F51">
      <w:pPr>
        <w:widowControl/>
        <w:snapToGrid w:val="0"/>
        <w:ind w:firstLineChars="200" w:firstLine="480"/>
        <w:rPr>
          <w:rFonts w:ascii="宋体" w:hAnsi="宋体" w:cs="宋体"/>
        </w:rPr>
      </w:pPr>
      <w:r>
        <w:rPr>
          <w:rFonts w:ascii="宋体" w:hAnsi="宋体" w:cs="宋体" w:hint="eastAsia"/>
        </w:rPr>
        <w:t>客服热线：4008888993</w:t>
      </w:r>
    </w:p>
    <w:p w:rsidR="009F4F1D" w:rsidRDefault="004D6F51">
      <w:pPr>
        <w:widowControl/>
        <w:snapToGrid w:val="0"/>
        <w:ind w:firstLineChars="200" w:firstLine="480"/>
        <w:rPr>
          <w:rFonts w:ascii="宋体" w:hAnsi="宋体" w:cs="宋体"/>
        </w:rPr>
      </w:pPr>
      <w:r>
        <w:rPr>
          <w:rFonts w:ascii="宋体" w:hAnsi="宋体" w:cs="宋体" w:hint="eastAsia"/>
        </w:rPr>
        <w:t>公司网址：www.dxzq.net.cn</w:t>
      </w:r>
    </w:p>
    <w:p w:rsidR="009F4F1D" w:rsidRDefault="004D6F51">
      <w:pPr>
        <w:widowControl/>
        <w:snapToGrid w:val="0"/>
        <w:ind w:firstLineChars="200" w:firstLine="480"/>
        <w:rPr>
          <w:rFonts w:ascii="宋体" w:hAnsi="宋体" w:cs="宋体"/>
        </w:rPr>
      </w:pPr>
      <w:r>
        <w:rPr>
          <w:rFonts w:ascii="宋体" w:hAnsi="宋体" w:cs="宋体" w:hint="eastAsia"/>
        </w:rPr>
        <w:t>（99）公司名称：北京钱景财富投资管理有限公司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注册地址：北京市海淀区丹棱街6号1幢9层1008-1012</w:t>
      </w:r>
    </w:p>
    <w:p w:rsidR="009F4F1D" w:rsidRDefault="004D6F51">
      <w:pPr>
        <w:widowControl/>
        <w:snapToGrid w:val="0"/>
        <w:ind w:firstLineChars="200" w:firstLine="480"/>
        <w:rPr>
          <w:rFonts w:ascii="宋体" w:hAnsi="宋体" w:cs="宋体"/>
        </w:rPr>
      </w:pPr>
      <w:r>
        <w:rPr>
          <w:rFonts w:ascii="宋体" w:hAnsi="宋体" w:cs="宋体" w:hint="eastAsia"/>
        </w:rPr>
        <w:t>办公地址：北京市海淀区丹棱街6号1幢9层1008-1012</w:t>
      </w:r>
    </w:p>
    <w:p w:rsidR="009F4F1D" w:rsidRDefault="004D6F51">
      <w:pPr>
        <w:widowControl/>
        <w:snapToGrid w:val="0"/>
        <w:ind w:firstLineChars="200" w:firstLine="480"/>
        <w:rPr>
          <w:rFonts w:ascii="宋体" w:hAnsi="宋体" w:cs="宋体"/>
        </w:rPr>
      </w:pPr>
      <w:r>
        <w:rPr>
          <w:rFonts w:ascii="宋体" w:hAnsi="宋体" w:cs="宋体" w:hint="eastAsia"/>
        </w:rPr>
        <w:t>法定代表人：赵荣春</w:t>
      </w:r>
    </w:p>
    <w:p w:rsidR="009F4F1D" w:rsidRDefault="004D6F51">
      <w:pPr>
        <w:widowControl/>
        <w:snapToGrid w:val="0"/>
        <w:ind w:firstLineChars="200" w:firstLine="480"/>
        <w:rPr>
          <w:rFonts w:ascii="宋体" w:hAnsi="宋体" w:cs="宋体"/>
        </w:rPr>
      </w:pPr>
      <w:r>
        <w:rPr>
          <w:rFonts w:ascii="宋体" w:hAnsi="宋体" w:cs="宋体" w:hint="eastAsia"/>
        </w:rPr>
        <w:t>联系人：魏争</w:t>
      </w:r>
    </w:p>
    <w:p w:rsidR="009F4F1D" w:rsidRDefault="004D6F51">
      <w:pPr>
        <w:widowControl/>
        <w:snapToGrid w:val="0"/>
        <w:ind w:firstLineChars="200" w:firstLine="480"/>
        <w:rPr>
          <w:rFonts w:ascii="宋体" w:hAnsi="宋体" w:cs="宋体"/>
        </w:rPr>
      </w:pPr>
      <w:r>
        <w:rPr>
          <w:rFonts w:ascii="宋体" w:hAnsi="宋体" w:cs="宋体" w:hint="eastAsia"/>
        </w:rPr>
        <w:t>联系电话：010-57418829</w:t>
      </w:r>
    </w:p>
    <w:p w:rsidR="009F4F1D" w:rsidRDefault="004D6F51">
      <w:pPr>
        <w:widowControl/>
        <w:snapToGrid w:val="0"/>
        <w:ind w:firstLineChars="200" w:firstLine="480"/>
        <w:rPr>
          <w:rFonts w:ascii="宋体" w:hAnsi="宋体" w:cs="宋体"/>
        </w:rPr>
      </w:pPr>
      <w:r>
        <w:rPr>
          <w:rFonts w:ascii="宋体" w:hAnsi="宋体" w:cs="宋体" w:hint="eastAsia"/>
        </w:rPr>
        <w:t>业务传真：010-57569671</w:t>
      </w:r>
    </w:p>
    <w:p w:rsidR="009F4F1D" w:rsidRDefault="004D6F51">
      <w:pPr>
        <w:widowControl/>
        <w:snapToGrid w:val="0"/>
        <w:ind w:firstLineChars="200" w:firstLine="480"/>
        <w:rPr>
          <w:rFonts w:ascii="宋体" w:hAnsi="宋体" w:cs="宋体"/>
        </w:rPr>
      </w:pPr>
      <w:r>
        <w:rPr>
          <w:rFonts w:ascii="宋体" w:hAnsi="宋体" w:cs="宋体" w:hint="eastAsia"/>
        </w:rPr>
        <w:t>客服热线：400-678-5095</w:t>
      </w:r>
    </w:p>
    <w:p w:rsidR="009F4F1D" w:rsidRDefault="004D6F51">
      <w:pPr>
        <w:widowControl/>
        <w:snapToGrid w:val="0"/>
        <w:ind w:firstLineChars="200" w:firstLine="480"/>
        <w:rPr>
          <w:rFonts w:ascii="宋体" w:hAnsi="宋体" w:cs="宋体"/>
        </w:rPr>
      </w:pPr>
      <w:r>
        <w:rPr>
          <w:rFonts w:ascii="宋体" w:hAnsi="宋体" w:cs="宋体" w:hint="eastAsia"/>
        </w:rPr>
        <w:t>公司网址：www.niuji.net</w:t>
      </w:r>
    </w:p>
    <w:p w:rsidR="009F4F1D" w:rsidRDefault="004D6F51">
      <w:pPr>
        <w:widowControl/>
        <w:snapToGrid w:val="0"/>
        <w:ind w:firstLineChars="200" w:firstLine="480"/>
        <w:rPr>
          <w:rFonts w:ascii="宋体" w:hAnsi="宋体" w:cs="宋体"/>
        </w:rPr>
      </w:pPr>
      <w:r>
        <w:rPr>
          <w:rFonts w:ascii="宋体" w:hAnsi="宋体" w:cs="宋体" w:hint="eastAsia"/>
        </w:rPr>
        <w:t>（100）公司名称：上海久富财富管理有限公司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注册地址：上海市浦东新区莱阳路2819号1幢109室</w:t>
      </w:r>
    </w:p>
    <w:p w:rsidR="009F4F1D" w:rsidRDefault="004D6F51">
      <w:pPr>
        <w:widowControl/>
        <w:snapToGrid w:val="0"/>
        <w:ind w:firstLineChars="200" w:firstLine="480"/>
        <w:rPr>
          <w:rFonts w:ascii="宋体" w:hAnsi="宋体" w:cs="宋体"/>
        </w:rPr>
      </w:pPr>
      <w:r>
        <w:rPr>
          <w:rFonts w:ascii="宋体" w:hAnsi="宋体" w:cs="宋体" w:hint="eastAsia"/>
        </w:rPr>
        <w:t>办公地址：上海市浦东新区民生路1403号上海信息大厦1215室</w:t>
      </w:r>
    </w:p>
    <w:p w:rsidR="009F4F1D" w:rsidRDefault="004D6F51">
      <w:pPr>
        <w:widowControl/>
        <w:snapToGrid w:val="0"/>
        <w:ind w:firstLineChars="200" w:firstLine="480"/>
        <w:rPr>
          <w:rFonts w:ascii="宋体" w:hAnsi="宋体" w:cs="宋体"/>
        </w:rPr>
      </w:pPr>
      <w:r>
        <w:rPr>
          <w:rFonts w:ascii="宋体" w:hAnsi="宋体" w:cs="宋体" w:hint="eastAsia"/>
        </w:rPr>
        <w:t>法定代表人：赵惠蓉</w:t>
      </w:r>
    </w:p>
    <w:p w:rsidR="009F4F1D" w:rsidRDefault="004D6F51">
      <w:pPr>
        <w:widowControl/>
        <w:snapToGrid w:val="0"/>
        <w:ind w:firstLineChars="200" w:firstLine="480"/>
        <w:rPr>
          <w:rFonts w:ascii="宋体" w:hAnsi="宋体" w:cs="宋体"/>
        </w:rPr>
      </w:pPr>
      <w:r>
        <w:rPr>
          <w:rFonts w:ascii="宋体" w:hAnsi="宋体" w:cs="宋体" w:hint="eastAsia"/>
        </w:rPr>
        <w:t>联系人：徐金华</w:t>
      </w:r>
    </w:p>
    <w:p w:rsidR="009F4F1D" w:rsidRDefault="004D6F51">
      <w:pPr>
        <w:widowControl/>
        <w:snapToGrid w:val="0"/>
        <w:ind w:firstLineChars="200" w:firstLine="480"/>
        <w:rPr>
          <w:rFonts w:ascii="宋体" w:hAnsi="宋体" w:cs="宋体"/>
        </w:rPr>
      </w:pPr>
      <w:r>
        <w:rPr>
          <w:rFonts w:ascii="宋体" w:hAnsi="宋体" w:cs="宋体" w:hint="eastAsia"/>
        </w:rPr>
        <w:t>联系电话：021-68685825</w:t>
      </w:r>
    </w:p>
    <w:p w:rsidR="009F4F1D" w:rsidRDefault="004D6F51">
      <w:pPr>
        <w:widowControl/>
        <w:snapToGrid w:val="0"/>
        <w:ind w:firstLineChars="200" w:firstLine="480"/>
        <w:rPr>
          <w:rFonts w:ascii="宋体" w:hAnsi="宋体" w:cs="宋体"/>
        </w:rPr>
      </w:pPr>
      <w:r>
        <w:rPr>
          <w:rFonts w:ascii="宋体" w:hAnsi="宋体" w:cs="宋体" w:hint="eastAsia"/>
        </w:rPr>
        <w:lastRenderedPageBreak/>
        <w:t>业务传真：021-68682297</w:t>
      </w:r>
    </w:p>
    <w:p w:rsidR="009F4F1D" w:rsidRDefault="004D6F51">
      <w:pPr>
        <w:widowControl/>
        <w:snapToGrid w:val="0"/>
        <w:ind w:firstLineChars="200" w:firstLine="480"/>
        <w:rPr>
          <w:rFonts w:ascii="宋体" w:hAnsi="宋体" w:cs="宋体"/>
        </w:rPr>
      </w:pPr>
      <w:r>
        <w:rPr>
          <w:rFonts w:ascii="宋体" w:hAnsi="宋体" w:cs="宋体" w:hint="eastAsia"/>
        </w:rPr>
        <w:t>客服热线：400-021-9898</w:t>
      </w:r>
    </w:p>
    <w:p w:rsidR="009F4F1D" w:rsidRDefault="004D6F51">
      <w:pPr>
        <w:widowControl/>
        <w:snapToGrid w:val="0"/>
        <w:ind w:firstLineChars="200" w:firstLine="480"/>
        <w:rPr>
          <w:rFonts w:ascii="宋体" w:hAnsi="宋体" w:cs="宋体"/>
        </w:rPr>
      </w:pPr>
      <w:r>
        <w:rPr>
          <w:rFonts w:ascii="宋体" w:hAnsi="宋体" w:cs="宋体" w:hint="eastAsia"/>
        </w:rPr>
        <w:t>公司网址：www.jfcta.com</w:t>
      </w:r>
    </w:p>
    <w:p w:rsidR="009F4F1D" w:rsidRDefault="004D6F51">
      <w:pPr>
        <w:widowControl/>
        <w:snapToGrid w:val="0"/>
        <w:ind w:firstLineChars="200" w:firstLine="480"/>
        <w:rPr>
          <w:rFonts w:ascii="宋体" w:hAnsi="宋体" w:cs="宋体"/>
        </w:rPr>
      </w:pPr>
      <w:r>
        <w:rPr>
          <w:rFonts w:ascii="宋体" w:hAnsi="宋体" w:cs="宋体" w:hint="eastAsia"/>
        </w:rPr>
        <w:t>（101）公司名称：深圳市新兰德证券投资咨询有限公司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注册地址：深圳市福田区华强北路赛格科技园4栋10层1006#</w:t>
      </w:r>
    </w:p>
    <w:p w:rsidR="009F4F1D" w:rsidRDefault="004D6F51">
      <w:pPr>
        <w:widowControl/>
        <w:snapToGrid w:val="0"/>
        <w:ind w:firstLineChars="200" w:firstLine="480"/>
        <w:rPr>
          <w:rFonts w:ascii="宋体" w:hAnsi="宋体" w:cs="宋体"/>
        </w:rPr>
      </w:pPr>
      <w:r>
        <w:rPr>
          <w:rFonts w:ascii="宋体" w:hAnsi="宋体" w:cs="宋体" w:hint="eastAsia"/>
        </w:rPr>
        <w:t>办公地址：北京市西城区金融大街35号 国际企业大厦C座9层</w:t>
      </w:r>
    </w:p>
    <w:p w:rsidR="009F4F1D" w:rsidRDefault="004D6F51">
      <w:pPr>
        <w:widowControl/>
        <w:snapToGrid w:val="0"/>
        <w:ind w:firstLineChars="200" w:firstLine="480"/>
        <w:rPr>
          <w:rFonts w:ascii="宋体" w:hAnsi="宋体" w:cs="宋体"/>
        </w:rPr>
      </w:pPr>
      <w:r>
        <w:rPr>
          <w:rFonts w:ascii="宋体" w:hAnsi="宋体" w:cs="宋体" w:hint="eastAsia"/>
        </w:rPr>
        <w:t>法定代表人：杨懿</w:t>
      </w:r>
    </w:p>
    <w:p w:rsidR="009F4F1D" w:rsidRDefault="004D6F51">
      <w:pPr>
        <w:widowControl/>
        <w:snapToGrid w:val="0"/>
        <w:ind w:firstLineChars="200" w:firstLine="480"/>
        <w:rPr>
          <w:rFonts w:ascii="宋体" w:hAnsi="宋体" w:cs="宋体"/>
        </w:rPr>
      </w:pPr>
      <w:r>
        <w:rPr>
          <w:rFonts w:ascii="宋体" w:hAnsi="宋体" w:cs="宋体" w:hint="eastAsia"/>
        </w:rPr>
        <w:t>联系人：张燕</w:t>
      </w:r>
    </w:p>
    <w:p w:rsidR="009F4F1D" w:rsidRDefault="004D6F51">
      <w:pPr>
        <w:widowControl/>
        <w:snapToGrid w:val="0"/>
        <w:ind w:firstLineChars="200" w:firstLine="480"/>
        <w:rPr>
          <w:rFonts w:ascii="宋体" w:hAnsi="宋体" w:cs="宋体"/>
        </w:rPr>
      </w:pPr>
      <w:r>
        <w:rPr>
          <w:rFonts w:ascii="宋体" w:hAnsi="宋体" w:cs="宋体" w:hint="eastAsia"/>
        </w:rPr>
        <w:t>联系电话：010-58325395</w:t>
      </w:r>
    </w:p>
    <w:p w:rsidR="009F4F1D" w:rsidRDefault="004D6F51">
      <w:pPr>
        <w:widowControl/>
        <w:snapToGrid w:val="0"/>
        <w:ind w:firstLineChars="200" w:firstLine="480"/>
        <w:rPr>
          <w:rFonts w:ascii="宋体" w:hAnsi="宋体" w:cs="宋体"/>
        </w:rPr>
      </w:pPr>
      <w:r>
        <w:rPr>
          <w:rFonts w:ascii="宋体" w:hAnsi="宋体" w:cs="宋体" w:hint="eastAsia"/>
        </w:rPr>
        <w:t>业务传真：010-58325282</w:t>
      </w:r>
    </w:p>
    <w:p w:rsidR="009F4F1D" w:rsidRDefault="004D6F51">
      <w:pPr>
        <w:widowControl/>
        <w:snapToGrid w:val="0"/>
        <w:ind w:firstLineChars="200" w:firstLine="480"/>
        <w:rPr>
          <w:rFonts w:ascii="宋体" w:hAnsi="宋体" w:cs="宋体"/>
        </w:rPr>
      </w:pPr>
      <w:r>
        <w:rPr>
          <w:rFonts w:ascii="宋体" w:hAnsi="宋体" w:cs="宋体" w:hint="eastAsia"/>
        </w:rPr>
        <w:t>客服热线：4008507771</w:t>
      </w:r>
    </w:p>
    <w:p w:rsidR="009F4F1D" w:rsidRDefault="004D6F51">
      <w:pPr>
        <w:widowControl/>
        <w:snapToGrid w:val="0"/>
        <w:ind w:firstLineChars="200" w:firstLine="480"/>
        <w:rPr>
          <w:rFonts w:ascii="宋体" w:hAnsi="宋体" w:cs="宋体"/>
        </w:rPr>
      </w:pPr>
      <w:r>
        <w:rPr>
          <w:rFonts w:ascii="宋体" w:hAnsi="宋体" w:cs="宋体" w:hint="eastAsia"/>
        </w:rPr>
        <w:t>公司网址：https://t.jrj.com</w:t>
      </w:r>
    </w:p>
    <w:p w:rsidR="009F4F1D" w:rsidRDefault="004D6F51">
      <w:pPr>
        <w:widowControl/>
        <w:snapToGrid w:val="0"/>
        <w:ind w:firstLineChars="200" w:firstLine="480"/>
        <w:rPr>
          <w:rFonts w:ascii="宋体" w:hAnsi="宋体" w:cs="宋体"/>
        </w:rPr>
      </w:pPr>
      <w:r>
        <w:rPr>
          <w:rFonts w:ascii="宋体" w:hAnsi="宋体" w:cs="宋体" w:hint="eastAsia"/>
        </w:rPr>
        <w:t>（102）公司名称：大同证券经纪有限责任公司</w:t>
      </w:r>
    </w:p>
    <w:p w:rsidR="009F4F1D" w:rsidRDefault="004D6F51">
      <w:pPr>
        <w:widowControl/>
        <w:snapToGrid w:val="0"/>
        <w:ind w:firstLineChars="200" w:firstLine="480"/>
        <w:rPr>
          <w:rFonts w:ascii="宋体" w:hAnsi="宋体" w:cs="宋体"/>
        </w:rPr>
      </w:pPr>
      <w:r>
        <w:rPr>
          <w:rFonts w:ascii="宋体" w:hAnsi="宋体" w:cs="宋体" w:hint="eastAsia"/>
        </w:rPr>
        <w:t>注册地址：大同市城区迎宾街15号桐城中央21层</w:t>
      </w:r>
    </w:p>
    <w:p w:rsidR="009F4F1D" w:rsidRDefault="004D6F51">
      <w:pPr>
        <w:widowControl/>
        <w:snapToGrid w:val="0"/>
        <w:ind w:firstLineChars="200" w:firstLine="480"/>
        <w:rPr>
          <w:rFonts w:ascii="宋体" w:hAnsi="宋体" w:cs="宋体"/>
        </w:rPr>
      </w:pPr>
      <w:r>
        <w:rPr>
          <w:rFonts w:ascii="宋体" w:hAnsi="宋体" w:cs="宋体" w:hint="eastAsia"/>
        </w:rPr>
        <w:t>办公地址：山西省太原市长治路111号山西世贸中心A座12、13层</w:t>
      </w:r>
    </w:p>
    <w:p w:rsidR="009F4F1D" w:rsidRDefault="004D6F51">
      <w:pPr>
        <w:widowControl/>
        <w:snapToGrid w:val="0"/>
        <w:ind w:firstLineChars="200" w:firstLine="480"/>
        <w:rPr>
          <w:rFonts w:ascii="宋体" w:hAnsi="宋体" w:cs="宋体"/>
        </w:rPr>
      </w:pPr>
      <w:r>
        <w:rPr>
          <w:rFonts w:ascii="宋体" w:hAnsi="宋体" w:cs="宋体" w:hint="eastAsia"/>
        </w:rPr>
        <w:t>法定代表人：董祥</w:t>
      </w:r>
    </w:p>
    <w:p w:rsidR="009F4F1D" w:rsidRDefault="004D6F51">
      <w:pPr>
        <w:widowControl/>
        <w:snapToGrid w:val="0"/>
        <w:ind w:firstLineChars="200" w:firstLine="480"/>
        <w:rPr>
          <w:rFonts w:ascii="宋体" w:hAnsi="宋体" w:cs="宋体"/>
        </w:rPr>
      </w:pPr>
      <w:r>
        <w:rPr>
          <w:rFonts w:ascii="宋体" w:hAnsi="宋体" w:cs="宋体" w:hint="eastAsia"/>
        </w:rPr>
        <w:t>联系人：薛津</w:t>
      </w:r>
    </w:p>
    <w:p w:rsidR="009F4F1D" w:rsidRDefault="004D6F51">
      <w:pPr>
        <w:widowControl/>
        <w:snapToGrid w:val="0"/>
        <w:ind w:firstLineChars="200" w:firstLine="480"/>
        <w:rPr>
          <w:rFonts w:ascii="宋体" w:hAnsi="宋体" w:cs="宋体"/>
        </w:rPr>
      </w:pPr>
      <w:r>
        <w:rPr>
          <w:rFonts w:ascii="宋体" w:hAnsi="宋体" w:cs="宋体" w:hint="eastAsia"/>
        </w:rPr>
        <w:t>联系电话：0351-4130322</w:t>
      </w:r>
    </w:p>
    <w:p w:rsidR="009F4F1D" w:rsidRDefault="004D6F51">
      <w:pPr>
        <w:widowControl/>
        <w:snapToGrid w:val="0"/>
        <w:ind w:firstLineChars="200" w:firstLine="480"/>
        <w:rPr>
          <w:rFonts w:ascii="宋体" w:hAnsi="宋体" w:cs="宋体"/>
        </w:rPr>
      </w:pPr>
      <w:r>
        <w:rPr>
          <w:rFonts w:ascii="宋体" w:hAnsi="宋体" w:cs="宋体" w:hint="eastAsia"/>
        </w:rPr>
        <w:t>业务传真：0351-4137986</w:t>
      </w:r>
    </w:p>
    <w:p w:rsidR="009F4F1D" w:rsidRDefault="004D6F51">
      <w:pPr>
        <w:widowControl/>
        <w:snapToGrid w:val="0"/>
        <w:ind w:firstLineChars="200" w:firstLine="480"/>
        <w:rPr>
          <w:rFonts w:ascii="宋体" w:hAnsi="宋体" w:cs="宋体"/>
        </w:rPr>
      </w:pPr>
      <w:r>
        <w:rPr>
          <w:rFonts w:ascii="宋体" w:hAnsi="宋体" w:cs="宋体" w:hint="eastAsia"/>
        </w:rPr>
        <w:t>客服热线：4007121212</w:t>
      </w:r>
    </w:p>
    <w:p w:rsidR="009F4F1D" w:rsidRDefault="004D6F51">
      <w:pPr>
        <w:widowControl/>
        <w:snapToGrid w:val="0"/>
        <w:ind w:firstLineChars="200" w:firstLine="480"/>
        <w:rPr>
          <w:rFonts w:ascii="宋体" w:hAnsi="宋体" w:cs="宋体"/>
        </w:rPr>
      </w:pPr>
      <w:r>
        <w:rPr>
          <w:rFonts w:ascii="宋体" w:hAnsi="宋体" w:cs="宋体" w:hint="eastAsia"/>
        </w:rPr>
        <w:t>公司网址：www.dtsbc.com.cn</w:t>
      </w:r>
    </w:p>
    <w:p w:rsidR="009F4F1D" w:rsidRDefault="004D6F51">
      <w:pPr>
        <w:widowControl/>
        <w:snapToGrid w:val="0"/>
        <w:ind w:firstLineChars="200" w:firstLine="480"/>
        <w:rPr>
          <w:rFonts w:ascii="宋体" w:hAnsi="宋体" w:cs="宋体"/>
        </w:rPr>
      </w:pPr>
      <w:r>
        <w:rPr>
          <w:rFonts w:ascii="宋体" w:hAnsi="宋体" w:cs="宋体" w:hint="eastAsia"/>
        </w:rPr>
        <w:t>（103）公司名称：中国国际期货有限公司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注册地址：北京市朝阳区建国门外光华路14号1幢1层、2层、9层、11层、12层</w:t>
      </w:r>
    </w:p>
    <w:p w:rsidR="009F4F1D" w:rsidRDefault="004D6F51">
      <w:pPr>
        <w:widowControl/>
        <w:snapToGrid w:val="0"/>
        <w:ind w:firstLineChars="200" w:firstLine="480"/>
        <w:rPr>
          <w:rFonts w:ascii="宋体" w:hAnsi="宋体" w:cs="宋体"/>
        </w:rPr>
      </w:pPr>
      <w:r>
        <w:rPr>
          <w:rFonts w:ascii="宋体" w:hAnsi="宋体" w:cs="宋体" w:hint="eastAsia"/>
        </w:rPr>
        <w:t>办公地址：北京市朝阳区麦子店西路3号新恒基国际大厦15层</w:t>
      </w:r>
    </w:p>
    <w:p w:rsidR="009F4F1D" w:rsidRDefault="004D6F51">
      <w:pPr>
        <w:widowControl/>
        <w:snapToGrid w:val="0"/>
        <w:ind w:firstLineChars="200" w:firstLine="480"/>
        <w:rPr>
          <w:rFonts w:ascii="宋体" w:hAnsi="宋体" w:cs="宋体"/>
        </w:rPr>
      </w:pPr>
      <w:r>
        <w:rPr>
          <w:rFonts w:ascii="宋体" w:hAnsi="宋体" w:cs="宋体" w:hint="eastAsia"/>
        </w:rPr>
        <w:t>法定代表人：王兵</w:t>
      </w:r>
    </w:p>
    <w:p w:rsidR="009F4F1D" w:rsidRDefault="004D6F51">
      <w:pPr>
        <w:widowControl/>
        <w:snapToGrid w:val="0"/>
        <w:ind w:firstLineChars="200" w:firstLine="480"/>
        <w:rPr>
          <w:rFonts w:ascii="宋体" w:hAnsi="宋体" w:cs="宋体"/>
        </w:rPr>
      </w:pPr>
      <w:r>
        <w:rPr>
          <w:rFonts w:ascii="宋体" w:hAnsi="宋体" w:cs="宋体" w:hint="eastAsia"/>
        </w:rPr>
        <w:t>联系人：赵森</w:t>
      </w:r>
    </w:p>
    <w:p w:rsidR="009F4F1D" w:rsidRDefault="004D6F51">
      <w:pPr>
        <w:widowControl/>
        <w:snapToGrid w:val="0"/>
        <w:ind w:firstLineChars="200" w:firstLine="480"/>
        <w:rPr>
          <w:rFonts w:ascii="宋体" w:hAnsi="宋体" w:cs="宋体"/>
        </w:rPr>
      </w:pPr>
      <w:r>
        <w:rPr>
          <w:rFonts w:ascii="宋体" w:hAnsi="宋体" w:cs="宋体" w:hint="eastAsia"/>
        </w:rPr>
        <w:t>联系电话：010-59539864</w:t>
      </w:r>
    </w:p>
    <w:p w:rsidR="009F4F1D" w:rsidRDefault="004D6F51">
      <w:pPr>
        <w:widowControl/>
        <w:snapToGrid w:val="0"/>
        <w:ind w:firstLineChars="200" w:firstLine="480"/>
        <w:rPr>
          <w:rFonts w:ascii="宋体" w:hAnsi="宋体" w:cs="宋体"/>
        </w:rPr>
      </w:pPr>
      <w:r>
        <w:rPr>
          <w:rFonts w:ascii="宋体" w:hAnsi="宋体" w:cs="宋体" w:hint="eastAsia"/>
        </w:rPr>
        <w:t>业务传真：010-59539806</w:t>
      </w:r>
    </w:p>
    <w:p w:rsidR="009F4F1D" w:rsidRDefault="004D6F51">
      <w:pPr>
        <w:widowControl/>
        <w:snapToGrid w:val="0"/>
        <w:ind w:firstLineChars="200" w:firstLine="480"/>
        <w:rPr>
          <w:rFonts w:ascii="宋体" w:hAnsi="宋体" w:cs="宋体"/>
        </w:rPr>
      </w:pPr>
      <w:r>
        <w:rPr>
          <w:rFonts w:ascii="宋体" w:hAnsi="宋体" w:cs="宋体" w:hint="eastAsia"/>
        </w:rPr>
        <w:t>客服热线：95162、400-8888-160</w:t>
      </w:r>
    </w:p>
    <w:p w:rsidR="009F4F1D" w:rsidRDefault="004D6F51">
      <w:pPr>
        <w:widowControl/>
        <w:snapToGrid w:val="0"/>
        <w:ind w:firstLineChars="200" w:firstLine="480"/>
        <w:rPr>
          <w:rFonts w:ascii="宋体" w:hAnsi="宋体" w:cs="宋体"/>
        </w:rPr>
      </w:pPr>
      <w:r>
        <w:rPr>
          <w:rFonts w:ascii="宋体" w:hAnsi="宋体" w:cs="宋体" w:hint="eastAsia"/>
        </w:rPr>
        <w:lastRenderedPageBreak/>
        <w:t>公司网址：www.cifco.net</w:t>
      </w:r>
    </w:p>
    <w:p w:rsidR="009F4F1D" w:rsidRDefault="004D6F51">
      <w:pPr>
        <w:widowControl/>
        <w:snapToGrid w:val="0"/>
        <w:ind w:firstLineChars="200" w:firstLine="480"/>
        <w:rPr>
          <w:rFonts w:ascii="宋体" w:hAnsi="宋体" w:cs="宋体"/>
        </w:rPr>
      </w:pPr>
      <w:r>
        <w:rPr>
          <w:rFonts w:ascii="宋体" w:hAnsi="宋体" w:cs="宋体" w:hint="eastAsia"/>
        </w:rPr>
        <w:t>（104）公司名称：北京恒天明泽基金销售有限公司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注册地址：北京市经济技术开发区宏达北路10号五层5122室</w:t>
      </w:r>
    </w:p>
    <w:p w:rsidR="009F4F1D" w:rsidRDefault="004D6F51">
      <w:pPr>
        <w:widowControl/>
        <w:snapToGrid w:val="0"/>
        <w:ind w:firstLineChars="200" w:firstLine="480"/>
        <w:rPr>
          <w:rFonts w:ascii="宋体" w:hAnsi="宋体" w:cs="宋体"/>
        </w:rPr>
      </w:pPr>
      <w:r>
        <w:rPr>
          <w:rFonts w:ascii="宋体" w:hAnsi="宋体" w:cs="宋体" w:hint="eastAsia"/>
        </w:rPr>
        <w:t>办公地址：北京市朝阳区东三环中路20号乐成中心A座23层</w:t>
      </w:r>
    </w:p>
    <w:p w:rsidR="009F4F1D" w:rsidRDefault="004D6F51">
      <w:pPr>
        <w:widowControl/>
        <w:snapToGrid w:val="0"/>
        <w:ind w:firstLineChars="200" w:firstLine="480"/>
        <w:rPr>
          <w:rFonts w:ascii="宋体" w:hAnsi="宋体" w:cs="宋体"/>
        </w:rPr>
      </w:pPr>
      <w:r>
        <w:rPr>
          <w:rFonts w:ascii="宋体" w:hAnsi="宋体" w:cs="宋体" w:hint="eastAsia"/>
        </w:rPr>
        <w:t>法定代表人：梁越</w:t>
      </w:r>
    </w:p>
    <w:p w:rsidR="009F4F1D" w:rsidRDefault="004D6F51">
      <w:pPr>
        <w:widowControl/>
        <w:snapToGrid w:val="0"/>
        <w:ind w:firstLineChars="200" w:firstLine="480"/>
        <w:rPr>
          <w:rFonts w:ascii="宋体" w:hAnsi="宋体" w:cs="宋体"/>
        </w:rPr>
      </w:pPr>
      <w:r>
        <w:rPr>
          <w:rFonts w:ascii="宋体" w:hAnsi="宋体" w:cs="宋体" w:hint="eastAsia"/>
        </w:rPr>
        <w:t>联系人：陈攀</w:t>
      </w:r>
    </w:p>
    <w:p w:rsidR="009F4F1D" w:rsidRDefault="004D6F51">
      <w:pPr>
        <w:widowControl/>
        <w:snapToGrid w:val="0"/>
        <w:ind w:firstLineChars="200" w:firstLine="480"/>
        <w:rPr>
          <w:rFonts w:ascii="宋体" w:hAnsi="宋体" w:cs="宋体"/>
        </w:rPr>
      </w:pPr>
      <w:r>
        <w:rPr>
          <w:rFonts w:ascii="宋体" w:hAnsi="宋体" w:cs="宋体" w:hint="eastAsia"/>
        </w:rPr>
        <w:t>联系电话：010-57756019</w:t>
      </w:r>
    </w:p>
    <w:p w:rsidR="009F4F1D" w:rsidRDefault="004D6F51">
      <w:pPr>
        <w:widowControl/>
        <w:snapToGrid w:val="0"/>
        <w:ind w:firstLineChars="200" w:firstLine="480"/>
        <w:rPr>
          <w:rFonts w:ascii="宋体" w:hAnsi="宋体" w:cs="宋体"/>
        </w:rPr>
      </w:pPr>
      <w:r>
        <w:rPr>
          <w:rFonts w:ascii="宋体" w:hAnsi="宋体" w:cs="宋体" w:hint="eastAsia"/>
        </w:rPr>
        <w:t>业务传真：010-57756199</w:t>
      </w:r>
    </w:p>
    <w:p w:rsidR="009F4F1D" w:rsidRDefault="004D6F51">
      <w:pPr>
        <w:widowControl/>
        <w:snapToGrid w:val="0"/>
        <w:ind w:firstLineChars="200" w:firstLine="480"/>
        <w:rPr>
          <w:rFonts w:ascii="宋体" w:hAnsi="宋体" w:cs="宋体"/>
        </w:rPr>
      </w:pPr>
      <w:r>
        <w:rPr>
          <w:rFonts w:ascii="宋体" w:hAnsi="宋体" w:cs="宋体" w:hint="eastAsia"/>
        </w:rPr>
        <w:t>客服热线：400-786-8868-5</w:t>
      </w:r>
    </w:p>
    <w:p w:rsidR="009F4F1D" w:rsidRDefault="004D6F51">
      <w:pPr>
        <w:widowControl/>
        <w:snapToGrid w:val="0"/>
        <w:ind w:firstLineChars="200" w:firstLine="480"/>
        <w:rPr>
          <w:rFonts w:ascii="宋体" w:hAnsi="宋体" w:cs="宋体"/>
        </w:rPr>
      </w:pPr>
      <w:r>
        <w:rPr>
          <w:rFonts w:ascii="宋体" w:hAnsi="宋体" w:cs="宋体" w:hint="eastAsia"/>
        </w:rPr>
        <w:t>公司网址：www.chtfund.com</w:t>
      </w:r>
    </w:p>
    <w:p w:rsidR="009F4F1D" w:rsidRDefault="004D6F51">
      <w:pPr>
        <w:widowControl/>
        <w:snapToGrid w:val="0"/>
        <w:ind w:firstLineChars="200" w:firstLine="480"/>
        <w:rPr>
          <w:rFonts w:ascii="宋体" w:hAnsi="宋体" w:cs="宋体"/>
        </w:rPr>
      </w:pPr>
      <w:r>
        <w:rPr>
          <w:rFonts w:ascii="宋体" w:hAnsi="宋体" w:cs="宋体" w:hint="eastAsia"/>
        </w:rPr>
        <w:t>（105）公司名称：嘉实财富管理有限公司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注册地址：上海市浦东新区世纪大道8号B座46楼06-10单元</w:t>
      </w:r>
    </w:p>
    <w:p w:rsidR="009F4F1D" w:rsidRDefault="004D6F51">
      <w:pPr>
        <w:widowControl/>
        <w:snapToGrid w:val="0"/>
        <w:ind w:firstLineChars="200" w:firstLine="480"/>
        <w:rPr>
          <w:rFonts w:ascii="宋体" w:hAnsi="宋体" w:cs="宋体"/>
        </w:rPr>
      </w:pPr>
      <w:r>
        <w:rPr>
          <w:rFonts w:ascii="宋体" w:hAnsi="宋体" w:cs="宋体" w:hint="eastAsia"/>
        </w:rPr>
        <w:t>办公地址：上海市浦东新区世纪大道8号B座46楼06-10单元、北京市朝阳区建国路91号金地中心A座6层</w:t>
      </w:r>
    </w:p>
    <w:p w:rsidR="009F4F1D" w:rsidRDefault="004D6F51">
      <w:pPr>
        <w:widowControl/>
        <w:snapToGrid w:val="0"/>
        <w:ind w:firstLineChars="200" w:firstLine="480"/>
        <w:rPr>
          <w:rFonts w:ascii="宋体" w:hAnsi="宋体" w:cs="宋体"/>
        </w:rPr>
      </w:pPr>
      <w:r>
        <w:rPr>
          <w:rFonts w:ascii="宋体" w:hAnsi="宋体" w:cs="宋体" w:hint="eastAsia"/>
        </w:rPr>
        <w:t>法定代表人：赵学军</w:t>
      </w:r>
    </w:p>
    <w:p w:rsidR="009F4F1D" w:rsidRDefault="004D6F51">
      <w:pPr>
        <w:widowControl/>
        <w:snapToGrid w:val="0"/>
        <w:ind w:firstLineChars="200" w:firstLine="480"/>
        <w:rPr>
          <w:rFonts w:ascii="宋体" w:hAnsi="宋体" w:cs="宋体"/>
        </w:rPr>
      </w:pPr>
      <w:r>
        <w:rPr>
          <w:rFonts w:ascii="宋体" w:hAnsi="宋体" w:cs="宋体" w:hint="eastAsia"/>
        </w:rPr>
        <w:t>联系人：景琪</w:t>
      </w:r>
    </w:p>
    <w:p w:rsidR="009F4F1D" w:rsidRDefault="004D6F51">
      <w:pPr>
        <w:widowControl/>
        <w:snapToGrid w:val="0"/>
        <w:ind w:firstLineChars="200" w:firstLine="480"/>
        <w:rPr>
          <w:rFonts w:ascii="宋体" w:hAnsi="宋体" w:cs="宋体"/>
        </w:rPr>
      </w:pPr>
      <w:r>
        <w:rPr>
          <w:rFonts w:ascii="宋体" w:hAnsi="宋体" w:cs="宋体" w:hint="eastAsia"/>
        </w:rPr>
        <w:t>电话：021-20289890</w:t>
      </w:r>
    </w:p>
    <w:p w:rsidR="009F4F1D" w:rsidRDefault="004D6F51">
      <w:pPr>
        <w:widowControl/>
        <w:snapToGrid w:val="0"/>
        <w:ind w:firstLineChars="200" w:firstLine="480"/>
        <w:rPr>
          <w:rFonts w:ascii="宋体" w:hAnsi="宋体" w:cs="宋体"/>
        </w:rPr>
      </w:pPr>
      <w:r>
        <w:rPr>
          <w:rFonts w:ascii="宋体" w:hAnsi="宋体" w:cs="宋体" w:hint="eastAsia"/>
        </w:rPr>
        <w:t>传真：021-20280110</w:t>
      </w:r>
    </w:p>
    <w:p w:rsidR="009F4F1D" w:rsidRDefault="004D6F51">
      <w:pPr>
        <w:widowControl/>
        <w:snapToGrid w:val="0"/>
        <w:ind w:firstLineChars="200" w:firstLine="480"/>
        <w:rPr>
          <w:rFonts w:ascii="宋体" w:hAnsi="宋体" w:cs="宋体"/>
        </w:rPr>
      </w:pPr>
      <w:r>
        <w:rPr>
          <w:rFonts w:ascii="宋体" w:hAnsi="宋体" w:cs="宋体" w:hint="eastAsia"/>
        </w:rPr>
        <w:t>网址：www.harvestwm.cn</w:t>
      </w:r>
    </w:p>
    <w:p w:rsidR="009F4F1D" w:rsidRDefault="004D6F51">
      <w:pPr>
        <w:widowControl/>
        <w:snapToGrid w:val="0"/>
        <w:ind w:firstLineChars="200" w:firstLine="480"/>
        <w:rPr>
          <w:rFonts w:ascii="宋体" w:hAnsi="宋体" w:cs="宋体"/>
        </w:rPr>
      </w:pPr>
      <w:r>
        <w:rPr>
          <w:rFonts w:ascii="宋体" w:hAnsi="宋体" w:cs="宋体" w:hint="eastAsia"/>
        </w:rPr>
        <w:t>客服电话：400-021-8850</w:t>
      </w:r>
    </w:p>
    <w:p w:rsidR="009F4F1D" w:rsidRDefault="004D6F51">
      <w:pPr>
        <w:widowControl/>
        <w:snapToGrid w:val="0"/>
        <w:ind w:firstLineChars="200" w:firstLine="480"/>
        <w:rPr>
          <w:rFonts w:ascii="宋体" w:hAnsi="宋体" w:cs="宋体"/>
        </w:rPr>
      </w:pPr>
      <w:r>
        <w:rPr>
          <w:rFonts w:ascii="宋体" w:hAnsi="宋体" w:cs="宋体" w:hint="eastAsia"/>
        </w:rPr>
        <w:t>（106）公司名称：北京创金启富投资管理有限公司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注册地址：北京市西城区民丰胡同31号5号楼215A</w:t>
      </w:r>
    </w:p>
    <w:p w:rsidR="009F4F1D" w:rsidRDefault="004D6F51">
      <w:pPr>
        <w:widowControl/>
        <w:snapToGrid w:val="0"/>
        <w:ind w:firstLineChars="200" w:firstLine="480"/>
        <w:rPr>
          <w:rFonts w:ascii="宋体" w:hAnsi="宋体" w:cs="宋体"/>
        </w:rPr>
      </w:pPr>
      <w:r>
        <w:rPr>
          <w:rFonts w:ascii="宋体" w:hAnsi="宋体" w:cs="宋体" w:hint="eastAsia"/>
        </w:rPr>
        <w:t>办公地址：北京市西城区民丰胡同31号5号楼215A</w:t>
      </w:r>
    </w:p>
    <w:p w:rsidR="009F4F1D" w:rsidRDefault="004D6F51">
      <w:pPr>
        <w:widowControl/>
        <w:snapToGrid w:val="0"/>
        <w:ind w:firstLineChars="200" w:firstLine="480"/>
        <w:rPr>
          <w:rFonts w:ascii="宋体" w:hAnsi="宋体" w:cs="宋体"/>
        </w:rPr>
      </w:pPr>
      <w:r>
        <w:rPr>
          <w:rFonts w:ascii="宋体" w:hAnsi="宋体" w:cs="宋体" w:hint="eastAsia"/>
        </w:rPr>
        <w:t>法定代表人：梁蓉</w:t>
      </w:r>
    </w:p>
    <w:p w:rsidR="009F4F1D" w:rsidRDefault="004D6F51">
      <w:pPr>
        <w:widowControl/>
        <w:snapToGrid w:val="0"/>
        <w:ind w:firstLineChars="200" w:firstLine="480"/>
        <w:rPr>
          <w:rFonts w:ascii="宋体" w:hAnsi="宋体" w:cs="宋体"/>
        </w:rPr>
      </w:pPr>
      <w:r>
        <w:rPr>
          <w:rFonts w:ascii="宋体" w:hAnsi="宋体" w:cs="宋体" w:hint="eastAsia"/>
        </w:rPr>
        <w:t>联系人：张晶晶</w:t>
      </w:r>
    </w:p>
    <w:p w:rsidR="009F4F1D" w:rsidRDefault="004D6F51">
      <w:pPr>
        <w:widowControl/>
        <w:snapToGrid w:val="0"/>
        <w:ind w:firstLineChars="200" w:firstLine="480"/>
        <w:rPr>
          <w:rFonts w:ascii="宋体" w:hAnsi="宋体" w:cs="宋体"/>
        </w:rPr>
      </w:pPr>
      <w:r>
        <w:rPr>
          <w:rFonts w:ascii="宋体" w:hAnsi="宋体" w:cs="宋体" w:hint="eastAsia"/>
        </w:rPr>
        <w:t>联系电话：010-66154828-809</w:t>
      </w:r>
    </w:p>
    <w:p w:rsidR="009F4F1D" w:rsidRDefault="004D6F51">
      <w:pPr>
        <w:widowControl/>
        <w:snapToGrid w:val="0"/>
        <w:ind w:firstLineChars="200" w:firstLine="480"/>
        <w:rPr>
          <w:rFonts w:ascii="宋体" w:hAnsi="宋体" w:cs="宋体"/>
        </w:rPr>
      </w:pPr>
      <w:r>
        <w:rPr>
          <w:rFonts w:ascii="宋体" w:hAnsi="宋体" w:cs="宋体" w:hint="eastAsia"/>
        </w:rPr>
        <w:t>业务传真：010-88067526</w:t>
      </w:r>
    </w:p>
    <w:p w:rsidR="009F4F1D" w:rsidRDefault="004D6F51">
      <w:pPr>
        <w:widowControl/>
        <w:snapToGrid w:val="0"/>
        <w:ind w:firstLineChars="200" w:firstLine="480"/>
        <w:rPr>
          <w:rFonts w:ascii="宋体" w:hAnsi="宋体" w:cs="宋体"/>
        </w:rPr>
      </w:pPr>
      <w:r>
        <w:rPr>
          <w:rFonts w:ascii="宋体" w:hAnsi="宋体" w:cs="宋体" w:hint="eastAsia"/>
        </w:rPr>
        <w:t>客服热线：010-66154828</w:t>
      </w:r>
    </w:p>
    <w:p w:rsidR="009F4F1D" w:rsidRDefault="004D6F51">
      <w:pPr>
        <w:widowControl/>
        <w:snapToGrid w:val="0"/>
        <w:ind w:firstLineChars="200" w:firstLine="480"/>
        <w:rPr>
          <w:rFonts w:ascii="宋体" w:hAnsi="宋体" w:cs="宋体"/>
        </w:rPr>
      </w:pPr>
      <w:r>
        <w:rPr>
          <w:rFonts w:ascii="宋体" w:hAnsi="宋体" w:cs="宋体" w:hint="eastAsia"/>
        </w:rPr>
        <w:t>公司网址：www.5irich.com</w:t>
      </w:r>
    </w:p>
    <w:p w:rsidR="009F4F1D" w:rsidRDefault="004D6F51">
      <w:pPr>
        <w:widowControl/>
        <w:snapToGrid w:val="0"/>
        <w:ind w:firstLineChars="200" w:firstLine="480"/>
        <w:rPr>
          <w:rFonts w:ascii="宋体" w:hAnsi="宋体" w:cs="宋体"/>
        </w:rPr>
      </w:pPr>
      <w:r>
        <w:rPr>
          <w:rFonts w:ascii="宋体" w:hAnsi="宋体" w:cs="宋体" w:hint="eastAsia"/>
        </w:rPr>
        <w:lastRenderedPageBreak/>
        <w:t>（107） 名称：宜信普泽投资顾问（北京）有限公司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注册地址：北京市朝阳区建国路88号9号楼15层1809</w:t>
      </w:r>
    </w:p>
    <w:p w:rsidR="009F4F1D" w:rsidRDefault="004D6F51">
      <w:pPr>
        <w:widowControl/>
        <w:snapToGrid w:val="0"/>
        <w:ind w:firstLineChars="200" w:firstLine="480"/>
        <w:rPr>
          <w:rFonts w:ascii="宋体" w:hAnsi="宋体" w:cs="宋体"/>
        </w:rPr>
      </w:pPr>
      <w:r>
        <w:rPr>
          <w:rFonts w:ascii="宋体" w:hAnsi="宋体" w:cs="宋体" w:hint="eastAsia"/>
        </w:rPr>
        <w:t>办公地址：北京市朝阳区建国路88号SOHO现代城C座1809</w:t>
      </w:r>
    </w:p>
    <w:p w:rsidR="009F4F1D" w:rsidRDefault="004D6F51">
      <w:pPr>
        <w:widowControl/>
        <w:snapToGrid w:val="0"/>
        <w:ind w:firstLineChars="200" w:firstLine="480"/>
        <w:rPr>
          <w:rFonts w:ascii="宋体" w:hAnsi="宋体" w:cs="宋体"/>
        </w:rPr>
      </w:pPr>
      <w:r>
        <w:rPr>
          <w:rFonts w:ascii="宋体" w:hAnsi="宋体" w:cs="宋体" w:hint="eastAsia"/>
        </w:rPr>
        <w:t>法定代表人：沈伟桦</w:t>
      </w:r>
    </w:p>
    <w:p w:rsidR="009F4F1D" w:rsidRDefault="004D6F51">
      <w:pPr>
        <w:widowControl/>
        <w:snapToGrid w:val="0"/>
        <w:ind w:firstLineChars="200" w:firstLine="480"/>
        <w:rPr>
          <w:rFonts w:ascii="宋体" w:hAnsi="宋体" w:cs="宋体"/>
        </w:rPr>
      </w:pPr>
      <w:r>
        <w:rPr>
          <w:rFonts w:ascii="宋体" w:hAnsi="宋体" w:cs="宋体" w:hint="eastAsia"/>
        </w:rPr>
        <w:t>联系人：程刚</w:t>
      </w:r>
    </w:p>
    <w:p w:rsidR="009F4F1D" w:rsidRDefault="004D6F51">
      <w:pPr>
        <w:widowControl/>
        <w:snapToGrid w:val="0"/>
        <w:ind w:firstLineChars="200" w:firstLine="480"/>
        <w:rPr>
          <w:rFonts w:ascii="宋体" w:hAnsi="宋体" w:cs="宋体"/>
        </w:rPr>
      </w:pPr>
      <w:r>
        <w:rPr>
          <w:rFonts w:ascii="宋体" w:hAnsi="宋体" w:cs="宋体" w:hint="eastAsia"/>
        </w:rPr>
        <w:t>联系电话：010-52855713</w:t>
      </w:r>
    </w:p>
    <w:p w:rsidR="009F4F1D" w:rsidRDefault="004D6F51">
      <w:pPr>
        <w:widowControl/>
        <w:snapToGrid w:val="0"/>
        <w:ind w:firstLineChars="200" w:firstLine="480"/>
        <w:rPr>
          <w:rFonts w:ascii="宋体" w:hAnsi="宋体" w:cs="宋体"/>
        </w:rPr>
      </w:pPr>
      <w:r>
        <w:rPr>
          <w:rFonts w:ascii="宋体" w:hAnsi="宋体" w:cs="宋体" w:hint="eastAsia"/>
        </w:rPr>
        <w:t>业务传真：010-85894285</w:t>
      </w:r>
    </w:p>
    <w:p w:rsidR="009F4F1D" w:rsidRDefault="004D6F51">
      <w:pPr>
        <w:widowControl/>
        <w:snapToGrid w:val="0"/>
        <w:ind w:firstLineChars="200" w:firstLine="480"/>
        <w:rPr>
          <w:rFonts w:ascii="宋体" w:hAnsi="宋体" w:cs="宋体"/>
        </w:rPr>
      </w:pPr>
      <w:r>
        <w:rPr>
          <w:rFonts w:ascii="宋体" w:hAnsi="宋体" w:cs="宋体" w:hint="eastAsia"/>
        </w:rPr>
        <w:t>客服热线：400-6099-200</w:t>
      </w:r>
    </w:p>
    <w:p w:rsidR="009F4F1D" w:rsidRDefault="004D6F51">
      <w:pPr>
        <w:widowControl/>
        <w:snapToGrid w:val="0"/>
        <w:ind w:firstLineChars="200" w:firstLine="480"/>
        <w:rPr>
          <w:rFonts w:ascii="宋体" w:hAnsi="宋体" w:cs="宋体"/>
        </w:rPr>
      </w:pPr>
      <w:r>
        <w:rPr>
          <w:rFonts w:ascii="宋体" w:hAnsi="宋体" w:cs="宋体" w:hint="eastAsia"/>
        </w:rPr>
        <w:t>公司网址：www.yixinfund.com</w:t>
      </w:r>
    </w:p>
    <w:p w:rsidR="009F4F1D" w:rsidRDefault="004D6F51">
      <w:pPr>
        <w:widowControl/>
        <w:snapToGrid w:val="0"/>
        <w:ind w:firstLineChars="200" w:firstLine="480"/>
        <w:rPr>
          <w:rFonts w:ascii="宋体" w:hAnsi="宋体" w:cs="宋体"/>
        </w:rPr>
      </w:pPr>
      <w:r>
        <w:rPr>
          <w:rFonts w:ascii="宋体" w:hAnsi="宋体" w:cs="宋体" w:hint="eastAsia"/>
        </w:rPr>
        <w:t>（108）名称：中经北证（北京）资产管理有限公司</w:t>
      </w:r>
    </w:p>
    <w:p w:rsidR="009F4F1D" w:rsidRDefault="004D6F51">
      <w:pPr>
        <w:widowControl/>
        <w:snapToGrid w:val="0"/>
        <w:ind w:firstLineChars="200" w:firstLine="480"/>
        <w:rPr>
          <w:rFonts w:ascii="宋体" w:hAnsi="宋体" w:cs="宋体"/>
        </w:rPr>
      </w:pPr>
      <w:r>
        <w:rPr>
          <w:rFonts w:ascii="宋体" w:hAnsi="宋体" w:cs="宋体" w:hint="eastAsia"/>
        </w:rPr>
        <w:t>公司简称：中经北证</w:t>
      </w:r>
    </w:p>
    <w:p w:rsidR="009F4F1D" w:rsidRDefault="004D6F51">
      <w:pPr>
        <w:widowControl/>
        <w:snapToGrid w:val="0"/>
        <w:ind w:firstLineChars="200" w:firstLine="480"/>
        <w:rPr>
          <w:rFonts w:ascii="宋体" w:hAnsi="宋体" w:cs="宋体"/>
        </w:rPr>
      </w:pPr>
      <w:r>
        <w:rPr>
          <w:rFonts w:ascii="宋体" w:hAnsi="宋体" w:cs="宋体" w:hint="eastAsia"/>
        </w:rPr>
        <w:t>注册地址：北京市西城区车公庄大街4号5号楼1层</w:t>
      </w:r>
    </w:p>
    <w:p w:rsidR="009F4F1D" w:rsidRDefault="004D6F51">
      <w:pPr>
        <w:widowControl/>
        <w:snapToGrid w:val="0"/>
        <w:ind w:firstLineChars="200" w:firstLine="480"/>
        <w:rPr>
          <w:rFonts w:ascii="宋体" w:hAnsi="宋体" w:cs="宋体"/>
        </w:rPr>
      </w:pPr>
      <w:r>
        <w:rPr>
          <w:rFonts w:ascii="宋体" w:hAnsi="宋体" w:cs="宋体" w:hint="eastAsia"/>
        </w:rPr>
        <w:t>办公地址：北京市西城区车公庄大街4号5号楼1层</w:t>
      </w:r>
    </w:p>
    <w:p w:rsidR="009F4F1D" w:rsidRDefault="004D6F51">
      <w:pPr>
        <w:widowControl/>
        <w:snapToGrid w:val="0"/>
        <w:ind w:firstLineChars="200" w:firstLine="480"/>
        <w:rPr>
          <w:rFonts w:ascii="宋体" w:hAnsi="宋体" w:cs="宋体"/>
        </w:rPr>
      </w:pPr>
      <w:r>
        <w:rPr>
          <w:rFonts w:ascii="宋体" w:hAnsi="宋体" w:cs="宋体" w:hint="eastAsia"/>
        </w:rPr>
        <w:t>法定代表人：徐福星</w:t>
      </w:r>
    </w:p>
    <w:p w:rsidR="009F4F1D" w:rsidRDefault="004D6F51">
      <w:pPr>
        <w:widowControl/>
        <w:snapToGrid w:val="0"/>
        <w:ind w:firstLineChars="200" w:firstLine="480"/>
        <w:rPr>
          <w:rFonts w:ascii="宋体" w:hAnsi="宋体" w:cs="宋体"/>
        </w:rPr>
      </w:pPr>
      <w:r>
        <w:rPr>
          <w:rFonts w:ascii="宋体" w:hAnsi="宋体" w:cs="宋体" w:hint="eastAsia"/>
        </w:rPr>
        <w:t>联系人：陈莹莹</w:t>
      </w:r>
    </w:p>
    <w:p w:rsidR="009F4F1D" w:rsidRDefault="004D6F51">
      <w:pPr>
        <w:widowControl/>
        <w:snapToGrid w:val="0"/>
        <w:ind w:firstLineChars="200" w:firstLine="480"/>
        <w:rPr>
          <w:rFonts w:ascii="宋体" w:hAnsi="宋体" w:cs="宋体"/>
        </w:rPr>
      </w:pPr>
      <w:r>
        <w:rPr>
          <w:rFonts w:ascii="宋体" w:hAnsi="宋体" w:cs="宋体" w:hint="eastAsia"/>
        </w:rPr>
        <w:t>联系电话：13261320700</w:t>
      </w:r>
    </w:p>
    <w:p w:rsidR="009F4F1D" w:rsidRDefault="004D6F51">
      <w:pPr>
        <w:widowControl/>
        <w:snapToGrid w:val="0"/>
        <w:ind w:firstLineChars="200" w:firstLine="480"/>
        <w:rPr>
          <w:rFonts w:ascii="宋体" w:hAnsi="宋体" w:cs="宋体"/>
        </w:rPr>
      </w:pPr>
      <w:r>
        <w:rPr>
          <w:rFonts w:ascii="宋体" w:hAnsi="宋体" w:cs="宋体" w:hint="eastAsia"/>
        </w:rPr>
        <w:t>业务传真：010-88381550</w:t>
      </w:r>
    </w:p>
    <w:p w:rsidR="009F4F1D" w:rsidRDefault="004D6F51">
      <w:pPr>
        <w:widowControl/>
        <w:snapToGrid w:val="0"/>
        <w:ind w:firstLineChars="200" w:firstLine="480"/>
        <w:rPr>
          <w:rFonts w:ascii="宋体" w:hAnsi="宋体" w:cs="宋体"/>
        </w:rPr>
      </w:pPr>
      <w:r>
        <w:rPr>
          <w:rFonts w:ascii="宋体" w:hAnsi="宋体" w:cs="宋体" w:hint="eastAsia"/>
        </w:rPr>
        <w:t>客服热线：010-68998820</w:t>
      </w:r>
    </w:p>
    <w:p w:rsidR="009F4F1D" w:rsidRDefault="004D6F51">
      <w:pPr>
        <w:widowControl/>
        <w:snapToGrid w:val="0"/>
        <w:ind w:firstLineChars="200" w:firstLine="480"/>
        <w:rPr>
          <w:rFonts w:ascii="宋体" w:hAnsi="宋体" w:cs="宋体"/>
        </w:rPr>
      </w:pPr>
      <w:r>
        <w:rPr>
          <w:rFonts w:ascii="宋体" w:hAnsi="宋体" w:cs="宋体" w:hint="eastAsia"/>
        </w:rPr>
        <w:t>公司网址：www.bzfunds.com</w:t>
      </w:r>
    </w:p>
    <w:p w:rsidR="009F4F1D" w:rsidRDefault="004D6F51">
      <w:pPr>
        <w:widowControl/>
        <w:snapToGrid w:val="0"/>
        <w:ind w:firstLineChars="200" w:firstLine="480"/>
        <w:rPr>
          <w:rFonts w:ascii="宋体" w:hAnsi="宋体" w:cs="宋体"/>
        </w:rPr>
      </w:pPr>
      <w:r>
        <w:rPr>
          <w:rFonts w:ascii="宋体" w:hAnsi="宋体" w:cs="宋体" w:hint="eastAsia"/>
        </w:rPr>
        <w:t>（109）名称：一路财富(北京)信息科技有限公司</w:t>
      </w:r>
    </w:p>
    <w:p w:rsidR="009F4F1D" w:rsidRDefault="004D6F51">
      <w:pPr>
        <w:widowControl/>
        <w:snapToGrid w:val="0"/>
        <w:ind w:firstLineChars="200" w:firstLine="480"/>
        <w:rPr>
          <w:rFonts w:ascii="宋体" w:hAnsi="宋体" w:cs="宋体"/>
        </w:rPr>
      </w:pPr>
      <w:r>
        <w:rPr>
          <w:rFonts w:ascii="宋体" w:hAnsi="宋体" w:cs="宋体" w:hint="eastAsia"/>
        </w:rPr>
        <w:t>公司简称：一路财富</w:t>
      </w:r>
    </w:p>
    <w:p w:rsidR="009F4F1D" w:rsidRDefault="004D6F51">
      <w:pPr>
        <w:widowControl/>
        <w:snapToGrid w:val="0"/>
        <w:ind w:firstLineChars="200" w:firstLine="480"/>
        <w:rPr>
          <w:rFonts w:ascii="宋体" w:hAnsi="宋体" w:cs="宋体"/>
        </w:rPr>
      </w:pPr>
      <w:r>
        <w:rPr>
          <w:rFonts w:ascii="宋体" w:hAnsi="宋体" w:cs="宋体" w:hint="eastAsia"/>
        </w:rPr>
        <w:t>注册地址：北京市西城区车公庄大街9号五栋大楼C座702</w:t>
      </w:r>
    </w:p>
    <w:p w:rsidR="009F4F1D" w:rsidRDefault="004D6F51">
      <w:pPr>
        <w:widowControl/>
        <w:snapToGrid w:val="0"/>
        <w:ind w:firstLineChars="200" w:firstLine="480"/>
        <w:rPr>
          <w:rFonts w:ascii="宋体" w:hAnsi="宋体" w:cs="宋体"/>
        </w:rPr>
      </w:pPr>
      <w:r>
        <w:rPr>
          <w:rFonts w:ascii="宋体" w:hAnsi="宋体" w:cs="宋体" w:hint="eastAsia"/>
        </w:rPr>
        <w:t>办公地址：北京市西城区阜成门外大街2号万通新世界广场A座22层</w:t>
      </w:r>
    </w:p>
    <w:p w:rsidR="009F4F1D" w:rsidRDefault="004D6F51">
      <w:pPr>
        <w:widowControl/>
        <w:snapToGrid w:val="0"/>
        <w:ind w:firstLineChars="200" w:firstLine="480"/>
        <w:rPr>
          <w:rFonts w:ascii="宋体" w:hAnsi="宋体" w:cs="宋体"/>
        </w:rPr>
      </w:pPr>
      <w:r>
        <w:rPr>
          <w:rFonts w:ascii="宋体" w:hAnsi="宋体" w:cs="宋体" w:hint="eastAsia"/>
        </w:rPr>
        <w:t>法定代表人：吴雪秀</w:t>
      </w:r>
    </w:p>
    <w:p w:rsidR="009F4F1D" w:rsidRDefault="004D6F51">
      <w:pPr>
        <w:widowControl/>
        <w:snapToGrid w:val="0"/>
        <w:ind w:firstLineChars="200" w:firstLine="480"/>
        <w:rPr>
          <w:rFonts w:ascii="宋体" w:hAnsi="宋体" w:cs="宋体"/>
        </w:rPr>
      </w:pPr>
      <w:r>
        <w:rPr>
          <w:rFonts w:ascii="宋体" w:hAnsi="宋体" w:cs="宋体" w:hint="eastAsia"/>
        </w:rPr>
        <w:t>联系人：刘栋栋</w:t>
      </w:r>
    </w:p>
    <w:p w:rsidR="009F4F1D" w:rsidRDefault="004D6F51">
      <w:pPr>
        <w:widowControl/>
        <w:snapToGrid w:val="0"/>
        <w:ind w:firstLineChars="200" w:firstLine="480"/>
        <w:rPr>
          <w:rFonts w:ascii="宋体" w:hAnsi="宋体" w:cs="宋体"/>
        </w:rPr>
      </w:pPr>
      <w:r>
        <w:rPr>
          <w:rFonts w:ascii="宋体" w:hAnsi="宋体" w:cs="宋体" w:hint="eastAsia"/>
        </w:rPr>
        <w:t>联系电话：010-88312877-8009</w:t>
      </w:r>
    </w:p>
    <w:p w:rsidR="009F4F1D" w:rsidRDefault="004D6F51">
      <w:pPr>
        <w:widowControl/>
        <w:snapToGrid w:val="0"/>
        <w:ind w:firstLineChars="200" w:firstLine="480"/>
        <w:rPr>
          <w:rFonts w:ascii="宋体" w:hAnsi="宋体" w:cs="宋体"/>
        </w:rPr>
      </w:pPr>
      <w:r>
        <w:rPr>
          <w:rFonts w:ascii="宋体" w:hAnsi="宋体" w:cs="宋体" w:hint="eastAsia"/>
        </w:rPr>
        <w:t>业务传真：010-88312099</w:t>
      </w:r>
    </w:p>
    <w:p w:rsidR="009F4F1D" w:rsidRDefault="004D6F51">
      <w:pPr>
        <w:widowControl/>
        <w:snapToGrid w:val="0"/>
        <w:ind w:firstLineChars="200" w:firstLine="480"/>
        <w:rPr>
          <w:rFonts w:ascii="宋体" w:hAnsi="宋体" w:cs="宋体"/>
        </w:rPr>
      </w:pPr>
      <w:r>
        <w:rPr>
          <w:rFonts w:ascii="宋体" w:hAnsi="宋体" w:cs="宋体" w:hint="eastAsia"/>
        </w:rPr>
        <w:t>客服热线：400-001-1566</w:t>
      </w:r>
    </w:p>
    <w:p w:rsidR="009F4F1D" w:rsidRDefault="004D6F51">
      <w:pPr>
        <w:widowControl/>
        <w:snapToGrid w:val="0"/>
        <w:ind w:firstLineChars="200" w:firstLine="480"/>
        <w:rPr>
          <w:rFonts w:ascii="宋体" w:hAnsi="宋体" w:cs="宋体"/>
        </w:rPr>
      </w:pPr>
      <w:r>
        <w:rPr>
          <w:rFonts w:ascii="宋体" w:hAnsi="宋体" w:cs="宋体" w:hint="eastAsia"/>
        </w:rPr>
        <w:t>公司网址：www.yilucaifu.com</w:t>
      </w:r>
    </w:p>
    <w:p w:rsidR="009F4F1D" w:rsidRDefault="004D6F51">
      <w:pPr>
        <w:widowControl/>
        <w:snapToGrid w:val="0"/>
        <w:ind w:firstLineChars="200" w:firstLine="480"/>
        <w:rPr>
          <w:rFonts w:ascii="宋体" w:hAnsi="宋体" w:cs="宋体"/>
        </w:rPr>
      </w:pPr>
      <w:r>
        <w:rPr>
          <w:rFonts w:ascii="宋体" w:hAnsi="宋体" w:cs="宋体" w:hint="eastAsia"/>
        </w:rPr>
        <w:lastRenderedPageBreak/>
        <w:t>（110）名称：中经北证（北京）资产管理有限公司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注册地址：北京市西城区车公庄大街4号5号楼1层</w:t>
      </w:r>
    </w:p>
    <w:p w:rsidR="009F4F1D" w:rsidRDefault="004D6F51">
      <w:pPr>
        <w:widowControl/>
        <w:snapToGrid w:val="0"/>
        <w:ind w:firstLineChars="200" w:firstLine="480"/>
        <w:rPr>
          <w:rFonts w:ascii="宋体" w:hAnsi="宋体" w:cs="宋体"/>
        </w:rPr>
      </w:pPr>
      <w:r>
        <w:rPr>
          <w:rFonts w:ascii="宋体" w:hAnsi="宋体" w:cs="宋体" w:hint="eastAsia"/>
        </w:rPr>
        <w:t>办公地址：北京市西城区北礼士路甲129号新华1949产业园东门</w:t>
      </w:r>
    </w:p>
    <w:p w:rsidR="009F4F1D" w:rsidRDefault="004D6F51">
      <w:pPr>
        <w:widowControl/>
        <w:snapToGrid w:val="0"/>
        <w:ind w:firstLineChars="200" w:firstLine="480"/>
        <w:rPr>
          <w:rFonts w:ascii="宋体" w:hAnsi="宋体" w:cs="宋体"/>
        </w:rPr>
      </w:pPr>
      <w:r>
        <w:rPr>
          <w:rFonts w:ascii="宋体" w:hAnsi="宋体" w:cs="宋体" w:hint="eastAsia"/>
        </w:rPr>
        <w:t>法定代表人：徐福星</w:t>
      </w:r>
    </w:p>
    <w:p w:rsidR="009F4F1D" w:rsidRDefault="004D6F51">
      <w:pPr>
        <w:widowControl/>
        <w:snapToGrid w:val="0"/>
        <w:ind w:firstLineChars="200" w:firstLine="480"/>
        <w:rPr>
          <w:rFonts w:ascii="宋体" w:hAnsi="宋体" w:cs="宋体"/>
        </w:rPr>
      </w:pPr>
      <w:r>
        <w:rPr>
          <w:rFonts w:ascii="宋体" w:hAnsi="宋体" w:cs="宋体" w:hint="eastAsia"/>
        </w:rPr>
        <w:t>联系人：陈莹莹</w:t>
      </w:r>
    </w:p>
    <w:p w:rsidR="009F4F1D" w:rsidRDefault="004D6F51">
      <w:pPr>
        <w:widowControl/>
        <w:snapToGrid w:val="0"/>
        <w:ind w:firstLineChars="200" w:firstLine="480"/>
        <w:rPr>
          <w:rFonts w:ascii="宋体" w:hAnsi="宋体" w:cs="宋体"/>
        </w:rPr>
      </w:pPr>
      <w:r>
        <w:rPr>
          <w:rFonts w:ascii="宋体" w:hAnsi="宋体" w:cs="宋体" w:hint="eastAsia"/>
        </w:rPr>
        <w:t>联系电话：13261320700</w:t>
      </w:r>
    </w:p>
    <w:p w:rsidR="009F4F1D" w:rsidRDefault="004D6F51">
      <w:pPr>
        <w:widowControl/>
        <w:snapToGrid w:val="0"/>
        <w:ind w:firstLineChars="200" w:firstLine="480"/>
        <w:rPr>
          <w:rFonts w:ascii="宋体" w:hAnsi="宋体" w:cs="宋体"/>
        </w:rPr>
      </w:pPr>
      <w:r>
        <w:rPr>
          <w:rFonts w:ascii="宋体" w:hAnsi="宋体" w:cs="宋体" w:hint="eastAsia"/>
        </w:rPr>
        <w:t>业务传真：010-88381550</w:t>
      </w:r>
    </w:p>
    <w:p w:rsidR="009F4F1D" w:rsidRDefault="004D6F51">
      <w:pPr>
        <w:widowControl/>
        <w:snapToGrid w:val="0"/>
        <w:ind w:firstLineChars="200" w:firstLine="480"/>
        <w:rPr>
          <w:rFonts w:ascii="宋体" w:hAnsi="宋体" w:cs="宋体"/>
        </w:rPr>
      </w:pPr>
      <w:r>
        <w:rPr>
          <w:rFonts w:ascii="宋体" w:hAnsi="宋体" w:cs="宋体" w:hint="eastAsia"/>
        </w:rPr>
        <w:t>客服热线：010-68998820</w:t>
      </w:r>
    </w:p>
    <w:p w:rsidR="009F4F1D" w:rsidRDefault="004D6F51">
      <w:pPr>
        <w:widowControl/>
        <w:snapToGrid w:val="0"/>
        <w:ind w:firstLineChars="200" w:firstLine="480"/>
        <w:rPr>
          <w:rFonts w:ascii="宋体" w:hAnsi="宋体" w:cs="宋体"/>
        </w:rPr>
      </w:pPr>
      <w:r>
        <w:rPr>
          <w:rFonts w:ascii="宋体" w:hAnsi="宋体" w:cs="宋体" w:hint="eastAsia"/>
        </w:rPr>
        <w:t>公司网址：www.bzfunds.com</w:t>
      </w:r>
    </w:p>
    <w:p w:rsidR="009F4F1D" w:rsidRDefault="004D6F51">
      <w:pPr>
        <w:widowControl/>
        <w:snapToGrid w:val="0"/>
        <w:ind w:firstLineChars="200" w:firstLine="480"/>
        <w:rPr>
          <w:rFonts w:ascii="宋体" w:hAnsi="宋体" w:cs="宋体"/>
        </w:rPr>
      </w:pPr>
      <w:r>
        <w:rPr>
          <w:rFonts w:ascii="宋体" w:hAnsi="宋体" w:cs="宋体" w:hint="eastAsia"/>
        </w:rPr>
        <w:t>（111）名称：厦门市鑫鼎盛控股有限公司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注册地址：厦门市思明区鹭江道2号第一广场1501-1504</w:t>
      </w:r>
    </w:p>
    <w:p w:rsidR="009F4F1D" w:rsidRDefault="004D6F51">
      <w:pPr>
        <w:widowControl/>
        <w:snapToGrid w:val="0"/>
        <w:ind w:firstLineChars="200" w:firstLine="480"/>
        <w:rPr>
          <w:rFonts w:ascii="宋体" w:hAnsi="宋体" w:cs="宋体"/>
        </w:rPr>
      </w:pPr>
      <w:r>
        <w:rPr>
          <w:rFonts w:ascii="宋体" w:hAnsi="宋体" w:cs="宋体" w:hint="eastAsia"/>
        </w:rPr>
        <w:t>办公地址：厦门市思明区鹭江道2号第一广场1501-1504</w:t>
      </w:r>
    </w:p>
    <w:p w:rsidR="009F4F1D" w:rsidRDefault="004D6F51">
      <w:pPr>
        <w:widowControl/>
        <w:snapToGrid w:val="0"/>
        <w:ind w:firstLineChars="200" w:firstLine="480"/>
        <w:rPr>
          <w:rFonts w:ascii="宋体" w:hAnsi="宋体" w:cs="宋体"/>
        </w:rPr>
      </w:pPr>
      <w:r>
        <w:rPr>
          <w:rFonts w:ascii="宋体" w:hAnsi="宋体" w:cs="宋体" w:hint="eastAsia"/>
        </w:rPr>
        <w:t>法定代表人：林松</w:t>
      </w:r>
    </w:p>
    <w:p w:rsidR="009F4F1D" w:rsidRDefault="004D6F51">
      <w:pPr>
        <w:widowControl/>
        <w:snapToGrid w:val="0"/>
        <w:ind w:firstLineChars="200" w:firstLine="480"/>
        <w:rPr>
          <w:rFonts w:ascii="宋体" w:hAnsi="宋体" w:cs="宋体"/>
        </w:rPr>
      </w:pPr>
      <w:r>
        <w:rPr>
          <w:rFonts w:ascii="宋体" w:hAnsi="宋体" w:cs="宋体" w:hint="eastAsia"/>
        </w:rPr>
        <w:t>联系人：李智磊</w:t>
      </w:r>
    </w:p>
    <w:p w:rsidR="009F4F1D" w:rsidRDefault="004D6F51">
      <w:pPr>
        <w:widowControl/>
        <w:snapToGrid w:val="0"/>
        <w:ind w:firstLineChars="200" w:firstLine="480"/>
        <w:rPr>
          <w:rFonts w:ascii="宋体" w:hAnsi="宋体" w:cs="宋体"/>
        </w:rPr>
      </w:pPr>
      <w:r>
        <w:rPr>
          <w:rFonts w:ascii="宋体" w:hAnsi="宋体" w:cs="宋体" w:hint="eastAsia"/>
        </w:rPr>
        <w:t>联系电话：0592-3122679</w:t>
      </w:r>
    </w:p>
    <w:p w:rsidR="009F4F1D" w:rsidRDefault="004D6F51">
      <w:pPr>
        <w:widowControl/>
        <w:snapToGrid w:val="0"/>
        <w:ind w:firstLineChars="200" w:firstLine="480"/>
        <w:rPr>
          <w:rFonts w:ascii="宋体" w:hAnsi="宋体" w:cs="宋体"/>
        </w:rPr>
      </w:pPr>
      <w:r>
        <w:rPr>
          <w:rFonts w:ascii="宋体" w:hAnsi="宋体" w:cs="宋体" w:hint="eastAsia"/>
        </w:rPr>
        <w:t>业务传真：0592-8060771</w:t>
      </w:r>
    </w:p>
    <w:p w:rsidR="009F4F1D" w:rsidRDefault="004D6F51">
      <w:pPr>
        <w:widowControl/>
        <w:snapToGrid w:val="0"/>
        <w:ind w:firstLineChars="200" w:firstLine="480"/>
        <w:rPr>
          <w:rFonts w:ascii="宋体" w:hAnsi="宋体" w:cs="宋体"/>
        </w:rPr>
      </w:pPr>
      <w:r>
        <w:rPr>
          <w:rFonts w:ascii="宋体" w:hAnsi="宋体" w:cs="宋体" w:hint="eastAsia"/>
        </w:rPr>
        <w:t>客服热线：0592-3122731</w:t>
      </w:r>
    </w:p>
    <w:p w:rsidR="009F4F1D" w:rsidRDefault="004D6F51">
      <w:pPr>
        <w:widowControl/>
        <w:snapToGrid w:val="0"/>
        <w:ind w:firstLineChars="200" w:firstLine="480"/>
        <w:rPr>
          <w:rFonts w:ascii="宋体" w:hAnsi="宋体" w:cs="宋体"/>
        </w:rPr>
      </w:pPr>
      <w:r>
        <w:rPr>
          <w:rFonts w:ascii="宋体" w:hAnsi="宋体" w:cs="宋体" w:hint="eastAsia"/>
        </w:rPr>
        <w:t>公司网址：www.xds.com.cn</w:t>
      </w:r>
    </w:p>
    <w:p w:rsidR="009F4F1D" w:rsidRDefault="004D6F51">
      <w:pPr>
        <w:widowControl/>
        <w:snapToGrid w:val="0"/>
        <w:ind w:firstLineChars="200" w:firstLine="480"/>
        <w:rPr>
          <w:rFonts w:ascii="宋体" w:hAnsi="宋体" w:cs="宋体"/>
        </w:rPr>
      </w:pPr>
      <w:r>
        <w:rPr>
          <w:rFonts w:ascii="宋体" w:hAnsi="宋体" w:cs="宋体" w:hint="eastAsia"/>
        </w:rPr>
        <w:t>（112）名称：北京唐鼎耀华投资咨询有限公司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注册地址：北京市延庆县延庆经济开发区百泉街10号2栋236室</w:t>
      </w:r>
    </w:p>
    <w:p w:rsidR="009F4F1D" w:rsidRDefault="004D6F51">
      <w:pPr>
        <w:widowControl/>
        <w:snapToGrid w:val="0"/>
        <w:ind w:firstLineChars="200" w:firstLine="480"/>
        <w:rPr>
          <w:rFonts w:ascii="宋体" w:hAnsi="宋体" w:cs="宋体"/>
        </w:rPr>
      </w:pPr>
      <w:r>
        <w:rPr>
          <w:rFonts w:ascii="宋体" w:hAnsi="宋体" w:cs="宋体" w:hint="eastAsia"/>
        </w:rPr>
        <w:t>办公地址：北京市朝阳区亮马桥路甲40号二十一世纪大厦A303</w:t>
      </w:r>
    </w:p>
    <w:p w:rsidR="009F4F1D" w:rsidRDefault="004D6F51">
      <w:pPr>
        <w:widowControl/>
        <w:snapToGrid w:val="0"/>
        <w:ind w:firstLineChars="200" w:firstLine="480"/>
        <w:rPr>
          <w:rFonts w:ascii="宋体" w:hAnsi="宋体" w:cs="宋体"/>
        </w:rPr>
      </w:pPr>
      <w:r>
        <w:rPr>
          <w:rFonts w:ascii="宋体" w:hAnsi="宋体" w:cs="宋体" w:hint="eastAsia"/>
        </w:rPr>
        <w:t>法定代表人：王岩</w:t>
      </w:r>
    </w:p>
    <w:p w:rsidR="009F4F1D" w:rsidRDefault="004D6F51">
      <w:pPr>
        <w:widowControl/>
        <w:snapToGrid w:val="0"/>
        <w:ind w:firstLineChars="200" w:firstLine="480"/>
        <w:rPr>
          <w:rFonts w:ascii="宋体" w:hAnsi="宋体" w:cs="宋体"/>
        </w:rPr>
      </w:pPr>
      <w:r>
        <w:rPr>
          <w:rFonts w:ascii="宋体" w:hAnsi="宋体" w:cs="宋体" w:hint="eastAsia"/>
        </w:rPr>
        <w:t>联系人：胡明会</w:t>
      </w:r>
    </w:p>
    <w:p w:rsidR="009F4F1D" w:rsidRDefault="004D6F51">
      <w:pPr>
        <w:widowControl/>
        <w:snapToGrid w:val="0"/>
        <w:ind w:firstLineChars="200" w:firstLine="480"/>
        <w:rPr>
          <w:rFonts w:ascii="宋体" w:hAnsi="宋体" w:cs="宋体"/>
        </w:rPr>
      </w:pPr>
      <w:r>
        <w:rPr>
          <w:rFonts w:ascii="宋体" w:hAnsi="宋体" w:cs="宋体" w:hint="eastAsia"/>
        </w:rPr>
        <w:t>联系电话：010-59200855</w:t>
      </w:r>
    </w:p>
    <w:p w:rsidR="009F4F1D" w:rsidRDefault="004D6F51">
      <w:pPr>
        <w:widowControl/>
        <w:snapToGrid w:val="0"/>
        <w:ind w:firstLineChars="200" w:firstLine="480"/>
        <w:rPr>
          <w:rFonts w:ascii="宋体" w:hAnsi="宋体" w:cs="宋体"/>
        </w:rPr>
      </w:pPr>
      <w:r>
        <w:rPr>
          <w:rFonts w:ascii="宋体" w:hAnsi="宋体" w:cs="宋体" w:hint="eastAsia"/>
        </w:rPr>
        <w:t>业务传真：010-59200800</w:t>
      </w:r>
    </w:p>
    <w:p w:rsidR="009F4F1D" w:rsidRDefault="004D6F51">
      <w:pPr>
        <w:widowControl/>
        <w:snapToGrid w:val="0"/>
        <w:ind w:firstLineChars="200" w:firstLine="480"/>
        <w:rPr>
          <w:rFonts w:ascii="宋体" w:hAnsi="宋体" w:cs="宋体"/>
        </w:rPr>
      </w:pPr>
      <w:r>
        <w:rPr>
          <w:rFonts w:ascii="宋体" w:hAnsi="宋体" w:cs="宋体" w:hint="eastAsia"/>
        </w:rPr>
        <w:t>客服热线：400-819-9868</w:t>
      </w:r>
    </w:p>
    <w:p w:rsidR="009F4F1D" w:rsidRDefault="004D6F51">
      <w:pPr>
        <w:widowControl/>
        <w:snapToGrid w:val="0"/>
        <w:ind w:firstLineChars="200" w:firstLine="480"/>
        <w:rPr>
          <w:rFonts w:ascii="宋体" w:hAnsi="宋体" w:cs="宋体"/>
        </w:rPr>
      </w:pPr>
      <w:r>
        <w:rPr>
          <w:rFonts w:ascii="宋体" w:hAnsi="宋体" w:cs="宋体" w:hint="eastAsia"/>
        </w:rPr>
        <w:t>公司网址：www.tdyhfund.com</w:t>
      </w:r>
    </w:p>
    <w:p w:rsidR="009F4F1D" w:rsidRDefault="004D6F51">
      <w:pPr>
        <w:widowControl/>
        <w:snapToGrid w:val="0"/>
        <w:ind w:firstLineChars="200" w:firstLine="480"/>
        <w:rPr>
          <w:rFonts w:ascii="宋体" w:hAnsi="宋体" w:cs="宋体"/>
        </w:rPr>
      </w:pPr>
      <w:r>
        <w:rPr>
          <w:rFonts w:ascii="宋体" w:hAnsi="宋体" w:cs="宋体" w:hint="eastAsia"/>
        </w:rPr>
        <w:t>（113）名称：中信建投期货有限公司</w:t>
      </w:r>
    </w:p>
    <w:p w:rsidR="009F4F1D" w:rsidRDefault="004D6F51">
      <w:pPr>
        <w:widowControl/>
        <w:snapToGrid w:val="0"/>
        <w:ind w:firstLineChars="200" w:firstLine="480"/>
        <w:rPr>
          <w:rFonts w:ascii="宋体" w:hAnsi="宋体" w:cs="宋体"/>
        </w:rPr>
      </w:pPr>
      <w:r>
        <w:rPr>
          <w:rFonts w:ascii="宋体" w:hAnsi="宋体" w:cs="宋体" w:hint="eastAsia"/>
        </w:rPr>
        <w:lastRenderedPageBreak/>
        <w:t>注册地址：重庆市渝中区中山三路107号上站大楼平街11-B，名义层11-A，8-B4，9-B、C</w:t>
      </w:r>
    </w:p>
    <w:p w:rsidR="009F4F1D" w:rsidRDefault="004D6F51">
      <w:pPr>
        <w:widowControl/>
        <w:snapToGrid w:val="0"/>
        <w:ind w:firstLineChars="200" w:firstLine="480"/>
        <w:rPr>
          <w:rFonts w:ascii="宋体" w:hAnsi="宋体" w:cs="宋体"/>
        </w:rPr>
      </w:pPr>
      <w:r>
        <w:rPr>
          <w:rFonts w:ascii="宋体" w:hAnsi="宋体" w:cs="宋体" w:hint="eastAsia"/>
        </w:rPr>
        <w:t>办公地址：重庆市渝中区中山三路107号皇冠大厦11楼</w:t>
      </w:r>
    </w:p>
    <w:p w:rsidR="009F4F1D" w:rsidRDefault="004D6F51">
      <w:pPr>
        <w:widowControl/>
        <w:snapToGrid w:val="0"/>
        <w:ind w:firstLineChars="200" w:firstLine="480"/>
        <w:rPr>
          <w:rFonts w:ascii="宋体" w:hAnsi="宋体" w:cs="宋体"/>
        </w:rPr>
      </w:pPr>
      <w:r>
        <w:rPr>
          <w:rFonts w:ascii="宋体" w:hAnsi="宋体" w:cs="宋体" w:hint="eastAsia"/>
        </w:rPr>
        <w:t>法定代表人：彭文德</w:t>
      </w:r>
    </w:p>
    <w:p w:rsidR="009F4F1D" w:rsidRDefault="004D6F51">
      <w:pPr>
        <w:widowControl/>
        <w:snapToGrid w:val="0"/>
        <w:ind w:firstLineChars="200" w:firstLine="480"/>
        <w:rPr>
          <w:rFonts w:ascii="宋体" w:hAnsi="宋体" w:cs="宋体"/>
        </w:rPr>
      </w:pPr>
      <w:r>
        <w:rPr>
          <w:rFonts w:ascii="宋体" w:hAnsi="宋体" w:cs="宋体" w:hint="eastAsia"/>
        </w:rPr>
        <w:t>联系人：刘芸</w:t>
      </w:r>
    </w:p>
    <w:p w:rsidR="009F4F1D" w:rsidRDefault="004D6F51">
      <w:pPr>
        <w:widowControl/>
        <w:snapToGrid w:val="0"/>
        <w:ind w:firstLineChars="200" w:firstLine="480"/>
        <w:rPr>
          <w:rFonts w:ascii="宋体" w:hAnsi="宋体" w:cs="宋体"/>
        </w:rPr>
      </w:pPr>
      <w:r>
        <w:rPr>
          <w:rFonts w:ascii="宋体" w:hAnsi="宋体" w:cs="宋体" w:hint="eastAsia"/>
        </w:rPr>
        <w:t>联系电话：023-86769637</w:t>
      </w:r>
    </w:p>
    <w:p w:rsidR="009F4F1D" w:rsidRDefault="004D6F51">
      <w:pPr>
        <w:widowControl/>
        <w:snapToGrid w:val="0"/>
        <w:ind w:firstLineChars="200" w:firstLine="480"/>
        <w:rPr>
          <w:rFonts w:ascii="宋体" w:hAnsi="宋体" w:cs="宋体"/>
        </w:rPr>
      </w:pPr>
      <w:r>
        <w:rPr>
          <w:rFonts w:ascii="宋体" w:hAnsi="宋体" w:cs="宋体" w:hint="eastAsia"/>
        </w:rPr>
        <w:t>业务传真：023-86769629</w:t>
      </w:r>
    </w:p>
    <w:p w:rsidR="009F4F1D" w:rsidRDefault="004D6F51">
      <w:pPr>
        <w:widowControl/>
        <w:snapToGrid w:val="0"/>
        <w:ind w:firstLineChars="200" w:firstLine="480"/>
        <w:rPr>
          <w:rFonts w:ascii="宋体" w:hAnsi="宋体" w:cs="宋体"/>
        </w:rPr>
      </w:pPr>
      <w:r>
        <w:rPr>
          <w:rFonts w:ascii="宋体" w:hAnsi="宋体" w:cs="宋体" w:hint="eastAsia"/>
        </w:rPr>
        <w:t>客服热线：400-8877-780</w:t>
      </w:r>
    </w:p>
    <w:p w:rsidR="009F4F1D" w:rsidRDefault="004D6F51">
      <w:pPr>
        <w:widowControl/>
        <w:snapToGrid w:val="0"/>
        <w:ind w:firstLineChars="200" w:firstLine="480"/>
        <w:rPr>
          <w:rFonts w:ascii="宋体" w:hAnsi="宋体" w:cs="宋体"/>
        </w:rPr>
      </w:pPr>
      <w:r>
        <w:rPr>
          <w:rFonts w:ascii="宋体" w:hAnsi="宋体" w:cs="宋体" w:hint="eastAsia"/>
        </w:rPr>
        <w:t>公司网址：www.cfc108.com.cn</w:t>
      </w:r>
    </w:p>
    <w:p w:rsidR="009F4F1D" w:rsidRDefault="004D6F51">
      <w:pPr>
        <w:widowControl/>
        <w:snapToGrid w:val="0"/>
        <w:ind w:firstLineChars="200" w:firstLine="480"/>
        <w:rPr>
          <w:rFonts w:ascii="宋体" w:hAnsi="宋体" w:cs="宋体"/>
        </w:rPr>
      </w:pPr>
      <w:r>
        <w:rPr>
          <w:rFonts w:ascii="宋体" w:hAnsi="宋体" w:cs="宋体" w:hint="eastAsia"/>
        </w:rPr>
        <w:t>（114）名称：海银基金销售有限公司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注册地址：上海市浦东新区东方路1217号16楼B单元</w:t>
      </w:r>
    </w:p>
    <w:p w:rsidR="009F4F1D" w:rsidRDefault="004D6F51">
      <w:pPr>
        <w:widowControl/>
        <w:snapToGrid w:val="0"/>
        <w:ind w:firstLineChars="200" w:firstLine="480"/>
        <w:rPr>
          <w:rFonts w:ascii="宋体" w:hAnsi="宋体" w:cs="宋体"/>
        </w:rPr>
      </w:pPr>
      <w:r>
        <w:rPr>
          <w:rFonts w:ascii="宋体" w:hAnsi="宋体" w:cs="宋体" w:hint="eastAsia"/>
        </w:rPr>
        <w:t>办公地址：上海市浦东新区东方路1217号16楼</w:t>
      </w:r>
    </w:p>
    <w:p w:rsidR="009F4F1D" w:rsidRDefault="004D6F51">
      <w:pPr>
        <w:widowControl/>
        <w:snapToGrid w:val="0"/>
        <w:ind w:firstLineChars="200" w:firstLine="480"/>
        <w:rPr>
          <w:rFonts w:ascii="宋体" w:hAnsi="宋体" w:cs="宋体"/>
        </w:rPr>
      </w:pPr>
      <w:r>
        <w:rPr>
          <w:rFonts w:ascii="宋体" w:hAnsi="宋体" w:cs="宋体" w:hint="eastAsia"/>
        </w:rPr>
        <w:t>法定代表人：刘惠</w:t>
      </w:r>
    </w:p>
    <w:p w:rsidR="009F4F1D" w:rsidRDefault="004D6F51">
      <w:pPr>
        <w:widowControl/>
        <w:snapToGrid w:val="0"/>
        <w:ind w:firstLineChars="200" w:firstLine="480"/>
        <w:rPr>
          <w:rFonts w:ascii="宋体" w:hAnsi="宋体" w:cs="宋体"/>
        </w:rPr>
      </w:pPr>
      <w:r>
        <w:rPr>
          <w:rFonts w:ascii="宋体" w:hAnsi="宋体" w:cs="宋体" w:hint="eastAsia"/>
        </w:rPr>
        <w:t>联系人：刘艳妮</w:t>
      </w:r>
    </w:p>
    <w:p w:rsidR="009F4F1D" w:rsidRDefault="004D6F51">
      <w:pPr>
        <w:widowControl/>
        <w:snapToGrid w:val="0"/>
        <w:ind w:firstLineChars="200" w:firstLine="480"/>
        <w:rPr>
          <w:rFonts w:ascii="宋体" w:hAnsi="宋体" w:cs="宋体"/>
        </w:rPr>
      </w:pPr>
      <w:r>
        <w:rPr>
          <w:rFonts w:ascii="宋体" w:hAnsi="宋体" w:cs="宋体" w:hint="eastAsia"/>
        </w:rPr>
        <w:t>联系电话：021-80133827</w:t>
      </w:r>
    </w:p>
    <w:p w:rsidR="009F4F1D" w:rsidRDefault="004D6F51">
      <w:pPr>
        <w:widowControl/>
        <w:snapToGrid w:val="0"/>
        <w:ind w:firstLineChars="200" w:firstLine="480"/>
        <w:rPr>
          <w:rFonts w:ascii="宋体" w:hAnsi="宋体" w:cs="宋体"/>
        </w:rPr>
      </w:pPr>
      <w:r>
        <w:rPr>
          <w:rFonts w:ascii="宋体" w:hAnsi="宋体" w:cs="宋体" w:hint="eastAsia"/>
        </w:rPr>
        <w:t>业务传真：021-80133413</w:t>
      </w:r>
    </w:p>
    <w:p w:rsidR="009F4F1D" w:rsidRDefault="004D6F51">
      <w:pPr>
        <w:widowControl/>
        <w:snapToGrid w:val="0"/>
        <w:ind w:firstLineChars="200" w:firstLine="480"/>
        <w:rPr>
          <w:rFonts w:ascii="宋体" w:hAnsi="宋体" w:cs="宋体"/>
        </w:rPr>
      </w:pPr>
      <w:r>
        <w:rPr>
          <w:rFonts w:ascii="宋体" w:hAnsi="宋体" w:cs="宋体" w:hint="eastAsia"/>
        </w:rPr>
        <w:t>客服热线：400-808-1016</w:t>
      </w:r>
    </w:p>
    <w:p w:rsidR="009F4F1D" w:rsidRDefault="004D6F51">
      <w:pPr>
        <w:widowControl/>
        <w:snapToGrid w:val="0"/>
        <w:ind w:firstLineChars="200" w:firstLine="480"/>
        <w:rPr>
          <w:rFonts w:ascii="宋体" w:hAnsi="宋体" w:cs="宋体"/>
        </w:rPr>
      </w:pPr>
      <w:r>
        <w:rPr>
          <w:rFonts w:ascii="宋体" w:hAnsi="宋体" w:cs="宋体" w:hint="eastAsia"/>
        </w:rPr>
        <w:t>公司网址：www.fundhaiyin.com</w:t>
      </w:r>
    </w:p>
    <w:p w:rsidR="009F4F1D" w:rsidRDefault="004D6F51">
      <w:pPr>
        <w:widowControl/>
        <w:snapToGrid w:val="0"/>
        <w:ind w:firstLineChars="200" w:firstLine="480"/>
        <w:rPr>
          <w:rFonts w:ascii="宋体" w:hAnsi="宋体" w:cs="宋体"/>
        </w:rPr>
      </w:pPr>
      <w:r>
        <w:rPr>
          <w:rFonts w:ascii="宋体" w:hAnsi="宋体" w:cs="宋体" w:hint="eastAsia"/>
        </w:rPr>
        <w:t>（115）名称：北京恒久浩信投资咨询有限公司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注册地址：北京市怀柔区怀北镇怀北路308号</w:t>
      </w:r>
    </w:p>
    <w:p w:rsidR="009F4F1D" w:rsidRDefault="004D6F51">
      <w:pPr>
        <w:widowControl/>
        <w:snapToGrid w:val="0"/>
        <w:ind w:firstLineChars="200" w:firstLine="480"/>
        <w:rPr>
          <w:rFonts w:ascii="宋体" w:hAnsi="宋体" w:cs="宋体"/>
        </w:rPr>
      </w:pPr>
      <w:r>
        <w:rPr>
          <w:rFonts w:ascii="宋体" w:hAnsi="宋体" w:cs="宋体" w:hint="eastAsia"/>
        </w:rPr>
        <w:t>办公地址：北京市朝阳区光华路7号汉威大厦15B5(西区15层)</w:t>
      </w:r>
    </w:p>
    <w:p w:rsidR="009F4F1D" w:rsidRDefault="004D6F51">
      <w:pPr>
        <w:widowControl/>
        <w:snapToGrid w:val="0"/>
        <w:ind w:firstLineChars="200" w:firstLine="480"/>
        <w:rPr>
          <w:rFonts w:ascii="宋体" w:hAnsi="宋体" w:cs="宋体"/>
        </w:rPr>
      </w:pPr>
      <w:r>
        <w:rPr>
          <w:rFonts w:ascii="宋体" w:hAnsi="宋体" w:cs="宋体" w:hint="eastAsia"/>
        </w:rPr>
        <w:t>法定代表人：谢亚凡</w:t>
      </w:r>
    </w:p>
    <w:p w:rsidR="009F4F1D" w:rsidRDefault="004D6F51">
      <w:pPr>
        <w:widowControl/>
        <w:snapToGrid w:val="0"/>
        <w:ind w:firstLineChars="200" w:firstLine="480"/>
        <w:rPr>
          <w:rFonts w:ascii="宋体" w:hAnsi="宋体" w:cs="宋体"/>
        </w:rPr>
      </w:pPr>
      <w:r>
        <w:rPr>
          <w:rFonts w:ascii="宋体" w:hAnsi="宋体" w:cs="宋体" w:hint="eastAsia"/>
        </w:rPr>
        <w:t>联系人：陈冲</w:t>
      </w:r>
    </w:p>
    <w:p w:rsidR="009F4F1D" w:rsidRDefault="004D6F51">
      <w:pPr>
        <w:widowControl/>
        <w:snapToGrid w:val="0"/>
        <w:ind w:firstLineChars="200" w:firstLine="480"/>
        <w:rPr>
          <w:rFonts w:ascii="宋体" w:hAnsi="宋体" w:cs="宋体"/>
        </w:rPr>
      </w:pPr>
      <w:r>
        <w:rPr>
          <w:rFonts w:ascii="宋体" w:hAnsi="宋体" w:cs="宋体" w:hint="eastAsia"/>
        </w:rPr>
        <w:t>联系电话：010-88580321</w:t>
      </w:r>
    </w:p>
    <w:p w:rsidR="009F4F1D" w:rsidRDefault="004D6F51">
      <w:pPr>
        <w:widowControl/>
        <w:snapToGrid w:val="0"/>
        <w:ind w:firstLineChars="200" w:firstLine="480"/>
        <w:rPr>
          <w:rFonts w:ascii="宋体" w:hAnsi="宋体" w:cs="宋体"/>
        </w:rPr>
      </w:pPr>
      <w:r>
        <w:rPr>
          <w:rFonts w:ascii="宋体" w:hAnsi="宋体" w:cs="宋体" w:hint="eastAsia"/>
        </w:rPr>
        <w:t>业务传真：010-88580366</w:t>
      </w:r>
    </w:p>
    <w:p w:rsidR="009F4F1D" w:rsidRDefault="004D6F51">
      <w:pPr>
        <w:widowControl/>
        <w:snapToGrid w:val="0"/>
        <w:ind w:firstLineChars="200" w:firstLine="480"/>
        <w:rPr>
          <w:rFonts w:ascii="宋体" w:hAnsi="宋体" w:cs="宋体"/>
        </w:rPr>
      </w:pPr>
      <w:r>
        <w:rPr>
          <w:rFonts w:ascii="宋体" w:hAnsi="宋体" w:cs="宋体" w:hint="eastAsia"/>
        </w:rPr>
        <w:t>客服热线：4006-525-676</w:t>
      </w:r>
    </w:p>
    <w:p w:rsidR="009F4F1D" w:rsidRDefault="004D6F51">
      <w:pPr>
        <w:widowControl/>
        <w:snapToGrid w:val="0"/>
        <w:ind w:firstLineChars="200" w:firstLine="480"/>
        <w:rPr>
          <w:rFonts w:ascii="宋体" w:hAnsi="宋体" w:cs="宋体"/>
        </w:rPr>
      </w:pPr>
      <w:r>
        <w:rPr>
          <w:rFonts w:ascii="宋体" w:hAnsi="宋体" w:cs="宋体" w:hint="eastAsia"/>
        </w:rPr>
        <w:t>公司网址：www.haofunds.com</w:t>
      </w:r>
    </w:p>
    <w:p w:rsidR="009F4F1D" w:rsidRDefault="004D6F51">
      <w:pPr>
        <w:widowControl/>
        <w:snapToGrid w:val="0"/>
        <w:ind w:firstLineChars="200" w:firstLine="480"/>
        <w:rPr>
          <w:rFonts w:ascii="宋体" w:hAnsi="宋体" w:cs="宋体"/>
        </w:rPr>
      </w:pPr>
      <w:r>
        <w:rPr>
          <w:rFonts w:ascii="宋体" w:hAnsi="宋体" w:cs="宋体" w:hint="eastAsia"/>
        </w:rPr>
        <w:t>（116）公司名称：北京展恒基金销售有限公司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注册地址：北京市顺义区后沙峪镇安富街6号</w:t>
      </w:r>
    </w:p>
    <w:p w:rsidR="009F4F1D" w:rsidRDefault="004D6F51">
      <w:pPr>
        <w:widowControl/>
        <w:snapToGrid w:val="0"/>
        <w:ind w:firstLineChars="200" w:firstLine="480"/>
        <w:rPr>
          <w:rFonts w:ascii="宋体" w:hAnsi="宋体" w:cs="宋体"/>
        </w:rPr>
      </w:pPr>
      <w:r>
        <w:rPr>
          <w:rFonts w:ascii="宋体" w:hAnsi="宋体" w:cs="宋体" w:hint="eastAsia"/>
        </w:rPr>
        <w:lastRenderedPageBreak/>
        <w:t>办公地址：北京市朝阳区华严北里2号民建大厦6层</w:t>
      </w:r>
    </w:p>
    <w:p w:rsidR="009F4F1D" w:rsidRDefault="004D6F51">
      <w:pPr>
        <w:widowControl/>
        <w:snapToGrid w:val="0"/>
        <w:ind w:firstLineChars="200" w:firstLine="480"/>
        <w:rPr>
          <w:rFonts w:ascii="宋体" w:hAnsi="宋体" w:cs="宋体"/>
        </w:rPr>
      </w:pPr>
      <w:r>
        <w:rPr>
          <w:rFonts w:ascii="宋体" w:hAnsi="宋体" w:cs="宋体" w:hint="eastAsia"/>
        </w:rPr>
        <w:t>法定代表人：闫振杰</w:t>
      </w:r>
    </w:p>
    <w:p w:rsidR="009F4F1D" w:rsidRDefault="004D6F51">
      <w:pPr>
        <w:widowControl/>
        <w:snapToGrid w:val="0"/>
        <w:ind w:firstLineChars="200" w:firstLine="480"/>
        <w:rPr>
          <w:rFonts w:ascii="宋体" w:hAnsi="宋体" w:cs="宋体"/>
        </w:rPr>
      </w:pPr>
      <w:r>
        <w:rPr>
          <w:rFonts w:ascii="宋体" w:hAnsi="宋体" w:cs="宋体" w:hint="eastAsia"/>
        </w:rPr>
        <w:t>联系人：翟飞飞</w:t>
      </w:r>
    </w:p>
    <w:p w:rsidR="009F4F1D" w:rsidRDefault="004D6F51">
      <w:pPr>
        <w:widowControl/>
        <w:snapToGrid w:val="0"/>
        <w:ind w:firstLineChars="200" w:firstLine="480"/>
        <w:rPr>
          <w:rFonts w:ascii="宋体" w:hAnsi="宋体" w:cs="宋体"/>
        </w:rPr>
      </w:pPr>
      <w:r>
        <w:rPr>
          <w:rFonts w:ascii="宋体" w:hAnsi="宋体" w:cs="宋体" w:hint="eastAsia"/>
        </w:rPr>
        <w:t>联系电话：010-52703350-6006</w:t>
      </w:r>
    </w:p>
    <w:p w:rsidR="009F4F1D" w:rsidRDefault="004D6F51">
      <w:pPr>
        <w:widowControl/>
        <w:snapToGrid w:val="0"/>
        <w:ind w:firstLineChars="200" w:firstLine="480"/>
        <w:rPr>
          <w:rFonts w:ascii="宋体" w:hAnsi="宋体" w:cs="宋体"/>
        </w:rPr>
      </w:pPr>
      <w:r>
        <w:rPr>
          <w:rFonts w:ascii="宋体" w:hAnsi="宋体" w:cs="宋体" w:hint="eastAsia"/>
        </w:rPr>
        <w:t>业务传真：010-62020355</w:t>
      </w:r>
    </w:p>
    <w:p w:rsidR="009F4F1D" w:rsidRDefault="004D6F51">
      <w:pPr>
        <w:widowControl/>
        <w:snapToGrid w:val="0"/>
        <w:ind w:firstLineChars="200" w:firstLine="480"/>
        <w:rPr>
          <w:rFonts w:ascii="宋体" w:hAnsi="宋体" w:cs="宋体"/>
        </w:rPr>
      </w:pPr>
      <w:r>
        <w:rPr>
          <w:rFonts w:ascii="宋体" w:hAnsi="宋体" w:cs="宋体" w:hint="eastAsia"/>
        </w:rPr>
        <w:t>客服热线：4008886661</w:t>
      </w:r>
    </w:p>
    <w:p w:rsidR="009F4F1D" w:rsidRDefault="004D6F51">
      <w:pPr>
        <w:widowControl/>
        <w:snapToGrid w:val="0"/>
        <w:ind w:firstLineChars="200" w:firstLine="480"/>
        <w:rPr>
          <w:rFonts w:ascii="宋体" w:hAnsi="宋体" w:cs="宋体"/>
        </w:rPr>
      </w:pPr>
      <w:r>
        <w:rPr>
          <w:rFonts w:ascii="宋体" w:hAnsi="宋体" w:cs="宋体" w:hint="eastAsia"/>
        </w:rPr>
        <w:t>公司网址：www.myfund.com</w:t>
      </w:r>
    </w:p>
    <w:p w:rsidR="009F4F1D" w:rsidRDefault="004D6F51">
      <w:pPr>
        <w:widowControl/>
        <w:snapToGrid w:val="0"/>
        <w:ind w:firstLineChars="200" w:firstLine="480"/>
        <w:rPr>
          <w:rFonts w:ascii="宋体" w:hAnsi="宋体" w:cs="宋体"/>
        </w:rPr>
      </w:pPr>
      <w:r>
        <w:rPr>
          <w:rFonts w:ascii="宋体" w:hAnsi="宋体" w:cs="宋体" w:hint="eastAsia"/>
        </w:rPr>
        <w:t>（117）公司名称：上海利得基金销售有限公司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注册地址：上海市宝山区蕴川路5475号1033室</w:t>
      </w:r>
    </w:p>
    <w:p w:rsidR="009F4F1D" w:rsidRDefault="004D6F51">
      <w:pPr>
        <w:widowControl/>
        <w:snapToGrid w:val="0"/>
        <w:ind w:firstLineChars="200" w:firstLine="480"/>
        <w:rPr>
          <w:rFonts w:ascii="宋体" w:hAnsi="宋体" w:cs="宋体"/>
        </w:rPr>
      </w:pPr>
      <w:r>
        <w:rPr>
          <w:rFonts w:ascii="宋体" w:hAnsi="宋体" w:cs="宋体" w:hint="eastAsia"/>
        </w:rPr>
        <w:t>办公地址：上海浦东新区峨山路91弄61号10号楼12楼</w:t>
      </w:r>
    </w:p>
    <w:p w:rsidR="009F4F1D" w:rsidRDefault="004D6F51">
      <w:pPr>
        <w:widowControl/>
        <w:snapToGrid w:val="0"/>
        <w:ind w:firstLineChars="200" w:firstLine="480"/>
        <w:rPr>
          <w:rFonts w:ascii="宋体" w:hAnsi="宋体" w:cs="宋体"/>
        </w:rPr>
      </w:pPr>
      <w:r>
        <w:rPr>
          <w:rFonts w:ascii="宋体" w:hAnsi="宋体" w:cs="宋体" w:hint="eastAsia"/>
        </w:rPr>
        <w:t>法定代表人：沈继伟</w:t>
      </w:r>
    </w:p>
    <w:p w:rsidR="009F4F1D" w:rsidRDefault="004D6F51">
      <w:pPr>
        <w:widowControl/>
        <w:snapToGrid w:val="0"/>
        <w:ind w:firstLineChars="200" w:firstLine="480"/>
        <w:rPr>
          <w:rFonts w:ascii="宋体" w:hAnsi="宋体" w:cs="宋体"/>
        </w:rPr>
      </w:pPr>
      <w:r>
        <w:rPr>
          <w:rFonts w:ascii="宋体" w:hAnsi="宋体" w:cs="宋体" w:hint="eastAsia"/>
        </w:rPr>
        <w:t>联系人：张裕</w:t>
      </w:r>
    </w:p>
    <w:p w:rsidR="009F4F1D" w:rsidRDefault="004D6F51">
      <w:pPr>
        <w:widowControl/>
        <w:snapToGrid w:val="0"/>
        <w:ind w:firstLineChars="200" w:firstLine="480"/>
        <w:rPr>
          <w:rFonts w:ascii="宋体" w:hAnsi="宋体" w:cs="宋体"/>
        </w:rPr>
      </w:pPr>
      <w:r>
        <w:rPr>
          <w:rFonts w:ascii="宋体" w:hAnsi="宋体" w:cs="宋体" w:hint="eastAsia"/>
        </w:rPr>
        <w:t>联系电话：15801816961</w:t>
      </w:r>
    </w:p>
    <w:p w:rsidR="009F4F1D" w:rsidRDefault="004D6F51">
      <w:pPr>
        <w:widowControl/>
        <w:snapToGrid w:val="0"/>
        <w:ind w:firstLineChars="200" w:firstLine="480"/>
        <w:rPr>
          <w:rFonts w:ascii="宋体" w:hAnsi="宋体" w:cs="宋体"/>
        </w:rPr>
      </w:pPr>
      <w:r>
        <w:rPr>
          <w:rFonts w:ascii="宋体" w:hAnsi="宋体" w:cs="宋体" w:hint="eastAsia"/>
        </w:rPr>
        <w:t>客服热线：4000676266</w:t>
      </w:r>
    </w:p>
    <w:p w:rsidR="009F4F1D" w:rsidRDefault="004D6F51">
      <w:pPr>
        <w:widowControl/>
        <w:snapToGrid w:val="0"/>
        <w:ind w:firstLineChars="200" w:firstLine="480"/>
        <w:rPr>
          <w:rFonts w:ascii="宋体" w:hAnsi="宋体" w:cs="宋体"/>
        </w:rPr>
      </w:pPr>
      <w:r>
        <w:rPr>
          <w:rFonts w:ascii="宋体" w:hAnsi="宋体" w:cs="宋体" w:hint="eastAsia"/>
        </w:rPr>
        <w:t>公司网址：www.leadfund.com.cn</w:t>
      </w:r>
    </w:p>
    <w:p w:rsidR="009F4F1D" w:rsidRDefault="004D6F51">
      <w:pPr>
        <w:widowControl/>
        <w:snapToGrid w:val="0"/>
        <w:ind w:firstLineChars="200" w:firstLine="480"/>
        <w:rPr>
          <w:rFonts w:ascii="宋体" w:hAnsi="宋体" w:cs="宋体"/>
        </w:rPr>
      </w:pPr>
      <w:r>
        <w:rPr>
          <w:rFonts w:ascii="宋体" w:hAnsi="宋体" w:cs="宋体" w:hint="eastAsia"/>
        </w:rPr>
        <w:t>（118）名称：徽商期货有限责任公司</w:t>
      </w:r>
    </w:p>
    <w:p w:rsidR="009F4F1D" w:rsidRDefault="004D6F51">
      <w:pPr>
        <w:widowControl/>
        <w:snapToGrid w:val="0"/>
        <w:ind w:firstLineChars="200" w:firstLine="480"/>
        <w:rPr>
          <w:rFonts w:ascii="宋体" w:hAnsi="宋体" w:cs="宋体"/>
        </w:rPr>
      </w:pPr>
      <w:r>
        <w:rPr>
          <w:rFonts w:ascii="宋体" w:hAnsi="宋体" w:cs="宋体" w:hint="eastAsia"/>
        </w:rPr>
        <w:t>注册地址：合肥市芜湖路258号</w:t>
      </w:r>
    </w:p>
    <w:p w:rsidR="009F4F1D" w:rsidRDefault="004D6F51">
      <w:pPr>
        <w:widowControl/>
        <w:snapToGrid w:val="0"/>
        <w:ind w:firstLineChars="200" w:firstLine="480"/>
        <w:rPr>
          <w:rFonts w:ascii="宋体" w:hAnsi="宋体" w:cs="宋体"/>
        </w:rPr>
      </w:pPr>
      <w:r>
        <w:rPr>
          <w:rFonts w:ascii="宋体" w:hAnsi="宋体" w:cs="宋体" w:hint="eastAsia"/>
        </w:rPr>
        <w:t>办公地址：合肥市芜湖路258号</w:t>
      </w:r>
    </w:p>
    <w:p w:rsidR="009F4F1D" w:rsidRDefault="004D6F51">
      <w:pPr>
        <w:widowControl/>
        <w:snapToGrid w:val="0"/>
        <w:ind w:firstLineChars="200" w:firstLine="480"/>
        <w:rPr>
          <w:rFonts w:ascii="宋体" w:hAnsi="宋体" w:cs="宋体"/>
        </w:rPr>
      </w:pPr>
      <w:r>
        <w:rPr>
          <w:rFonts w:ascii="宋体" w:hAnsi="宋体" w:cs="宋体" w:hint="eastAsia"/>
        </w:rPr>
        <w:t>法定代表人：吴国华</w:t>
      </w:r>
    </w:p>
    <w:p w:rsidR="009F4F1D" w:rsidRDefault="004D6F51">
      <w:pPr>
        <w:widowControl/>
        <w:snapToGrid w:val="0"/>
        <w:ind w:firstLineChars="200" w:firstLine="480"/>
        <w:rPr>
          <w:rFonts w:ascii="宋体" w:hAnsi="宋体" w:cs="宋体"/>
        </w:rPr>
      </w:pPr>
      <w:r>
        <w:rPr>
          <w:rFonts w:ascii="宋体" w:hAnsi="宋体" w:cs="宋体" w:hint="eastAsia"/>
        </w:rPr>
        <w:t>联系人：蔡芳</w:t>
      </w:r>
    </w:p>
    <w:p w:rsidR="009F4F1D" w:rsidRDefault="004D6F51">
      <w:pPr>
        <w:widowControl/>
        <w:snapToGrid w:val="0"/>
        <w:ind w:firstLineChars="200" w:firstLine="480"/>
        <w:rPr>
          <w:rFonts w:ascii="宋体" w:hAnsi="宋体" w:cs="宋体"/>
        </w:rPr>
      </w:pPr>
      <w:r>
        <w:rPr>
          <w:rFonts w:ascii="宋体" w:hAnsi="宋体" w:cs="宋体" w:hint="eastAsia"/>
        </w:rPr>
        <w:t>联系电话：0551-62862801</w:t>
      </w:r>
    </w:p>
    <w:p w:rsidR="009F4F1D" w:rsidRDefault="004D6F51">
      <w:pPr>
        <w:widowControl/>
        <w:snapToGrid w:val="0"/>
        <w:ind w:firstLineChars="200" w:firstLine="480"/>
        <w:rPr>
          <w:rFonts w:ascii="宋体" w:hAnsi="宋体" w:cs="宋体"/>
        </w:rPr>
      </w:pPr>
      <w:r>
        <w:rPr>
          <w:rFonts w:ascii="宋体" w:hAnsi="宋体" w:cs="宋体" w:hint="eastAsia"/>
        </w:rPr>
        <w:t>业务传真：0551-62862801</w:t>
      </w:r>
    </w:p>
    <w:p w:rsidR="009F4F1D" w:rsidRDefault="004D6F51">
      <w:pPr>
        <w:widowControl/>
        <w:snapToGrid w:val="0"/>
        <w:ind w:firstLineChars="200" w:firstLine="480"/>
        <w:rPr>
          <w:rFonts w:ascii="宋体" w:hAnsi="宋体" w:cs="宋体"/>
        </w:rPr>
      </w:pPr>
      <w:r>
        <w:rPr>
          <w:rFonts w:ascii="宋体" w:hAnsi="宋体" w:cs="宋体" w:hint="eastAsia"/>
        </w:rPr>
        <w:t>客服热线：4008878707</w:t>
      </w:r>
    </w:p>
    <w:p w:rsidR="009F4F1D" w:rsidRDefault="004D6F51">
      <w:pPr>
        <w:widowControl/>
        <w:snapToGrid w:val="0"/>
        <w:ind w:firstLineChars="200" w:firstLine="480"/>
        <w:rPr>
          <w:rFonts w:ascii="宋体" w:hAnsi="宋体" w:cs="宋体"/>
        </w:rPr>
      </w:pPr>
      <w:r>
        <w:rPr>
          <w:rFonts w:ascii="宋体" w:hAnsi="宋体" w:cs="宋体" w:hint="eastAsia"/>
        </w:rPr>
        <w:t>公司网址：www.hsqh.net</w:t>
      </w:r>
    </w:p>
    <w:p w:rsidR="009F4F1D" w:rsidRDefault="004D6F51">
      <w:pPr>
        <w:widowControl/>
        <w:snapToGrid w:val="0"/>
        <w:ind w:firstLineChars="200" w:firstLine="480"/>
        <w:rPr>
          <w:rFonts w:ascii="宋体" w:hAnsi="宋体" w:cs="宋体"/>
        </w:rPr>
      </w:pPr>
      <w:r>
        <w:rPr>
          <w:rFonts w:ascii="宋体" w:hAnsi="宋体" w:cs="宋体" w:hint="eastAsia"/>
        </w:rPr>
        <w:t>（119）名称：广发证券股份有限公司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注册地址：广州天河区天河北路183-187号大都会广场43楼（4301-4316房）</w:t>
      </w:r>
    </w:p>
    <w:p w:rsidR="009F4F1D" w:rsidRDefault="004D6F51">
      <w:pPr>
        <w:widowControl/>
        <w:snapToGrid w:val="0"/>
        <w:ind w:firstLineChars="200" w:firstLine="480"/>
        <w:rPr>
          <w:rFonts w:ascii="宋体" w:hAnsi="宋体" w:cs="宋体"/>
        </w:rPr>
      </w:pPr>
      <w:r>
        <w:rPr>
          <w:rFonts w:ascii="宋体" w:hAnsi="宋体" w:cs="宋体" w:hint="eastAsia"/>
        </w:rPr>
        <w:t>办公地址：广东省广州天河北路大都会广场5、18、19、36、38、39、41、42、43、44楼</w:t>
      </w:r>
    </w:p>
    <w:p w:rsidR="009F4F1D" w:rsidRDefault="004D6F51">
      <w:pPr>
        <w:widowControl/>
        <w:snapToGrid w:val="0"/>
        <w:ind w:firstLineChars="200" w:firstLine="480"/>
        <w:rPr>
          <w:rFonts w:ascii="宋体" w:hAnsi="宋体" w:cs="宋体"/>
        </w:rPr>
      </w:pPr>
      <w:r>
        <w:rPr>
          <w:rFonts w:ascii="宋体" w:hAnsi="宋体" w:cs="宋体" w:hint="eastAsia"/>
        </w:rPr>
        <w:t>法定代表人：孙树明</w:t>
      </w:r>
    </w:p>
    <w:p w:rsidR="009F4F1D" w:rsidRDefault="004D6F51">
      <w:pPr>
        <w:widowControl/>
        <w:snapToGrid w:val="0"/>
        <w:ind w:firstLineChars="200" w:firstLine="480"/>
        <w:rPr>
          <w:rFonts w:ascii="宋体" w:hAnsi="宋体" w:cs="宋体"/>
        </w:rPr>
      </w:pPr>
      <w:r>
        <w:rPr>
          <w:rFonts w:ascii="宋体" w:hAnsi="宋体" w:cs="宋体" w:hint="eastAsia"/>
        </w:rPr>
        <w:lastRenderedPageBreak/>
        <w:t>联系人：黄岚</w:t>
      </w:r>
    </w:p>
    <w:p w:rsidR="009F4F1D" w:rsidRDefault="004D6F51">
      <w:pPr>
        <w:widowControl/>
        <w:snapToGrid w:val="0"/>
        <w:ind w:firstLineChars="200" w:firstLine="480"/>
        <w:rPr>
          <w:rFonts w:ascii="宋体" w:hAnsi="宋体" w:cs="宋体"/>
        </w:rPr>
      </w:pPr>
      <w:r>
        <w:rPr>
          <w:rFonts w:ascii="宋体" w:hAnsi="宋体" w:cs="宋体" w:hint="eastAsia"/>
        </w:rPr>
        <w:t>电话：020-87555888</w:t>
      </w:r>
    </w:p>
    <w:p w:rsidR="009F4F1D" w:rsidRDefault="004D6F51">
      <w:pPr>
        <w:widowControl/>
        <w:snapToGrid w:val="0"/>
        <w:ind w:firstLineChars="200" w:firstLine="480"/>
        <w:rPr>
          <w:rFonts w:ascii="宋体" w:hAnsi="宋体" w:cs="宋体"/>
        </w:rPr>
      </w:pPr>
      <w:r>
        <w:rPr>
          <w:rFonts w:ascii="宋体" w:hAnsi="宋体" w:cs="宋体" w:hint="eastAsia"/>
        </w:rPr>
        <w:t>传真：020-87557985</w:t>
      </w:r>
    </w:p>
    <w:p w:rsidR="009F4F1D" w:rsidRDefault="004D6F51">
      <w:pPr>
        <w:widowControl/>
        <w:snapToGrid w:val="0"/>
        <w:ind w:firstLineChars="200" w:firstLine="480"/>
        <w:rPr>
          <w:rFonts w:ascii="宋体" w:hAnsi="宋体" w:cs="宋体"/>
        </w:rPr>
      </w:pPr>
      <w:r>
        <w:rPr>
          <w:rFonts w:ascii="宋体" w:hAnsi="宋体" w:cs="宋体" w:hint="eastAsia"/>
        </w:rPr>
        <w:t>客服电话：95575或致电各地营业网点</w:t>
      </w:r>
    </w:p>
    <w:p w:rsidR="009F4F1D" w:rsidRDefault="004D6F51">
      <w:pPr>
        <w:widowControl/>
        <w:snapToGrid w:val="0"/>
        <w:ind w:firstLineChars="200" w:firstLine="480"/>
        <w:rPr>
          <w:rFonts w:ascii="宋体" w:hAnsi="宋体" w:cs="宋体"/>
        </w:rPr>
      </w:pPr>
      <w:r>
        <w:rPr>
          <w:rFonts w:ascii="宋体" w:hAnsi="宋体" w:cs="宋体" w:hint="eastAsia"/>
        </w:rPr>
        <w:t>公司网站：www.gf.com.cn</w:t>
      </w:r>
    </w:p>
    <w:p w:rsidR="009F4F1D" w:rsidRDefault="004D6F51">
      <w:pPr>
        <w:widowControl/>
        <w:snapToGrid w:val="0"/>
        <w:ind w:firstLineChars="200" w:firstLine="480"/>
        <w:rPr>
          <w:rFonts w:ascii="宋体" w:hAnsi="宋体" w:cs="宋体"/>
        </w:rPr>
      </w:pPr>
      <w:r>
        <w:rPr>
          <w:rFonts w:ascii="宋体" w:hAnsi="宋体" w:cs="宋体" w:hint="eastAsia"/>
        </w:rPr>
        <w:t>（120）名称：中信期货有限公司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注册地址：深圳市福田区中心三路8号卓越时代广场（二期）北座13层1301-1305室、14层</w:t>
      </w:r>
    </w:p>
    <w:p w:rsidR="009F4F1D" w:rsidRDefault="004D6F51">
      <w:pPr>
        <w:widowControl/>
        <w:snapToGrid w:val="0"/>
        <w:ind w:firstLineChars="200" w:firstLine="480"/>
        <w:rPr>
          <w:rFonts w:ascii="宋体" w:hAnsi="宋体" w:cs="宋体"/>
        </w:rPr>
      </w:pPr>
      <w:r>
        <w:rPr>
          <w:rFonts w:ascii="宋体" w:hAnsi="宋体" w:cs="宋体" w:hint="eastAsia"/>
        </w:rPr>
        <w:t>办公地址：深圳市福田区中心三路8号卓越时代广场（二期）北座13层1301-1305室、14层</w:t>
      </w:r>
    </w:p>
    <w:p w:rsidR="009F4F1D" w:rsidRDefault="004D6F51">
      <w:pPr>
        <w:widowControl/>
        <w:snapToGrid w:val="0"/>
        <w:ind w:firstLineChars="200" w:firstLine="480"/>
        <w:rPr>
          <w:rFonts w:ascii="宋体" w:hAnsi="宋体" w:cs="宋体"/>
        </w:rPr>
      </w:pPr>
      <w:r>
        <w:rPr>
          <w:rFonts w:ascii="宋体" w:hAnsi="宋体" w:cs="宋体" w:hint="eastAsia"/>
        </w:rPr>
        <w:t>法定代表人：张皓</w:t>
      </w:r>
    </w:p>
    <w:p w:rsidR="009F4F1D" w:rsidRDefault="004D6F51">
      <w:pPr>
        <w:widowControl/>
        <w:snapToGrid w:val="0"/>
        <w:ind w:firstLineChars="200" w:firstLine="480"/>
        <w:rPr>
          <w:rFonts w:ascii="宋体" w:hAnsi="宋体" w:cs="宋体"/>
        </w:rPr>
      </w:pPr>
      <w:r>
        <w:rPr>
          <w:rFonts w:ascii="宋体" w:hAnsi="宋体" w:cs="宋体" w:hint="eastAsia"/>
        </w:rPr>
        <w:t>联系人：洪诚</w:t>
      </w:r>
    </w:p>
    <w:p w:rsidR="009F4F1D" w:rsidRDefault="004D6F51">
      <w:pPr>
        <w:widowControl/>
        <w:snapToGrid w:val="0"/>
        <w:ind w:firstLineChars="200" w:firstLine="480"/>
        <w:rPr>
          <w:rFonts w:ascii="宋体" w:hAnsi="宋体" w:cs="宋体"/>
        </w:rPr>
      </w:pPr>
      <w:r>
        <w:rPr>
          <w:rFonts w:ascii="宋体" w:hAnsi="宋体" w:cs="宋体" w:hint="eastAsia"/>
        </w:rPr>
        <w:t>电话：0755-23953913</w:t>
      </w:r>
    </w:p>
    <w:p w:rsidR="009F4F1D" w:rsidRDefault="004D6F51">
      <w:pPr>
        <w:widowControl/>
        <w:snapToGrid w:val="0"/>
        <w:ind w:firstLineChars="200" w:firstLine="480"/>
        <w:rPr>
          <w:rFonts w:ascii="宋体" w:hAnsi="宋体" w:cs="宋体"/>
        </w:rPr>
      </w:pPr>
      <w:r>
        <w:rPr>
          <w:rFonts w:ascii="宋体" w:hAnsi="宋体" w:cs="宋体" w:hint="eastAsia"/>
        </w:rPr>
        <w:t>传真：0755-83217421</w:t>
      </w:r>
    </w:p>
    <w:p w:rsidR="009F4F1D" w:rsidRDefault="004D6F51">
      <w:pPr>
        <w:widowControl/>
        <w:snapToGrid w:val="0"/>
        <w:ind w:firstLineChars="200" w:firstLine="480"/>
        <w:rPr>
          <w:rFonts w:ascii="宋体" w:hAnsi="宋体" w:cs="宋体"/>
        </w:rPr>
      </w:pPr>
      <w:r>
        <w:rPr>
          <w:rFonts w:ascii="宋体" w:hAnsi="宋体" w:cs="宋体" w:hint="eastAsia"/>
        </w:rPr>
        <w:t>客服电话：4009908826</w:t>
      </w:r>
    </w:p>
    <w:p w:rsidR="009F4F1D" w:rsidRDefault="004D6F51">
      <w:pPr>
        <w:widowControl/>
        <w:snapToGrid w:val="0"/>
        <w:ind w:firstLineChars="200" w:firstLine="480"/>
        <w:rPr>
          <w:rFonts w:ascii="宋体" w:hAnsi="宋体" w:cs="宋体"/>
        </w:rPr>
      </w:pPr>
      <w:r>
        <w:rPr>
          <w:rFonts w:ascii="宋体" w:hAnsi="宋体" w:cs="宋体" w:hint="eastAsia"/>
        </w:rPr>
        <w:t>公司网址：www.citicsf.com</w:t>
      </w:r>
    </w:p>
    <w:p w:rsidR="009F4F1D" w:rsidRDefault="004D6F51">
      <w:pPr>
        <w:widowControl/>
        <w:snapToGrid w:val="0"/>
        <w:ind w:firstLineChars="200" w:firstLine="480"/>
        <w:rPr>
          <w:rFonts w:ascii="宋体" w:hAnsi="宋体" w:cs="宋体"/>
        </w:rPr>
      </w:pPr>
      <w:r>
        <w:rPr>
          <w:rFonts w:ascii="宋体" w:hAnsi="宋体" w:cs="宋体" w:hint="eastAsia"/>
        </w:rPr>
        <w:t>（121）名称：首创证券有限责任公司</w:t>
      </w:r>
    </w:p>
    <w:p w:rsidR="009F4F1D" w:rsidRDefault="004D6F51">
      <w:pPr>
        <w:widowControl/>
        <w:snapToGrid w:val="0"/>
        <w:ind w:firstLineChars="200" w:firstLine="480"/>
        <w:rPr>
          <w:rFonts w:ascii="宋体" w:hAnsi="宋体" w:cs="宋体"/>
        </w:rPr>
      </w:pPr>
      <w:r>
        <w:rPr>
          <w:rFonts w:ascii="宋体" w:hAnsi="宋体" w:cs="宋体" w:hint="eastAsia"/>
        </w:rPr>
        <w:t>注册地址：北京市西城区德胜门外大街115号德胜尚城E座</w:t>
      </w:r>
    </w:p>
    <w:p w:rsidR="009F4F1D" w:rsidRDefault="004D6F51">
      <w:pPr>
        <w:widowControl/>
        <w:snapToGrid w:val="0"/>
        <w:ind w:firstLineChars="200" w:firstLine="480"/>
        <w:rPr>
          <w:rFonts w:ascii="宋体" w:hAnsi="宋体" w:cs="宋体"/>
        </w:rPr>
      </w:pPr>
      <w:r>
        <w:rPr>
          <w:rFonts w:ascii="宋体" w:hAnsi="宋体" w:cs="宋体" w:hint="eastAsia"/>
        </w:rPr>
        <w:t>办公地址：北京市西城区德胜门外大街115号德胜尚城E座</w:t>
      </w:r>
    </w:p>
    <w:p w:rsidR="009F4F1D" w:rsidRDefault="004D6F51">
      <w:pPr>
        <w:widowControl/>
        <w:snapToGrid w:val="0"/>
        <w:ind w:firstLineChars="200" w:firstLine="480"/>
        <w:rPr>
          <w:rFonts w:ascii="宋体" w:hAnsi="宋体" w:cs="宋体"/>
        </w:rPr>
      </w:pPr>
      <w:r>
        <w:rPr>
          <w:rFonts w:ascii="宋体" w:hAnsi="宋体" w:cs="宋体" w:hint="eastAsia"/>
        </w:rPr>
        <w:t>法定代表人：吴涛</w:t>
      </w:r>
    </w:p>
    <w:p w:rsidR="009F4F1D" w:rsidRDefault="004D6F51">
      <w:pPr>
        <w:widowControl/>
        <w:snapToGrid w:val="0"/>
        <w:ind w:firstLineChars="200" w:firstLine="480"/>
        <w:rPr>
          <w:rFonts w:ascii="宋体" w:hAnsi="宋体" w:cs="宋体"/>
        </w:rPr>
      </w:pPr>
      <w:r>
        <w:rPr>
          <w:rFonts w:ascii="宋体" w:hAnsi="宋体" w:cs="宋体" w:hint="eastAsia"/>
        </w:rPr>
        <w:t>联系人：刘宇</w:t>
      </w:r>
    </w:p>
    <w:p w:rsidR="009F4F1D" w:rsidRDefault="004D6F51">
      <w:pPr>
        <w:widowControl/>
        <w:snapToGrid w:val="0"/>
        <w:ind w:firstLineChars="200" w:firstLine="480"/>
        <w:rPr>
          <w:rFonts w:ascii="宋体" w:hAnsi="宋体" w:cs="宋体"/>
        </w:rPr>
      </w:pPr>
      <w:r>
        <w:rPr>
          <w:rFonts w:ascii="宋体" w:hAnsi="宋体" w:cs="宋体" w:hint="eastAsia"/>
        </w:rPr>
        <w:t>联系电话：010－59366070</w:t>
      </w:r>
    </w:p>
    <w:p w:rsidR="009F4F1D" w:rsidRDefault="004D6F51">
      <w:pPr>
        <w:widowControl/>
        <w:snapToGrid w:val="0"/>
        <w:ind w:firstLineChars="200" w:firstLine="480"/>
        <w:rPr>
          <w:rFonts w:ascii="宋体" w:hAnsi="宋体" w:cs="宋体"/>
        </w:rPr>
      </w:pPr>
      <w:r>
        <w:rPr>
          <w:rFonts w:ascii="宋体" w:hAnsi="宋体" w:cs="宋体" w:hint="eastAsia"/>
        </w:rPr>
        <w:t>业务传真：010－59366055</w:t>
      </w:r>
    </w:p>
    <w:p w:rsidR="009F4F1D" w:rsidRDefault="004D6F51">
      <w:pPr>
        <w:widowControl/>
        <w:snapToGrid w:val="0"/>
        <w:ind w:firstLineChars="200" w:firstLine="480"/>
        <w:rPr>
          <w:rFonts w:ascii="宋体" w:hAnsi="宋体" w:cs="宋体"/>
        </w:rPr>
      </w:pPr>
      <w:r>
        <w:rPr>
          <w:rFonts w:ascii="宋体" w:hAnsi="宋体" w:cs="宋体" w:hint="eastAsia"/>
        </w:rPr>
        <w:t>客服热线：400-620-0620</w:t>
      </w:r>
    </w:p>
    <w:p w:rsidR="009F4F1D" w:rsidRDefault="004D6F51">
      <w:pPr>
        <w:widowControl/>
        <w:snapToGrid w:val="0"/>
        <w:ind w:firstLineChars="200" w:firstLine="480"/>
        <w:rPr>
          <w:rFonts w:ascii="宋体" w:hAnsi="宋体" w:cs="宋体"/>
        </w:rPr>
      </w:pPr>
      <w:r>
        <w:rPr>
          <w:rFonts w:ascii="宋体" w:hAnsi="宋体" w:cs="宋体" w:hint="eastAsia"/>
        </w:rPr>
        <w:t>公司网址：www.sczq.com.cn</w:t>
      </w:r>
    </w:p>
    <w:p w:rsidR="009F4F1D" w:rsidRDefault="004D6F51">
      <w:pPr>
        <w:widowControl/>
        <w:snapToGrid w:val="0"/>
        <w:ind w:firstLineChars="200" w:firstLine="480"/>
        <w:rPr>
          <w:rFonts w:ascii="宋体" w:hAnsi="宋体" w:cs="宋体"/>
        </w:rPr>
      </w:pPr>
      <w:r>
        <w:rPr>
          <w:rFonts w:ascii="宋体" w:hAnsi="宋体" w:cs="宋体" w:hint="eastAsia"/>
        </w:rPr>
        <w:t>（122）名称：北京乐融多源投资咨询有限公司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注册地址：北京市朝阳区西大望路1号1号楼1603</w:t>
      </w:r>
    </w:p>
    <w:p w:rsidR="009F4F1D" w:rsidRDefault="004D6F51">
      <w:pPr>
        <w:widowControl/>
        <w:snapToGrid w:val="0"/>
        <w:ind w:firstLineChars="200" w:firstLine="480"/>
        <w:rPr>
          <w:rFonts w:ascii="宋体" w:hAnsi="宋体" w:cs="宋体"/>
        </w:rPr>
      </w:pPr>
      <w:r>
        <w:rPr>
          <w:rFonts w:ascii="宋体" w:hAnsi="宋体" w:cs="宋体" w:hint="eastAsia"/>
        </w:rPr>
        <w:t>办公地址：北京市朝阳区西大望路1号温特莱中心A座16层</w:t>
      </w:r>
    </w:p>
    <w:p w:rsidR="009F4F1D" w:rsidRDefault="004D6F51">
      <w:pPr>
        <w:widowControl/>
        <w:snapToGrid w:val="0"/>
        <w:ind w:firstLineChars="200" w:firstLine="480"/>
        <w:rPr>
          <w:rFonts w:ascii="宋体" w:hAnsi="宋体" w:cs="宋体"/>
        </w:rPr>
      </w:pPr>
      <w:r>
        <w:rPr>
          <w:rFonts w:ascii="宋体" w:hAnsi="宋体" w:cs="宋体" w:hint="eastAsia"/>
        </w:rPr>
        <w:t>法定代表人：董浩</w:t>
      </w:r>
    </w:p>
    <w:p w:rsidR="009F4F1D" w:rsidRDefault="004D6F51">
      <w:pPr>
        <w:widowControl/>
        <w:snapToGrid w:val="0"/>
        <w:ind w:firstLineChars="200" w:firstLine="480"/>
        <w:rPr>
          <w:rFonts w:ascii="宋体" w:hAnsi="宋体" w:cs="宋体"/>
        </w:rPr>
      </w:pPr>
      <w:r>
        <w:rPr>
          <w:rFonts w:ascii="宋体" w:hAnsi="宋体" w:cs="宋体" w:hint="eastAsia"/>
        </w:rPr>
        <w:lastRenderedPageBreak/>
        <w:t>联系人：于婷婷</w:t>
      </w:r>
    </w:p>
    <w:p w:rsidR="009F4F1D" w:rsidRDefault="004D6F51">
      <w:pPr>
        <w:widowControl/>
        <w:snapToGrid w:val="0"/>
        <w:ind w:firstLineChars="200" w:firstLine="480"/>
        <w:rPr>
          <w:rFonts w:ascii="宋体" w:hAnsi="宋体" w:cs="宋体"/>
        </w:rPr>
      </w:pPr>
      <w:r>
        <w:rPr>
          <w:rFonts w:ascii="宋体" w:hAnsi="宋体" w:cs="宋体" w:hint="eastAsia"/>
        </w:rPr>
        <w:t>电话：13811217674</w:t>
      </w:r>
    </w:p>
    <w:p w:rsidR="009F4F1D" w:rsidRDefault="004D6F51">
      <w:pPr>
        <w:widowControl/>
        <w:snapToGrid w:val="0"/>
        <w:ind w:firstLineChars="200" w:firstLine="480"/>
        <w:rPr>
          <w:rFonts w:ascii="宋体" w:hAnsi="宋体" w:cs="宋体"/>
        </w:rPr>
      </w:pPr>
      <w:r>
        <w:rPr>
          <w:rFonts w:ascii="宋体" w:hAnsi="宋体" w:cs="宋体" w:hint="eastAsia"/>
        </w:rPr>
        <w:t>客服电话：010-56409010</w:t>
      </w:r>
    </w:p>
    <w:p w:rsidR="009F4F1D" w:rsidRDefault="004D6F51">
      <w:pPr>
        <w:widowControl/>
        <w:snapToGrid w:val="0"/>
        <w:ind w:firstLineChars="200" w:firstLine="480"/>
        <w:rPr>
          <w:rFonts w:ascii="宋体" w:hAnsi="宋体" w:cs="宋体"/>
        </w:rPr>
      </w:pPr>
      <w:r>
        <w:rPr>
          <w:rFonts w:ascii="宋体" w:hAnsi="宋体" w:cs="宋体" w:hint="eastAsia"/>
        </w:rPr>
        <w:t>公司网址：www.jimufund.com</w:t>
      </w:r>
    </w:p>
    <w:p w:rsidR="009F4F1D" w:rsidRDefault="004D6F51">
      <w:pPr>
        <w:widowControl/>
        <w:snapToGrid w:val="0"/>
        <w:ind w:firstLineChars="200" w:firstLine="480"/>
        <w:rPr>
          <w:rFonts w:ascii="宋体" w:hAnsi="宋体" w:cs="宋体"/>
        </w:rPr>
      </w:pPr>
      <w:r>
        <w:rPr>
          <w:rFonts w:ascii="宋体" w:hAnsi="宋体" w:cs="宋体" w:hint="eastAsia"/>
        </w:rPr>
        <w:t>（123）名称：北京微动利投资管理有限公司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注册地址：北京市石景山区古城西路113号景山财富中心341</w:t>
      </w:r>
    </w:p>
    <w:p w:rsidR="009F4F1D" w:rsidRDefault="004D6F51">
      <w:pPr>
        <w:widowControl/>
        <w:snapToGrid w:val="0"/>
        <w:ind w:firstLineChars="200" w:firstLine="480"/>
        <w:rPr>
          <w:rFonts w:ascii="宋体" w:hAnsi="宋体" w:cs="宋体"/>
        </w:rPr>
      </w:pPr>
      <w:r>
        <w:rPr>
          <w:rFonts w:ascii="宋体" w:hAnsi="宋体" w:cs="宋体" w:hint="eastAsia"/>
        </w:rPr>
        <w:t>办公地址：北京市石景山区古城西路113号景山财富中心341</w:t>
      </w:r>
    </w:p>
    <w:p w:rsidR="009F4F1D" w:rsidRDefault="004D6F51">
      <w:pPr>
        <w:widowControl/>
        <w:snapToGrid w:val="0"/>
        <w:ind w:firstLineChars="200" w:firstLine="480"/>
        <w:rPr>
          <w:rFonts w:ascii="宋体" w:hAnsi="宋体" w:cs="宋体"/>
        </w:rPr>
      </w:pPr>
      <w:r>
        <w:rPr>
          <w:rFonts w:ascii="宋体" w:hAnsi="宋体" w:cs="宋体" w:hint="eastAsia"/>
        </w:rPr>
        <w:t>法定代表人：梁洪军</w:t>
      </w:r>
    </w:p>
    <w:p w:rsidR="009F4F1D" w:rsidRDefault="004D6F51">
      <w:pPr>
        <w:widowControl/>
        <w:snapToGrid w:val="0"/>
        <w:ind w:firstLineChars="200" w:firstLine="480"/>
        <w:rPr>
          <w:rFonts w:ascii="宋体" w:hAnsi="宋体" w:cs="宋体"/>
        </w:rPr>
      </w:pPr>
      <w:r>
        <w:rPr>
          <w:rFonts w:ascii="宋体" w:hAnsi="宋体" w:cs="宋体" w:hint="eastAsia"/>
        </w:rPr>
        <w:t>联系人：季长军</w:t>
      </w:r>
    </w:p>
    <w:p w:rsidR="009F4F1D" w:rsidRDefault="004D6F51">
      <w:pPr>
        <w:widowControl/>
        <w:snapToGrid w:val="0"/>
        <w:ind w:firstLineChars="200" w:firstLine="480"/>
        <w:rPr>
          <w:rFonts w:ascii="宋体" w:hAnsi="宋体" w:cs="宋体"/>
        </w:rPr>
      </w:pPr>
      <w:r>
        <w:rPr>
          <w:rFonts w:ascii="宋体" w:hAnsi="宋体" w:cs="宋体" w:hint="eastAsia"/>
        </w:rPr>
        <w:t>电话：13621233213</w:t>
      </w:r>
    </w:p>
    <w:p w:rsidR="009F4F1D" w:rsidRDefault="004D6F51">
      <w:pPr>
        <w:widowControl/>
        <w:snapToGrid w:val="0"/>
        <w:ind w:firstLineChars="200" w:firstLine="480"/>
        <w:rPr>
          <w:rFonts w:ascii="宋体" w:hAnsi="宋体" w:cs="宋体"/>
        </w:rPr>
      </w:pPr>
      <w:r>
        <w:rPr>
          <w:rFonts w:ascii="宋体" w:hAnsi="宋体" w:cs="宋体" w:hint="eastAsia"/>
        </w:rPr>
        <w:t>传真：010-68854009</w:t>
      </w:r>
    </w:p>
    <w:p w:rsidR="009F4F1D" w:rsidRDefault="004D6F51">
      <w:pPr>
        <w:widowControl/>
        <w:snapToGrid w:val="0"/>
        <w:ind w:firstLineChars="200" w:firstLine="480"/>
        <w:rPr>
          <w:rFonts w:ascii="宋体" w:hAnsi="宋体" w:cs="宋体"/>
        </w:rPr>
      </w:pPr>
      <w:r>
        <w:rPr>
          <w:rFonts w:ascii="宋体" w:hAnsi="宋体" w:cs="宋体" w:hint="eastAsia"/>
        </w:rPr>
        <w:t>客服电话：4008-196-665</w:t>
      </w:r>
    </w:p>
    <w:p w:rsidR="009F4F1D" w:rsidRDefault="004D6F51">
      <w:pPr>
        <w:widowControl/>
        <w:snapToGrid w:val="0"/>
        <w:ind w:firstLineChars="200" w:firstLine="480"/>
        <w:rPr>
          <w:rFonts w:ascii="宋体" w:hAnsi="宋体" w:cs="宋体"/>
        </w:rPr>
      </w:pPr>
      <w:r>
        <w:rPr>
          <w:rFonts w:ascii="宋体" w:hAnsi="宋体" w:cs="宋体" w:hint="eastAsia"/>
        </w:rPr>
        <w:t>公司网址：www.buyforyou.com.cn</w:t>
      </w:r>
    </w:p>
    <w:p w:rsidR="009F4F1D" w:rsidRDefault="004D6F51">
      <w:pPr>
        <w:widowControl/>
        <w:snapToGrid w:val="0"/>
        <w:ind w:firstLineChars="200" w:firstLine="480"/>
        <w:rPr>
          <w:rFonts w:ascii="宋体" w:hAnsi="宋体" w:cs="宋体"/>
        </w:rPr>
      </w:pPr>
      <w:r>
        <w:rPr>
          <w:rFonts w:ascii="宋体" w:hAnsi="宋体" w:cs="宋体" w:hint="eastAsia"/>
        </w:rPr>
        <w:t>（124）名称：上海陆金所资产管理有限公司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注册地址：上海市浦东新区陆家嘴环路1333号14楼09单元</w:t>
      </w:r>
    </w:p>
    <w:p w:rsidR="009F4F1D" w:rsidRDefault="004D6F51">
      <w:pPr>
        <w:widowControl/>
        <w:snapToGrid w:val="0"/>
        <w:ind w:firstLineChars="200" w:firstLine="480"/>
        <w:rPr>
          <w:rFonts w:ascii="宋体" w:hAnsi="宋体" w:cs="宋体"/>
        </w:rPr>
      </w:pPr>
      <w:r>
        <w:rPr>
          <w:rFonts w:ascii="宋体" w:hAnsi="宋体" w:cs="宋体" w:hint="eastAsia"/>
        </w:rPr>
        <w:t>办公地址：上海市浦东新区陆家嘴环路1333号14楼</w:t>
      </w:r>
    </w:p>
    <w:p w:rsidR="009F4F1D" w:rsidRDefault="004D6F51">
      <w:pPr>
        <w:widowControl/>
        <w:snapToGrid w:val="0"/>
        <w:ind w:firstLineChars="200" w:firstLine="480"/>
        <w:rPr>
          <w:rFonts w:ascii="宋体" w:hAnsi="宋体" w:cs="宋体"/>
        </w:rPr>
      </w:pPr>
      <w:r>
        <w:rPr>
          <w:rFonts w:ascii="宋体" w:hAnsi="宋体" w:cs="宋体" w:hint="eastAsia"/>
        </w:rPr>
        <w:t>法定代表人：郭坚</w:t>
      </w:r>
    </w:p>
    <w:p w:rsidR="009F4F1D" w:rsidRDefault="004D6F51">
      <w:pPr>
        <w:widowControl/>
        <w:snapToGrid w:val="0"/>
        <w:ind w:firstLineChars="200" w:firstLine="480"/>
        <w:rPr>
          <w:rFonts w:ascii="宋体" w:hAnsi="宋体" w:cs="宋体"/>
        </w:rPr>
      </w:pPr>
      <w:r>
        <w:rPr>
          <w:rFonts w:ascii="宋体" w:hAnsi="宋体" w:cs="宋体" w:hint="eastAsia"/>
        </w:rPr>
        <w:t>联系人：宁博宇</w:t>
      </w:r>
    </w:p>
    <w:p w:rsidR="009F4F1D" w:rsidRDefault="004D6F51">
      <w:pPr>
        <w:widowControl/>
        <w:snapToGrid w:val="0"/>
        <w:ind w:firstLineChars="200" w:firstLine="480"/>
        <w:rPr>
          <w:rFonts w:ascii="宋体" w:hAnsi="宋体" w:cs="宋体"/>
        </w:rPr>
      </w:pPr>
      <w:r>
        <w:rPr>
          <w:rFonts w:ascii="宋体" w:hAnsi="宋体" w:cs="宋体" w:hint="eastAsia"/>
        </w:rPr>
        <w:t>电话：021-20665952</w:t>
      </w:r>
    </w:p>
    <w:p w:rsidR="009F4F1D" w:rsidRDefault="004D6F51">
      <w:pPr>
        <w:widowControl/>
        <w:snapToGrid w:val="0"/>
        <w:ind w:firstLineChars="200" w:firstLine="480"/>
        <w:rPr>
          <w:rFonts w:ascii="宋体" w:hAnsi="宋体" w:cs="宋体"/>
        </w:rPr>
      </w:pPr>
      <w:r>
        <w:rPr>
          <w:rFonts w:ascii="宋体" w:hAnsi="宋体" w:cs="宋体" w:hint="eastAsia"/>
        </w:rPr>
        <w:t>传真：021-22066653</w:t>
      </w:r>
    </w:p>
    <w:p w:rsidR="009F4F1D" w:rsidRDefault="004D6F51">
      <w:pPr>
        <w:widowControl/>
        <w:snapToGrid w:val="0"/>
        <w:ind w:firstLineChars="200" w:firstLine="480"/>
        <w:rPr>
          <w:rFonts w:ascii="宋体" w:hAnsi="宋体" w:cs="宋体"/>
        </w:rPr>
      </w:pPr>
      <w:r>
        <w:rPr>
          <w:rFonts w:ascii="宋体" w:hAnsi="宋体" w:cs="宋体" w:hint="eastAsia"/>
        </w:rPr>
        <w:t>客服电话：4008219031</w:t>
      </w:r>
    </w:p>
    <w:p w:rsidR="009F4F1D" w:rsidRDefault="004D6F51">
      <w:pPr>
        <w:widowControl/>
        <w:snapToGrid w:val="0"/>
        <w:ind w:firstLineChars="200" w:firstLine="480"/>
        <w:rPr>
          <w:rFonts w:ascii="宋体" w:hAnsi="宋体" w:cs="宋体"/>
        </w:rPr>
      </w:pPr>
      <w:r>
        <w:rPr>
          <w:rFonts w:ascii="宋体" w:hAnsi="宋体" w:cs="宋体" w:hint="eastAsia"/>
        </w:rPr>
        <w:t>公司网址：www.lufunds.com</w:t>
      </w:r>
    </w:p>
    <w:p w:rsidR="009F4F1D" w:rsidRDefault="004D6F51">
      <w:pPr>
        <w:widowControl/>
        <w:snapToGrid w:val="0"/>
        <w:ind w:firstLineChars="200" w:firstLine="480"/>
        <w:rPr>
          <w:rFonts w:ascii="宋体" w:hAnsi="宋体" w:cs="宋体"/>
        </w:rPr>
      </w:pPr>
      <w:r>
        <w:rPr>
          <w:rFonts w:ascii="宋体" w:hAnsi="宋体" w:cs="宋体" w:hint="eastAsia"/>
        </w:rPr>
        <w:t>（125）名称：宁波银行股份有限公司</w:t>
      </w:r>
    </w:p>
    <w:p w:rsidR="009F4F1D" w:rsidRDefault="004D6F51">
      <w:pPr>
        <w:widowControl/>
        <w:snapToGrid w:val="0"/>
        <w:ind w:firstLineChars="200" w:firstLine="480"/>
        <w:rPr>
          <w:rFonts w:ascii="宋体" w:hAnsi="宋体" w:cs="宋体"/>
        </w:rPr>
      </w:pPr>
      <w:r>
        <w:rPr>
          <w:rFonts w:ascii="宋体" w:hAnsi="宋体" w:cs="宋体" w:hint="eastAsia"/>
        </w:rPr>
        <w:t>住所：宁波市鄞州区宁南南路700号</w:t>
      </w:r>
    </w:p>
    <w:p w:rsidR="009F4F1D" w:rsidRDefault="004D6F51">
      <w:pPr>
        <w:widowControl/>
        <w:snapToGrid w:val="0"/>
        <w:ind w:firstLineChars="200" w:firstLine="480"/>
        <w:rPr>
          <w:rFonts w:ascii="宋体" w:hAnsi="宋体" w:cs="宋体"/>
        </w:rPr>
      </w:pPr>
      <w:r>
        <w:rPr>
          <w:rFonts w:ascii="宋体" w:hAnsi="宋体" w:cs="宋体" w:hint="eastAsia"/>
        </w:rPr>
        <w:t>法定代表人：陆华裕</w:t>
      </w:r>
    </w:p>
    <w:p w:rsidR="009F4F1D" w:rsidRDefault="004D6F51">
      <w:pPr>
        <w:widowControl/>
        <w:snapToGrid w:val="0"/>
        <w:ind w:firstLineChars="200" w:firstLine="480"/>
        <w:rPr>
          <w:rFonts w:ascii="宋体" w:hAnsi="宋体" w:cs="宋体"/>
        </w:rPr>
      </w:pPr>
      <w:r>
        <w:rPr>
          <w:rFonts w:ascii="宋体" w:hAnsi="宋体" w:cs="宋体" w:hint="eastAsia"/>
        </w:rPr>
        <w:t>联系人：胡技勋</w:t>
      </w:r>
    </w:p>
    <w:p w:rsidR="009F4F1D" w:rsidRDefault="004D6F51">
      <w:pPr>
        <w:widowControl/>
        <w:snapToGrid w:val="0"/>
        <w:ind w:firstLineChars="200" w:firstLine="480"/>
        <w:rPr>
          <w:rFonts w:ascii="宋体" w:hAnsi="宋体" w:cs="宋体"/>
        </w:rPr>
      </w:pPr>
      <w:r>
        <w:rPr>
          <w:rFonts w:ascii="宋体" w:hAnsi="宋体" w:cs="宋体" w:hint="eastAsia"/>
        </w:rPr>
        <w:t>联系方式：0574-89068340</w:t>
      </w:r>
    </w:p>
    <w:p w:rsidR="009F4F1D" w:rsidRDefault="004D6F51">
      <w:pPr>
        <w:widowControl/>
        <w:snapToGrid w:val="0"/>
        <w:ind w:firstLineChars="200" w:firstLine="480"/>
        <w:rPr>
          <w:rFonts w:ascii="宋体" w:hAnsi="宋体" w:cs="宋体"/>
        </w:rPr>
      </w:pPr>
      <w:r>
        <w:rPr>
          <w:rFonts w:ascii="宋体" w:hAnsi="宋体" w:cs="宋体" w:hint="eastAsia"/>
        </w:rPr>
        <w:t>传真：0574-87050024</w:t>
      </w:r>
    </w:p>
    <w:p w:rsidR="009F4F1D" w:rsidRDefault="004D6F51">
      <w:pPr>
        <w:widowControl/>
        <w:snapToGrid w:val="0"/>
        <w:ind w:firstLineChars="200" w:firstLine="480"/>
        <w:rPr>
          <w:rFonts w:ascii="宋体" w:hAnsi="宋体" w:cs="宋体"/>
        </w:rPr>
      </w:pPr>
      <w:r>
        <w:rPr>
          <w:rFonts w:ascii="宋体" w:hAnsi="宋体" w:cs="宋体" w:hint="eastAsia"/>
        </w:rPr>
        <w:t>客服电话：96528，上海、北京地区962528</w:t>
      </w:r>
    </w:p>
    <w:p w:rsidR="009F4F1D" w:rsidRDefault="004D6F51">
      <w:pPr>
        <w:widowControl/>
        <w:snapToGrid w:val="0"/>
        <w:ind w:firstLineChars="200" w:firstLine="480"/>
        <w:rPr>
          <w:rFonts w:ascii="宋体" w:hAnsi="宋体" w:cs="宋体"/>
        </w:rPr>
      </w:pPr>
      <w:r>
        <w:rPr>
          <w:rFonts w:ascii="宋体" w:hAnsi="宋体" w:cs="宋体" w:hint="eastAsia"/>
        </w:rPr>
        <w:lastRenderedPageBreak/>
        <w:t>公司网站：www.nbcb.com.cn</w:t>
      </w:r>
    </w:p>
    <w:p w:rsidR="009F4F1D" w:rsidRDefault="004D6F51">
      <w:pPr>
        <w:widowControl/>
        <w:snapToGrid w:val="0"/>
        <w:ind w:firstLineChars="200" w:firstLine="480"/>
        <w:rPr>
          <w:rFonts w:ascii="宋体" w:hAnsi="宋体" w:cs="宋体"/>
        </w:rPr>
      </w:pPr>
      <w:r>
        <w:rPr>
          <w:rFonts w:ascii="宋体" w:hAnsi="宋体" w:cs="宋体" w:hint="eastAsia"/>
        </w:rPr>
        <w:t>（126）名称：深圳富济财富管理有限公司</w:t>
      </w:r>
    </w:p>
    <w:p w:rsidR="009F4F1D" w:rsidRDefault="004D6F51">
      <w:pPr>
        <w:widowControl/>
        <w:snapToGrid w:val="0"/>
        <w:ind w:firstLineChars="200" w:firstLine="480"/>
        <w:rPr>
          <w:rFonts w:ascii="宋体" w:hAnsi="宋体" w:cs="宋体"/>
        </w:rPr>
      </w:pPr>
      <w:r>
        <w:rPr>
          <w:rFonts w:ascii="宋体" w:hAnsi="宋体" w:cs="宋体" w:hint="eastAsia"/>
        </w:rPr>
        <w:t xml:space="preserve">注册地址：深圳市前海深港合作区前湾一路1号A栋201室 </w:t>
      </w:r>
    </w:p>
    <w:p w:rsidR="009F4F1D" w:rsidRDefault="004D6F51">
      <w:pPr>
        <w:widowControl/>
        <w:snapToGrid w:val="0"/>
        <w:ind w:firstLineChars="200" w:firstLine="480"/>
        <w:rPr>
          <w:rFonts w:ascii="宋体" w:hAnsi="宋体" w:cs="宋体"/>
        </w:rPr>
      </w:pPr>
      <w:r>
        <w:rPr>
          <w:rFonts w:ascii="宋体" w:hAnsi="宋体" w:cs="宋体" w:hint="eastAsia"/>
        </w:rPr>
        <w:t xml:space="preserve">办公地址：深圳市南山区高新技术产业园南七道惠恒集团二期418室  </w:t>
      </w:r>
    </w:p>
    <w:p w:rsidR="009F4F1D" w:rsidRDefault="004D6F51">
      <w:pPr>
        <w:widowControl/>
        <w:snapToGrid w:val="0"/>
        <w:ind w:firstLineChars="200" w:firstLine="480"/>
        <w:rPr>
          <w:rFonts w:ascii="宋体" w:hAnsi="宋体" w:cs="宋体"/>
        </w:rPr>
      </w:pPr>
      <w:r>
        <w:rPr>
          <w:rFonts w:ascii="宋体" w:hAnsi="宋体" w:cs="宋体" w:hint="eastAsia"/>
        </w:rPr>
        <w:t xml:space="preserve">法定代表人：齐小贺 </w:t>
      </w:r>
    </w:p>
    <w:p w:rsidR="009F4F1D" w:rsidRDefault="004D6F51">
      <w:pPr>
        <w:widowControl/>
        <w:snapToGrid w:val="0"/>
        <w:ind w:firstLineChars="200" w:firstLine="480"/>
        <w:rPr>
          <w:rFonts w:ascii="宋体" w:hAnsi="宋体" w:cs="宋体"/>
        </w:rPr>
      </w:pPr>
      <w:r>
        <w:rPr>
          <w:rFonts w:ascii="宋体" w:hAnsi="宋体" w:cs="宋体" w:hint="eastAsia"/>
        </w:rPr>
        <w:t>联系人：马力佳</w:t>
      </w:r>
    </w:p>
    <w:p w:rsidR="009F4F1D" w:rsidRDefault="004D6F51">
      <w:pPr>
        <w:widowControl/>
        <w:snapToGrid w:val="0"/>
        <w:ind w:firstLineChars="200" w:firstLine="480"/>
        <w:rPr>
          <w:rFonts w:ascii="宋体" w:hAnsi="宋体" w:cs="宋体"/>
        </w:rPr>
      </w:pPr>
      <w:r>
        <w:rPr>
          <w:rFonts w:ascii="宋体" w:hAnsi="宋体" w:cs="宋体" w:hint="eastAsia"/>
        </w:rPr>
        <w:t>电话：0755-83999907-815</w:t>
      </w:r>
    </w:p>
    <w:p w:rsidR="009F4F1D" w:rsidRDefault="004D6F51">
      <w:pPr>
        <w:widowControl/>
        <w:snapToGrid w:val="0"/>
        <w:ind w:firstLineChars="200" w:firstLine="480"/>
        <w:rPr>
          <w:rFonts w:ascii="宋体" w:hAnsi="宋体" w:cs="宋体"/>
        </w:rPr>
      </w:pPr>
      <w:r>
        <w:rPr>
          <w:rFonts w:ascii="宋体" w:hAnsi="宋体" w:cs="宋体" w:hint="eastAsia"/>
        </w:rPr>
        <w:t>传真：0411-83999926</w:t>
      </w:r>
    </w:p>
    <w:p w:rsidR="009F4F1D" w:rsidRDefault="004D6F51">
      <w:pPr>
        <w:widowControl/>
        <w:snapToGrid w:val="0"/>
        <w:ind w:firstLineChars="200" w:firstLine="480"/>
        <w:rPr>
          <w:rFonts w:ascii="宋体" w:hAnsi="宋体" w:cs="宋体"/>
        </w:rPr>
      </w:pPr>
      <w:r>
        <w:rPr>
          <w:rFonts w:ascii="宋体" w:hAnsi="宋体" w:cs="宋体" w:hint="eastAsia"/>
        </w:rPr>
        <w:t>客服电话：0755-83999907</w:t>
      </w:r>
    </w:p>
    <w:p w:rsidR="009F4F1D" w:rsidRDefault="004D6F51">
      <w:pPr>
        <w:widowControl/>
        <w:snapToGrid w:val="0"/>
        <w:ind w:firstLineChars="200" w:firstLine="480"/>
        <w:rPr>
          <w:rFonts w:ascii="宋体" w:hAnsi="宋体" w:cs="宋体"/>
        </w:rPr>
      </w:pPr>
      <w:r>
        <w:rPr>
          <w:rFonts w:ascii="宋体" w:hAnsi="宋体" w:cs="宋体" w:hint="eastAsia"/>
        </w:rPr>
        <w:t>公司网址：www.jinqianwo.cn</w:t>
      </w:r>
    </w:p>
    <w:p w:rsidR="009F4F1D" w:rsidRDefault="004D6F51">
      <w:pPr>
        <w:widowControl/>
        <w:snapToGrid w:val="0"/>
        <w:ind w:firstLineChars="200" w:firstLine="480"/>
        <w:rPr>
          <w:rFonts w:ascii="宋体" w:hAnsi="宋体" w:cs="宋体"/>
        </w:rPr>
      </w:pPr>
      <w:r>
        <w:rPr>
          <w:rFonts w:ascii="宋体" w:hAnsi="宋体" w:cs="宋体" w:hint="eastAsia"/>
        </w:rPr>
        <w:t>（127）名称：江苏江南农村商业银行股份有限公司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注册地址：江苏省常州市延陵中路668号</w:t>
      </w:r>
    </w:p>
    <w:p w:rsidR="009F4F1D" w:rsidRDefault="004D6F51">
      <w:pPr>
        <w:widowControl/>
        <w:snapToGrid w:val="0"/>
        <w:ind w:firstLineChars="200" w:firstLine="480"/>
        <w:rPr>
          <w:rFonts w:ascii="宋体" w:hAnsi="宋体" w:cs="宋体"/>
        </w:rPr>
      </w:pPr>
      <w:r>
        <w:rPr>
          <w:rFonts w:ascii="宋体" w:hAnsi="宋体" w:cs="宋体" w:hint="eastAsia"/>
        </w:rPr>
        <w:t>办公地址：江苏省常州市延陵中路668号</w:t>
      </w:r>
    </w:p>
    <w:p w:rsidR="009F4F1D" w:rsidRDefault="004D6F51">
      <w:pPr>
        <w:widowControl/>
        <w:snapToGrid w:val="0"/>
        <w:ind w:firstLineChars="200" w:firstLine="480"/>
        <w:rPr>
          <w:rFonts w:ascii="宋体" w:hAnsi="宋体" w:cs="宋体"/>
        </w:rPr>
      </w:pPr>
      <w:r>
        <w:rPr>
          <w:rFonts w:ascii="宋体" w:hAnsi="宋体" w:cs="宋体" w:hint="eastAsia"/>
        </w:rPr>
        <w:t>法人代表：王国琛</w:t>
      </w:r>
    </w:p>
    <w:p w:rsidR="009F4F1D" w:rsidRDefault="004D6F51">
      <w:pPr>
        <w:widowControl/>
        <w:snapToGrid w:val="0"/>
        <w:ind w:firstLineChars="200" w:firstLine="480"/>
        <w:rPr>
          <w:rFonts w:ascii="宋体" w:hAnsi="宋体" w:cs="宋体"/>
        </w:rPr>
      </w:pPr>
      <w:r>
        <w:rPr>
          <w:rFonts w:ascii="宋体" w:hAnsi="宋体" w:cs="宋体" w:hint="eastAsia"/>
        </w:rPr>
        <w:t>联系人：续志刚</w:t>
      </w:r>
    </w:p>
    <w:p w:rsidR="009F4F1D" w:rsidRDefault="004D6F51">
      <w:pPr>
        <w:widowControl/>
        <w:snapToGrid w:val="0"/>
        <w:ind w:firstLineChars="200" w:firstLine="480"/>
        <w:rPr>
          <w:rFonts w:ascii="宋体" w:hAnsi="宋体" w:cs="宋体"/>
        </w:rPr>
      </w:pPr>
      <w:r>
        <w:rPr>
          <w:rFonts w:ascii="宋体" w:hAnsi="宋体" w:cs="宋体" w:hint="eastAsia"/>
        </w:rPr>
        <w:t>联系电话：0519-89995001</w:t>
      </w:r>
    </w:p>
    <w:p w:rsidR="009F4F1D" w:rsidRDefault="004D6F51">
      <w:pPr>
        <w:widowControl/>
        <w:snapToGrid w:val="0"/>
        <w:ind w:firstLineChars="200" w:firstLine="480"/>
        <w:rPr>
          <w:rFonts w:ascii="宋体" w:hAnsi="宋体" w:cs="宋体"/>
        </w:rPr>
      </w:pPr>
      <w:r>
        <w:rPr>
          <w:rFonts w:ascii="宋体" w:hAnsi="宋体" w:cs="宋体" w:hint="eastAsia"/>
        </w:rPr>
        <w:t>客服电话：0519-96005</w:t>
      </w:r>
    </w:p>
    <w:p w:rsidR="009F4F1D" w:rsidRDefault="004D6F51">
      <w:pPr>
        <w:widowControl/>
        <w:snapToGrid w:val="0"/>
        <w:ind w:firstLineChars="200" w:firstLine="480"/>
        <w:rPr>
          <w:rFonts w:ascii="宋体" w:hAnsi="宋体" w:cs="宋体"/>
        </w:rPr>
      </w:pPr>
      <w:r>
        <w:rPr>
          <w:rFonts w:ascii="宋体" w:hAnsi="宋体" w:cs="宋体" w:hint="eastAsia"/>
        </w:rPr>
        <w:t>传真：0519-89995001</w:t>
      </w:r>
    </w:p>
    <w:p w:rsidR="009F4F1D" w:rsidRDefault="004D6F51">
      <w:pPr>
        <w:widowControl/>
        <w:snapToGrid w:val="0"/>
        <w:ind w:firstLineChars="200" w:firstLine="480"/>
        <w:rPr>
          <w:rFonts w:ascii="宋体" w:hAnsi="宋体" w:cs="宋体"/>
        </w:rPr>
      </w:pPr>
      <w:r>
        <w:rPr>
          <w:rFonts w:ascii="宋体" w:hAnsi="宋体" w:cs="宋体" w:hint="eastAsia"/>
        </w:rPr>
        <w:t>网址：www.jnbank.cc</w:t>
      </w:r>
    </w:p>
    <w:p w:rsidR="009F4F1D" w:rsidRDefault="004D6F51">
      <w:pPr>
        <w:widowControl/>
        <w:snapToGrid w:val="0"/>
        <w:ind w:firstLineChars="200" w:firstLine="480"/>
        <w:rPr>
          <w:rFonts w:ascii="宋体" w:hAnsi="宋体" w:cs="宋体"/>
        </w:rPr>
      </w:pPr>
      <w:r>
        <w:rPr>
          <w:rFonts w:ascii="宋体" w:hAnsi="宋体" w:cs="宋体" w:hint="eastAsia"/>
        </w:rPr>
        <w:t>（128）名称：上海联泰资产管理有限公司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注册地址：中国（上海）自由贸易试验区富特北路277号3层310室</w:t>
      </w:r>
    </w:p>
    <w:p w:rsidR="009F4F1D" w:rsidRDefault="004D6F51">
      <w:pPr>
        <w:widowControl/>
        <w:snapToGrid w:val="0"/>
        <w:ind w:firstLineChars="200" w:firstLine="480"/>
        <w:rPr>
          <w:rFonts w:ascii="宋体" w:hAnsi="宋体" w:cs="宋体"/>
        </w:rPr>
      </w:pPr>
      <w:r>
        <w:rPr>
          <w:rFonts w:ascii="宋体" w:hAnsi="宋体" w:cs="宋体" w:hint="eastAsia"/>
        </w:rPr>
        <w:t>办公地址：上海市长宁区福泉北路518号8号楼3层</w:t>
      </w:r>
    </w:p>
    <w:p w:rsidR="009F4F1D" w:rsidRDefault="004D6F51">
      <w:pPr>
        <w:widowControl/>
        <w:snapToGrid w:val="0"/>
        <w:ind w:firstLineChars="200" w:firstLine="480"/>
        <w:rPr>
          <w:rFonts w:ascii="宋体" w:hAnsi="宋体" w:cs="宋体"/>
        </w:rPr>
      </w:pPr>
      <w:r>
        <w:rPr>
          <w:rFonts w:ascii="宋体" w:hAnsi="宋体" w:cs="宋体" w:hint="eastAsia"/>
        </w:rPr>
        <w:t>法定代表人：燕斌</w:t>
      </w:r>
    </w:p>
    <w:p w:rsidR="009F4F1D" w:rsidRDefault="004D6F51">
      <w:pPr>
        <w:widowControl/>
        <w:snapToGrid w:val="0"/>
        <w:ind w:firstLineChars="200" w:firstLine="480"/>
        <w:rPr>
          <w:rFonts w:ascii="宋体" w:hAnsi="宋体" w:cs="宋体"/>
        </w:rPr>
      </w:pPr>
      <w:r>
        <w:rPr>
          <w:rFonts w:ascii="宋体" w:hAnsi="宋体" w:cs="宋体" w:hint="eastAsia"/>
        </w:rPr>
        <w:t>联系人：凌秋艳</w:t>
      </w:r>
    </w:p>
    <w:p w:rsidR="009F4F1D" w:rsidRDefault="004D6F51">
      <w:pPr>
        <w:widowControl/>
        <w:snapToGrid w:val="0"/>
        <w:ind w:firstLineChars="200" w:firstLine="480"/>
        <w:rPr>
          <w:rFonts w:ascii="宋体" w:hAnsi="宋体" w:cs="宋体"/>
        </w:rPr>
      </w:pPr>
      <w:r>
        <w:rPr>
          <w:rFonts w:ascii="宋体" w:hAnsi="宋体" w:cs="宋体" w:hint="eastAsia"/>
        </w:rPr>
        <w:t>电话：021-52822063</w:t>
      </w:r>
    </w:p>
    <w:p w:rsidR="009F4F1D" w:rsidRDefault="004D6F51">
      <w:pPr>
        <w:widowControl/>
        <w:snapToGrid w:val="0"/>
        <w:ind w:firstLineChars="200" w:firstLine="480"/>
        <w:rPr>
          <w:rFonts w:ascii="宋体" w:hAnsi="宋体" w:cs="宋体"/>
        </w:rPr>
      </w:pPr>
      <w:r>
        <w:rPr>
          <w:rFonts w:ascii="宋体" w:hAnsi="宋体" w:cs="宋体" w:hint="eastAsia"/>
        </w:rPr>
        <w:t>传真：021-52975270</w:t>
      </w:r>
    </w:p>
    <w:p w:rsidR="009F4F1D" w:rsidRDefault="004D6F51">
      <w:pPr>
        <w:widowControl/>
        <w:snapToGrid w:val="0"/>
        <w:ind w:firstLineChars="200" w:firstLine="480"/>
        <w:rPr>
          <w:rFonts w:ascii="宋体" w:hAnsi="宋体" w:cs="宋体"/>
        </w:rPr>
      </w:pPr>
      <w:r>
        <w:rPr>
          <w:rFonts w:ascii="宋体" w:hAnsi="宋体" w:cs="宋体" w:hint="eastAsia"/>
        </w:rPr>
        <w:t>客服电话：4000-466-788</w:t>
      </w:r>
    </w:p>
    <w:p w:rsidR="009F4F1D" w:rsidRDefault="004D6F51">
      <w:pPr>
        <w:widowControl/>
        <w:snapToGrid w:val="0"/>
        <w:ind w:firstLineChars="200" w:firstLine="480"/>
        <w:rPr>
          <w:rFonts w:ascii="宋体" w:hAnsi="宋体" w:cs="宋体"/>
        </w:rPr>
      </w:pPr>
      <w:r>
        <w:rPr>
          <w:rFonts w:ascii="宋体" w:hAnsi="宋体" w:cs="宋体" w:hint="eastAsia"/>
        </w:rPr>
        <w:t>公司网址：www.66zichan.com</w:t>
      </w:r>
    </w:p>
    <w:p w:rsidR="009F4F1D" w:rsidRDefault="004D6F51">
      <w:pPr>
        <w:widowControl/>
        <w:snapToGrid w:val="0"/>
        <w:ind w:firstLineChars="200" w:firstLine="480"/>
        <w:rPr>
          <w:rFonts w:ascii="宋体" w:hAnsi="宋体" w:cs="宋体"/>
        </w:rPr>
      </w:pPr>
      <w:r>
        <w:rPr>
          <w:rFonts w:ascii="宋体" w:hAnsi="宋体" w:cs="宋体" w:hint="eastAsia"/>
        </w:rPr>
        <w:t>（129）名称：北京君德汇富投资咨询有限公司</w:t>
      </w:r>
    </w:p>
    <w:p w:rsidR="009F4F1D" w:rsidRDefault="004D6F51">
      <w:pPr>
        <w:widowControl/>
        <w:snapToGrid w:val="0"/>
        <w:ind w:firstLineChars="200" w:firstLine="480"/>
        <w:rPr>
          <w:rFonts w:ascii="宋体" w:hAnsi="宋体" w:cs="宋体"/>
        </w:rPr>
      </w:pPr>
      <w:r>
        <w:rPr>
          <w:rFonts w:ascii="宋体" w:hAnsi="宋体" w:cs="宋体" w:hint="eastAsia"/>
        </w:rPr>
        <w:lastRenderedPageBreak/>
        <w:t>注册地址：北京市东城区建国门内大街18号15层办公楼一座1502室</w:t>
      </w:r>
    </w:p>
    <w:p w:rsidR="009F4F1D" w:rsidRDefault="004D6F51">
      <w:pPr>
        <w:widowControl/>
        <w:snapToGrid w:val="0"/>
        <w:ind w:firstLineChars="200" w:firstLine="480"/>
        <w:rPr>
          <w:rFonts w:ascii="宋体" w:hAnsi="宋体" w:cs="宋体"/>
        </w:rPr>
      </w:pPr>
      <w:r>
        <w:rPr>
          <w:rFonts w:ascii="宋体" w:hAnsi="宋体" w:cs="宋体" w:hint="eastAsia"/>
        </w:rPr>
        <w:t xml:space="preserve">办公地址：北京市东城区建国门内大街18号恒基中心办公楼一座2202室  </w:t>
      </w:r>
    </w:p>
    <w:p w:rsidR="009F4F1D" w:rsidRDefault="004D6F51">
      <w:pPr>
        <w:widowControl/>
        <w:snapToGrid w:val="0"/>
        <w:ind w:firstLineChars="200" w:firstLine="480"/>
        <w:rPr>
          <w:rFonts w:ascii="宋体" w:hAnsi="宋体" w:cs="宋体"/>
        </w:rPr>
      </w:pPr>
      <w:r>
        <w:rPr>
          <w:rFonts w:ascii="宋体" w:hAnsi="宋体" w:cs="宋体" w:hint="eastAsia"/>
        </w:rPr>
        <w:t>法定代表人：李振</w:t>
      </w:r>
    </w:p>
    <w:p w:rsidR="009F4F1D" w:rsidRDefault="004D6F51">
      <w:pPr>
        <w:widowControl/>
        <w:snapToGrid w:val="0"/>
        <w:ind w:firstLineChars="200" w:firstLine="480"/>
        <w:rPr>
          <w:rFonts w:ascii="宋体" w:hAnsi="宋体" w:cs="宋体"/>
        </w:rPr>
      </w:pPr>
      <w:r>
        <w:rPr>
          <w:rFonts w:ascii="宋体" w:hAnsi="宋体" w:cs="宋体" w:hint="eastAsia"/>
        </w:rPr>
        <w:t>联系人：魏尧</w:t>
      </w:r>
    </w:p>
    <w:p w:rsidR="009F4F1D" w:rsidRDefault="004D6F51">
      <w:pPr>
        <w:widowControl/>
        <w:snapToGrid w:val="0"/>
        <w:ind w:firstLineChars="200" w:firstLine="480"/>
        <w:rPr>
          <w:rFonts w:ascii="宋体" w:hAnsi="宋体" w:cs="宋体"/>
        </w:rPr>
      </w:pPr>
      <w:r>
        <w:rPr>
          <w:rFonts w:ascii="宋体" w:hAnsi="宋体" w:cs="宋体" w:hint="eastAsia"/>
        </w:rPr>
        <w:t>电话：010-65181028</w:t>
      </w:r>
    </w:p>
    <w:p w:rsidR="009F4F1D" w:rsidRDefault="004D6F51">
      <w:pPr>
        <w:widowControl/>
        <w:snapToGrid w:val="0"/>
        <w:ind w:firstLineChars="200" w:firstLine="480"/>
        <w:rPr>
          <w:rFonts w:ascii="宋体" w:hAnsi="宋体" w:cs="宋体"/>
        </w:rPr>
      </w:pPr>
      <w:r>
        <w:rPr>
          <w:rFonts w:ascii="宋体" w:hAnsi="宋体" w:cs="宋体" w:hint="eastAsia"/>
        </w:rPr>
        <w:t>传真：010-65174782</w:t>
      </w:r>
    </w:p>
    <w:p w:rsidR="009F4F1D" w:rsidRDefault="004D6F51">
      <w:pPr>
        <w:widowControl/>
        <w:snapToGrid w:val="0"/>
        <w:ind w:firstLineChars="200" w:firstLine="480"/>
        <w:rPr>
          <w:rFonts w:ascii="宋体" w:hAnsi="宋体" w:cs="宋体"/>
        </w:rPr>
      </w:pPr>
      <w:r>
        <w:rPr>
          <w:rFonts w:ascii="宋体" w:hAnsi="宋体" w:cs="宋体" w:hint="eastAsia"/>
        </w:rPr>
        <w:t>客服电话：400-066-9355</w:t>
      </w:r>
    </w:p>
    <w:p w:rsidR="009F4F1D" w:rsidRDefault="004D6F51">
      <w:pPr>
        <w:widowControl/>
        <w:snapToGrid w:val="0"/>
        <w:ind w:firstLineChars="200" w:firstLine="480"/>
        <w:rPr>
          <w:rFonts w:ascii="宋体" w:hAnsi="宋体" w:cs="宋体"/>
        </w:rPr>
      </w:pPr>
      <w:r>
        <w:rPr>
          <w:rFonts w:ascii="宋体" w:hAnsi="宋体" w:cs="宋体" w:hint="eastAsia"/>
        </w:rPr>
        <w:t>公司网址：www.kingstartimes.com</w:t>
      </w:r>
    </w:p>
    <w:p w:rsidR="009F4F1D" w:rsidRDefault="004D6F51">
      <w:pPr>
        <w:widowControl/>
        <w:snapToGrid w:val="0"/>
        <w:ind w:firstLineChars="200" w:firstLine="480"/>
        <w:rPr>
          <w:rFonts w:ascii="宋体" w:hAnsi="宋体" w:cs="宋体"/>
        </w:rPr>
      </w:pPr>
      <w:r>
        <w:rPr>
          <w:rFonts w:ascii="宋体" w:hAnsi="宋体" w:cs="宋体" w:hint="eastAsia"/>
        </w:rPr>
        <w:t>（130）名称：上海证券有限责任公司</w:t>
      </w:r>
    </w:p>
    <w:p w:rsidR="009F4F1D" w:rsidRDefault="004D6F51">
      <w:pPr>
        <w:widowControl/>
        <w:snapToGrid w:val="0"/>
        <w:ind w:firstLineChars="200" w:firstLine="480"/>
        <w:rPr>
          <w:rFonts w:ascii="宋体" w:hAnsi="宋体" w:cs="宋体"/>
        </w:rPr>
      </w:pPr>
      <w:r>
        <w:rPr>
          <w:rFonts w:ascii="宋体" w:hAnsi="宋体" w:cs="宋体" w:hint="eastAsia"/>
        </w:rPr>
        <w:t>注册地址：上海市黄浦区西藏中路336号</w:t>
      </w:r>
    </w:p>
    <w:p w:rsidR="009F4F1D" w:rsidRDefault="004D6F51">
      <w:pPr>
        <w:widowControl/>
        <w:snapToGrid w:val="0"/>
        <w:ind w:firstLineChars="200" w:firstLine="480"/>
        <w:rPr>
          <w:rFonts w:ascii="宋体" w:hAnsi="宋体" w:cs="宋体"/>
        </w:rPr>
      </w:pPr>
      <w:r>
        <w:rPr>
          <w:rFonts w:ascii="宋体" w:hAnsi="宋体" w:cs="宋体" w:hint="eastAsia"/>
        </w:rPr>
        <w:t>办公地址：上海市黄浦区西藏中路336号</w:t>
      </w:r>
    </w:p>
    <w:p w:rsidR="009F4F1D" w:rsidRDefault="004D6F51">
      <w:pPr>
        <w:widowControl/>
        <w:snapToGrid w:val="0"/>
        <w:ind w:firstLineChars="200" w:firstLine="480"/>
        <w:rPr>
          <w:rFonts w:ascii="宋体" w:hAnsi="宋体" w:cs="宋体"/>
        </w:rPr>
      </w:pPr>
      <w:r>
        <w:rPr>
          <w:rFonts w:ascii="宋体" w:hAnsi="宋体" w:cs="宋体" w:hint="eastAsia"/>
        </w:rPr>
        <w:t>法定代表人：龚德雄</w:t>
      </w:r>
    </w:p>
    <w:p w:rsidR="009F4F1D" w:rsidRDefault="004D6F51">
      <w:pPr>
        <w:widowControl/>
        <w:snapToGrid w:val="0"/>
        <w:ind w:firstLineChars="200" w:firstLine="480"/>
        <w:rPr>
          <w:rFonts w:ascii="宋体" w:hAnsi="宋体" w:cs="宋体"/>
        </w:rPr>
      </w:pPr>
      <w:r>
        <w:rPr>
          <w:rFonts w:ascii="宋体" w:hAnsi="宋体" w:cs="宋体" w:hint="eastAsia"/>
        </w:rPr>
        <w:t>联系人：张瑾</w:t>
      </w:r>
    </w:p>
    <w:p w:rsidR="009F4F1D" w:rsidRDefault="004D6F51">
      <w:pPr>
        <w:widowControl/>
        <w:snapToGrid w:val="0"/>
        <w:ind w:firstLineChars="200" w:firstLine="480"/>
        <w:rPr>
          <w:rFonts w:ascii="宋体" w:hAnsi="宋体" w:cs="宋体"/>
        </w:rPr>
      </w:pPr>
      <w:r>
        <w:rPr>
          <w:rFonts w:ascii="宋体" w:hAnsi="宋体" w:cs="宋体" w:hint="eastAsia"/>
        </w:rPr>
        <w:t>联系电话：021-53519888</w:t>
      </w:r>
    </w:p>
    <w:p w:rsidR="009F4F1D" w:rsidRDefault="004D6F51">
      <w:pPr>
        <w:widowControl/>
        <w:snapToGrid w:val="0"/>
        <w:ind w:firstLineChars="200" w:firstLine="480"/>
        <w:rPr>
          <w:rFonts w:ascii="宋体" w:hAnsi="宋体" w:cs="宋体"/>
        </w:rPr>
      </w:pPr>
      <w:r>
        <w:rPr>
          <w:rFonts w:ascii="宋体" w:hAnsi="宋体" w:cs="宋体" w:hint="eastAsia"/>
        </w:rPr>
        <w:t>业务传真：021-63608830</w:t>
      </w:r>
    </w:p>
    <w:p w:rsidR="009F4F1D" w:rsidRDefault="004D6F51">
      <w:pPr>
        <w:widowControl/>
        <w:snapToGrid w:val="0"/>
        <w:ind w:firstLineChars="200" w:firstLine="480"/>
        <w:rPr>
          <w:rFonts w:ascii="宋体" w:hAnsi="宋体" w:cs="宋体"/>
        </w:rPr>
      </w:pPr>
      <w:r>
        <w:rPr>
          <w:rFonts w:ascii="宋体" w:hAnsi="宋体" w:cs="宋体" w:hint="eastAsia"/>
        </w:rPr>
        <w:t>客服热线：4008918918、021-962518</w:t>
      </w:r>
    </w:p>
    <w:p w:rsidR="009F4F1D" w:rsidRDefault="004D6F51">
      <w:pPr>
        <w:widowControl/>
        <w:snapToGrid w:val="0"/>
        <w:ind w:firstLineChars="200" w:firstLine="480"/>
        <w:rPr>
          <w:rFonts w:ascii="宋体" w:hAnsi="宋体" w:cs="宋体"/>
        </w:rPr>
      </w:pPr>
      <w:r>
        <w:rPr>
          <w:rFonts w:ascii="宋体" w:hAnsi="宋体" w:cs="宋体" w:hint="eastAsia"/>
        </w:rPr>
        <w:t>公司网址：www.962518.com</w:t>
      </w:r>
    </w:p>
    <w:p w:rsidR="009F4F1D" w:rsidRDefault="004D6F51">
      <w:pPr>
        <w:widowControl/>
        <w:snapToGrid w:val="0"/>
        <w:ind w:firstLineChars="200" w:firstLine="480"/>
        <w:rPr>
          <w:rFonts w:ascii="宋体" w:hAnsi="宋体" w:cs="宋体"/>
        </w:rPr>
      </w:pPr>
      <w:r>
        <w:rPr>
          <w:rFonts w:ascii="宋体" w:hAnsi="宋体" w:cs="宋体" w:hint="eastAsia"/>
        </w:rPr>
        <w:t>（131）名称：珠海盈米财富管理有限公司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注册地址：珠海市横琴新区宝华路6号105室-3491</w:t>
      </w:r>
    </w:p>
    <w:p w:rsidR="009F4F1D" w:rsidRDefault="004D6F51">
      <w:pPr>
        <w:widowControl/>
        <w:snapToGrid w:val="0"/>
        <w:ind w:firstLineChars="200" w:firstLine="480"/>
        <w:rPr>
          <w:rFonts w:ascii="宋体" w:hAnsi="宋体" w:cs="宋体"/>
        </w:rPr>
      </w:pPr>
      <w:r>
        <w:rPr>
          <w:rFonts w:ascii="宋体" w:hAnsi="宋体" w:cs="宋体" w:hint="eastAsia"/>
        </w:rPr>
        <w:t>办公地址：广州市海珠区琶洲大道东1号保利国际广场南塔12楼1201-1203室</w:t>
      </w:r>
    </w:p>
    <w:p w:rsidR="009F4F1D" w:rsidRDefault="004D6F51">
      <w:pPr>
        <w:widowControl/>
        <w:snapToGrid w:val="0"/>
        <w:ind w:firstLineChars="200" w:firstLine="480"/>
        <w:rPr>
          <w:rFonts w:ascii="宋体" w:hAnsi="宋体" w:cs="宋体"/>
        </w:rPr>
      </w:pPr>
      <w:r>
        <w:rPr>
          <w:rFonts w:ascii="宋体" w:hAnsi="宋体" w:cs="宋体" w:hint="eastAsia"/>
        </w:rPr>
        <w:t>法定代表人：肖雯</w:t>
      </w:r>
    </w:p>
    <w:p w:rsidR="009F4F1D" w:rsidRDefault="004D6F51">
      <w:pPr>
        <w:widowControl/>
        <w:snapToGrid w:val="0"/>
        <w:ind w:firstLineChars="200" w:firstLine="480"/>
        <w:rPr>
          <w:rFonts w:ascii="宋体" w:hAnsi="宋体" w:cs="宋体"/>
        </w:rPr>
      </w:pPr>
      <w:r>
        <w:rPr>
          <w:rFonts w:ascii="宋体" w:hAnsi="宋体" w:cs="宋体" w:hint="eastAsia"/>
        </w:rPr>
        <w:t>联系人：黄敏嫦</w:t>
      </w:r>
    </w:p>
    <w:p w:rsidR="009F4F1D" w:rsidRDefault="004D6F51">
      <w:pPr>
        <w:widowControl/>
        <w:snapToGrid w:val="0"/>
        <w:ind w:firstLineChars="200" w:firstLine="480"/>
        <w:rPr>
          <w:rFonts w:ascii="宋体" w:hAnsi="宋体" w:cs="宋体"/>
        </w:rPr>
      </w:pPr>
      <w:r>
        <w:rPr>
          <w:rFonts w:ascii="宋体" w:hAnsi="宋体" w:cs="宋体" w:hint="eastAsia"/>
        </w:rPr>
        <w:t>电话：020-89629019</w:t>
      </w:r>
    </w:p>
    <w:p w:rsidR="009F4F1D" w:rsidRDefault="004D6F51">
      <w:pPr>
        <w:widowControl/>
        <w:snapToGrid w:val="0"/>
        <w:ind w:firstLineChars="200" w:firstLine="480"/>
        <w:rPr>
          <w:rFonts w:ascii="宋体" w:hAnsi="宋体" w:cs="宋体"/>
        </w:rPr>
      </w:pPr>
      <w:r>
        <w:rPr>
          <w:rFonts w:ascii="宋体" w:hAnsi="宋体" w:cs="宋体" w:hint="eastAsia"/>
        </w:rPr>
        <w:t>传真：020-89629011</w:t>
      </w:r>
    </w:p>
    <w:p w:rsidR="009F4F1D" w:rsidRDefault="004D6F51">
      <w:pPr>
        <w:widowControl/>
        <w:snapToGrid w:val="0"/>
        <w:ind w:firstLineChars="200" w:firstLine="480"/>
        <w:rPr>
          <w:rFonts w:ascii="宋体" w:hAnsi="宋体" w:cs="宋体"/>
        </w:rPr>
      </w:pPr>
      <w:r>
        <w:rPr>
          <w:rFonts w:ascii="宋体" w:hAnsi="宋体" w:cs="宋体" w:hint="eastAsia"/>
        </w:rPr>
        <w:t>客服电话：020-89629066</w:t>
      </w:r>
    </w:p>
    <w:p w:rsidR="009F4F1D" w:rsidRDefault="004D6F51">
      <w:pPr>
        <w:widowControl/>
        <w:snapToGrid w:val="0"/>
        <w:ind w:firstLineChars="200" w:firstLine="480"/>
        <w:rPr>
          <w:rFonts w:ascii="宋体" w:hAnsi="宋体" w:cs="宋体"/>
        </w:rPr>
      </w:pPr>
      <w:r>
        <w:rPr>
          <w:rFonts w:ascii="宋体" w:hAnsi="宋体" w:cs="宋体" w:hint="eastAsia"/>
        </w:rPr>
        <w:t>公司网址：www.yingmi.cn</w:t>
      </w:r>
    </w:p>
    <w:p w:rsidR="009F4F1D" w:rsidRDefault="004D6F51">
      <w:pPr>
        <w:widowControl/>
        <w:snapToGrid w:val="0"/>
        <w:ind w:firstLineChars="200" w:firstLine="480"/>
        <w:rPr>
          <w:rFonts w:ascii="宋体" w:hAnsi="宋体" w:cs="宋体"/>
        </w:rPr>
      </w:pPr>
      <w:r>
        <w:rPr>
          <w:rFonts w:ascii="宋体" w:hAnsi="宋体" w:cs="宋体" w:hint="eastAsia"/>
        </w:rPr>
        <w:t>（132）名称：大连银行股份有限公司</w:t>
      </w:r>
    </w:p>
    <w:p w:rsidR="009F4F1D" w:rsidRDefault="004D6F51">
      <w:pPr>
        <w:widowControl/>
        <w:snapToGrid w:val="0"/>
        <w:ind w:firstLineChars="200" w:firstLine="480"/>
        <w:rPr>
          <w:rFonts w:ascii="宋体" w:hAnsi="宋体" w:cs="宋体"/>
        </w:rPr>
      </w:pPr>
      <w:r>
        <w:rPr>
          <w:rFonts w:ascii="宋体" w:hAnsi="宋体" w:cs="宋体" w:hint="eastAsia"/>
        </w:rPr>
        <w:t xml:space="preserve">注册地址：大连市中山区中山路88号天安国际大厦49楼 </w:t>
      </w:r>
    </w:p>
    <w:p w:rsidR="009F4F1D" w:rsidRDefault="004D6F51">
      <w:pPr>
        <w:widowControl/>
        <w:snapToGrid w:val="0"/>
        <w:ind w:firstLineChars="200" w:firstLine="480"/>
        <w:rPr>
          <w:rFonts w:ascii="宋体" w:hAnsi="宋体" w:cs="宋体"/>
        </w:rPr>
      </w:pPr>
      <w:r>
        <w:rPr>
          <w:rFonts w:ascii="宋体" w:hAnsi="宋体" w:cs="宋体" w:hint="eastAsia"/>
        </w:rPr>
        <w:t xml:space="preserve">办公地址：大连市中山区中山路88号天安国际大厦9楼  </w:t>
      </w:r>
    </w:p>
    <w:p w:rsidR="009F4F1D" w:rsidRDefault="004D6F51">
      <w:pPr>
        <w:widowControl/>
        <w:snapToGrid w:val="0"/>
        <w:ind w:firstLineChars="200" w:firstLine="480"/>
        <w:rPr>
          <w:rFonts w:ascii="宋体" w:hAnsi="宋体" w:cs="宋体"/>
        </w:rPr>
      </w:pPr>
      <w:r>
        <w:rPr>
          <w:rFonts w:ascii="宋体" w:hAnsi="宋体" w:cs="宋体" w:hint="eastAsia"/>
        </w:rPr>
        <w:lastRenderedPageBreak/>
        <w:t xml:space="preserve">法定代表人：陈占维 </w:t>
      </w:r>
    </w:p>
    <w:p w:rsidR="009F4F1D" w:rsidRDefault="004D6F51">
      <w:pPr>
        <w:widowControl/>
        <w:snapToGrid w:val="0"/>
        <w:ind w:firstLineChars="200" w:firstLine="480"/>
        <w:rPr>
          <w:rFonts w:ascii="宋体" w:hAnsi="宋体" w:cs="宋体"/>
        </w:rPr>
      </w:pPr>
      <w:r>
        <w:rPr>
          <w:rFonts w:ascii="宋体" w:hAnsi="宋体" w:cs="宋体" w:hint="eastAsia"/>
        </w:rPr>
        <w:t>联系人：李鹏</w:t>
      </w:r>
    </w:p>
    <w:p w:rsidR="009F4F1D" w:rsidRDefault="004D6F51">
      <w:pPr>
        <w:widowControl/>
        <w:snapToGrid w:val="0"/>
        <w:ind w:firstLineChars="200" w:firstLine="480"/>
        <w:rPr>
          <w:rFonts w:ascii="宋体" w:hAnsi="宋体" w:cs="宋体"/>
        </w:rPr>
      </w:pPr>
      <w:r>
        <w:rPr>
          <w:rFonts w:ascii="宋体" w:hAnsi="宋体" w:cs="宋体" w:hint="eastAsia"/>
        </w:rPr>
        <w:t>电话：0411-82308602</w:t>
      </w:r>
    </w:p>
    <w:p w:rsidR="009F4F1D" w:rsidRDefault="004D6F51">
      <w:pPr>
        <w:widowControl/>
        <w:snapToGrid w:val="0"/>
        <w:ind w:firstLineChars="200" w:firstLine="480"/>
        <w:rPr>
          <w:rFonts w:ascii="宋体" w:hAnsi="宋体" w:cs="宋体"/>
        </w:rPr>
      </w:pPr>
      <w:r>
        <w:rPr>
          <w:rFonts w:ascii="宋体" w:hAnsi="宋体" w:cs="宋体" w:hint="eastAsia"/>
        </w:rPr>
        <w:t>传真：0411-82311420</w:t>
      </w:r>
    </w:p>
    <w:p w:rsidR="009F4F1D" w:rsidRDefault="004D6F51">
      <w:pPr>
        <w:widowControl/>
        <w:snapToGrid w:val="0"/>
        <w:ind w:firstLineChars="200" w:firstLine="480"/>
        <w:rPr>
          <w:rFonts w:ascii="宋体" w:hAnsi="宋体" w:cs="宋体"/>
        </w:rPr>
      </w:pPr>
      <w:r>
        <w:rPr>
          <w:rFonts w:ascii="宋体" w:hAnsi="宋体" w:cs="宋体" w:hint="eastAsia"/>
        </w:rPr>
        <w:t>客服电话：4006640099</w:t>
      </w:r>
    </w:p>
    <w:p w:rsidR="009F4F1D" w:rsidRDefault="004D6F51">
      <w:pPr>
        <w:widowControl/>
        <w:snapToGrid w:val="0"/>
        <w:ind w:firstLineChars="200" w:firstLine="480"/>
        <w:rPr>
          <w:rFonts w:ascii="宋体" w:hAnsi="宋体" w:cs="宋体"/>
        </w:rPr>
      </w:pPr>
      <w:r>
        <w:rPr>
          <w:rFonts w:ascii="宋体" w:hAnsi="宋体" w:cs="宋体" w:hint="eastAsia"/>
        </w:rPr>
        <w:t>公司网址：www.bankofdl.com</w:t>
      </w:r>
    </w:p>
    <w:p w:rsidR="009F4F1D" w:rsidRDefault="004D6F51">
      <w:pPr>
        <w:widowControl/>
        <w:snapToGrid w:val="0"/>
        <w:ind w:firstLineChars="200" w:firstLine="480"/>
        <w:rPr>
          <w:rFonts w:ascii="宋体" w:hAnsi="宋体" w:cs="宋体"/>
        </w:rPr>
      </w:pPr>
      <w:r>
        <w:rPr>
          <w:rFonts w:ascii="宋体" w:hAnsi="宋体" w:cs="宋体" w:hint="eastAsia"/>
        </w:rPr>
        <w:t>（133）名称：上海汇付金融服务有限公司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注册地址：上海市黄浦区中山南路100号19层</w:t>
      </w:r>
    </w:p>
    <w:p w:rsidR="009F4F1D" w:rsidRDefault="004D6F51">
      <w:pPr>
        <w:widowControl/>
        <w:snapToGrid w:val="0"/>
        <w:ind w:firstLineChars="200" w:firstLine="480"/>
        <w:rPr>
          <w:rFonts w:ascii="宋体" w:hAnsi="宋体" w:cs="宋体"/>
        </w:rPr>
      </w:pPr>
      <w:r>
        <w:rPr>
          <w:rFonts w:ascii="宋体" w:hAnsi="宋体" w:cs="宋体" w:hint="eastAsia"/>
        </w:rPr>
        <w:t>办公地址：上海市徐汇区虹梅路1801号凯科国际大厦7-9层</w:t>
      </w:r>
    </w:p>
    <w:p w:rsidR="009F4F1D" w:rsidRDefault="004D6F51">
      <w:pPr>
        <w:widowControl/>
        <w:snapToGrid w:val="0"/>
        <w:ind w:firstLineChars="200" w:firstLine="480"/>
        <w:rPr>
          <w:rFonts w:ascii="宋体" w:hAnsi="宋体" w:cs="宋体"/>
        </w:rPr>
      </w:pPr>
      <w:r>
        <w:rPr>
          <w:rFonts w:ascii="宋体" w:hAnsi="宋体" w:cs="宋体" w:hint="eastAsia"/>
        </w:rPr>
        <w:t>法定代表人：冯修敏</w:t>
      </w:r>
    </w:p>
    <w:p w:rsidR="009F4F1D" w:rsidRDefault="004D6F51">
      <w:pPr>
        <w:widowControl/>
        <w:snapToGrid w:val="0"/>
        <w:ind w:firstLineChars="200" w:firstLine="480"/>
        <w:rPr>
          <w:rFonts w:ascii="宋体" w:hAnsi="宋体" w:cs="宋体"/>
        </w:rPr>
      </w:pPr>
      <w:r>
        <w:rPr>
          <w:rFonts w:ascii="宋体" w:hAnsi="宋体" w:cs="宋体" w:hint="eastAsia"/>
        </w:rPr>
        <w:t>联系人：陈云卉</w:t>
      </w:r>
    </w:p>
    <w:p w:rsidR="009F4F1D" w:rsidRDefault="004D6F51">
      <w:pPr>
        <w:widowControl/>
        <w:snapToGrid w:val="0"/>
        <w:ind w:firstLineChars="200" w:firstLine="480"/>
        <w:rPr>
          <w:rFonts w:ascii="宋体" w:hAnsi="宋体" w:cs="宋体"/>
        </w:rPr>
      </w:pPr>
      <w:r>
        <w:rPr>
          <w:rFonts w:ascii="宋体" w:hAnsi="宋体" w:cs="宋体" w:hint="eastAsia"/>
        </w:rPr>
        <w:t>电话：021-33323999-5611</w:t>
      </w:r>
    </w:p>
    <w:p w:rsidR="009F4F1D" w:rsidRDefault="004D6F51">
      <w:pPr>
        <w:widowControl/>
        <w:snapToGrid w:val="0"/>
        <w:ind w:firstLineChars="200" w:firstLine="480"/>
        <w:rPr>
          <w:rFonts w:ascii="宋体" w:hAnsi="宋体" w:cs="宋体"/>
        </w:rPr>
      </w:pPr>
      <w:r>
        <w:rPr>
          <w:rFonts w:ascii="宋体" w:hAnsi="宋体" w:cs="宋体" w:hint="eastAsia"/>
        </w:rPr>
        <w:t>传真：021-33323837</w:t>
      </w:r>
    </w:p>
    <w:p w:rsidR="009F4F1D" w:rsidRDefault="004D6F51">
      <w:pPr>
        <w:widowControl/>
        <w:snapToGrid w:val="0"/>
        <w:ind w:firstLineChars="200" w:firstLine="480"/>
        <w:rPr>
          <w:rFonts w:ascii="宋体" w:hAnsi="宋体" w:cs="宋体"/>
        </w:rPr>
      </w:pPr>
      <w:r>
        <w:rPr>
          <w:rFonts w:ascii="宋体" w:hAnsi="宋体" w:cs="宋体" w:hint="eastAsia"/>
        </w:rPr>
        <w:t>客服电话：400-820-2819</w:t>
      </w:r>
    </w:p>
    <w:p w:rsidR="009F4F1D" w:rsidRDefault="004D6F51">
      <w:pPr>
        <w:widowControl/>
        <w:snapToGrid w:val="0"/>
        <w:ind w:firstLineChars="200" w:firstLine="480"/>
        <w:rPr>
          <w:rFonts w:ascii="宋体" w:hAnsi="宋体" w:cs="宋体"/>
        </w:rPr>
      </w:pPr>
      <w:r>
        <w:rPr>
          <w:rFonts w:ascii="宋体" w:hAnsi="宋体" w:cs="宋体" w:hint="eastAsia"/>
        </w:rPr>
        <w:t>公司网址：https://tty.chinapnr.com</w:t>
      </w:r>
    </w:p>
    <w:p w:rsidR="009F4F1D" w:rsidRDefault="004D6F51">
      <w:pPr>
        <w:widowControl/>
        <w:snapToGrid w:val="0"/>
        <w:ind w:firstLineChars="200" w:firstLine="480"/>
        <w:rPr>
          <w:rFonts w:ascii="宋体" w:hAnsi="宋体" w:cs="宋体"/>
        </w:rPr>
      </w:pPr>
      <w:r>
        <w:rPr>
          <w:rFonts w:ascii="宋体" w:hAnsi="宋体" w:cs="宋体" w:hint="eastAsia"/>
        </w:rPr>
        <w:t>（134）名称：上海浦东发展银行股份有限公司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注册地址：上海市浦东新区浦东南路500号</w:t>
      </w:r>
    </w:p>
    <w:p w:rsidR="009F4F1D" w:rsidRDefault="004D6F51">
      <w:pPr>
        <w:widowControl/>
        <w:snapToGrid w:val="0"/>
        <w:ind w:firstLineChars="200" w:firstLine="480"/>
        <w:rPr>
          <w:rFonts w:ascii="宋体" w:hAnsi="宋体" w:cs="宋体"/>
        </w:rPr>
      </w:pPr>
      <w:r>
        <w:rPr>
          <w:rFonts w:ascii="宋体" w:hAnsi="宋体" w:cs="宋体" w:hint="eastAsia"/>
        </w:rPr>
        <w:t>办公地址：上海市中山东一路12号</w:t>
      </w:r>
    </w:p>
    <w:p w:rsidR="009F4F1D" w:rsidRDefault="004D6F51">
      <w:pPr>
        <w:widowControl/>
        <w:snapToGrid w:val="0"/>
        <w:ind w:firstLineChars="200" w:firstLine="480"/>
        <w:rPr>
          <w:rFonts w:ascii="宋体" w:hAnsi="宋体" w:cs="宋体"/>
        </w:rPr>
      </w:pPr>
      <w:r>
        <w:rPr>
          <w:rFonts w:ascii="宋体" w:hAnsi="宋体" w:cs="宋体" w:hint="eastAsia"/>
        </w:rPr>
        <w:t>法定代表人：吉晓辉</w:t>
      </w:r>
    </w:p>
    <w:p w:rsidR="009F4F1D" w:rsidRDefault="004D6F51">
      <w:pPr>
        <w:widowControl/>
        <w:snapToGrid w:val="0"/>
        <w:ind w:firstLineChars="200" w:firstLine="480"/>
        <w:rPr>
          <w:rFonts w:ascii="宋体" w:hAnsi="宋体" w:cs="宋体"/>
        </w:rPr>
      </w:pPr>
      <w:r>
        <w:rPr>
          <w:rFonts w:ascii="宋体" w:hAnsi="宋体" w:cs="宋体" w:hint="eastAsia"/>
        </w:rPr>
        <w:t>电话：021-61618888</w:t>
      </w:r>
    </w:p>
    <w:p w:rsidR="009F4F1D" w:rsidRDefault="004D6F51">
      <w:pPr>
        <w:widowControl/>
        <w:snapToGrid w:val="0"/>
        <w:ind w:firstLineChars="200" w:firstLine="480"/>
        <w:rPr>
          <w:rFonts w:ascii="宋体" w:hAnsi="宋体" w:cs="宋体"/>
        </w:rPr>
      </w:pPr>
      <w:r>
        <w:rPr>
          <w:rFonts w:ascii="宋体" w:hAnsi="宋体" w:cs="宋体" w:hint="eastAsia"/>
        </w:rPr>
        <w:t>传真：021-63604199</w:t>
      </w:r>
    </w:p>
    <w:p w:rsidR="009F4F1D" w:rsidRDefault="004D6F51">
      <w:pPr>
        <w:widowControl/>
        <w:snapToGrid w:val="0"/>
        <w:ind w:firstLineChars="200" w:firstLine="480"/>
        <w:rPr>
          <w:rFonts w:ascii="宋体" w:hAnsi="宋体" w:cs="宋体"/>
        </w:rPr>
      </w:pPr>
      <w:r>
        <w:rPr>
          <w:rFonts w:ascii="宋体" w:hAnsi="宋体" w:cs="宋体" w:hint="eastAsia"/>
        </w:rPr>
        <w:t>联系人：倪苏云、虞谷云</w:t>
      </w:r>
    </w:p>
    <w:p w:rsidR="009F4F1D" w:rsidRDefault="004D6F51">
      <w:pPr>
        <w:widowControl/>
        <w:snapToGrid w:val="0"/>
        <w:ind w:firstLineChars="200" w:firstLine="480"/>
        <w:rPr>
          <w:rFonts w:ascii="宋体" w:hAnsi="宋体" w:cs="宋体"/>
        </w:rPr>
      </w:pPr>
      <w:r>
        <w:rPr>
          <w:rFonts w:ascii="宋体" w:hAnsi="宋体" w:cs="宋体" w:hint="eastAsia"/>
        </w:rPr>
        <w:t>客服电话：95528</w:t>
      </w:r>
    </w:p>
    <w:p w:rsidR="009F4F1D" w:rsidRDefault="004D6F51">
      <w:pPr>
        <w:widowControl/>
        <w:snapToGrid w:val="0"/>
        <w:ind w:firstLineChars="200" w:firstLine="480"/>
        <w:rPr>
          <w:rFonts w:ascii="宋体" w:hAnsi="宋体" w:cs="宋体"/>
        </w:rPr>
      </w:pPr>
      <w:r>
        <w:rPr>
          <w:rFonts w:ascii="宋体" w:hAnsi="宋体" w:cs="宋体" w:hint="eastAsia"/>
        </w:rPr>
        <w:t>公司网站：www.spdb.com.cn</w:t>
      </w:r>
    </w:p>
    <w:p w:rsidR="009F4F1D" w:rsidRDefault="004D6F51">
      <w:pPr>
        <w:widowControl/>
        <w:snapToGrid w:val="0"/>
        <w:ind w:firstLineChars="200" w:firstLine="480"/>
        <w:rPr>
          <w:rFonts w:ascii="宋体" w:hAnsi="宋体" w:cs="宋体"/>
        </w:rPr>
      </w:pPr>
      <w:r>
        <w:rPr>
          <w:rFonts w:ascii="宋体" w:hAnsi="宋体" w:cs="宋体" w:hint="eastAsia"/>
        </w:rPr>
        <w:t>（135）名称：开源证券股份有限公司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注册地址：西安市高新区锦业路1号都市之门B座5层</w:t>
      </w:r>
    </w:p>
    <w:p w:rsidR="009F4F1D" w:rsidRDefault="004D6F51">
      <w:pPr>
        <w:widowControl/>
        <w:snapToGrid w:val="0"/>
        <w:ind w:firstLineChars="200" w:firstLine="480"/>
        <w:rPr>
          <w:rFonts w:ascii="宋体" w:hAnsi="宋体" w:cs="宋体"/>
        </w:rPr>
      </w:pPr>
      <w:r>
        <w:rPr>
          <w:rFonts w:ascii="宋体" w:hAnsi="宋体" w:cs="宋体" w:hint="eastAsia"/>
        </w:rPr>
        <w:t>办公地址：西安市高新区锦业路1号都市之门B座5层</w:t>
      </w:r>
    </w:p>
    <w:p w:rsidR="009F4F1D" w:rsidRDefault="004D6F51">
      <w:pPr>
        <w:widowControl/>
        <w:snapToGrid w:val="0"/>
        <w:ind w:firstLineChars="200" w:firstLine="480"/>
        <w:rPr>
          <w:rFonts w:ascii="宋体" w:hAnsi="宋体" w:cs="宋体"/>
        </w:rPr>
      </w:pPr>
      <w:r>
        <w:rPr>
          <w:rFonts w:ascii="宋体" w:hAnsi="宋体" w:cs="宋体" w:hint="eastAsia"/>
        </w:rPr>
        <w:t xml:space="preserve">法定代表人：李刚 </w:t>
      </w:r>
    </w:p>
    <w:p w:rsidR="009F4F1D" w:rsidRDefault="004D6F51">
      <w:pPr>
        <w:widowControl/>
        <w:snapToGrid w:val="0"/>
        <w:ind w:firstLineChars="200" w:firstLine="480"/>
        <w:rPr>
          <w:rFonts w:ascii="宋体" w:hAnsi="宋体" w:cs="宋体"/>
        </w:rPr>
      </w:pPr>
      <w:r>
        <w:rPr>
          <w:rFonts w:ascii="宋体" w:hAnsi="宋体" w:cs="宋体" w:hint="eastAsia"/>
        </w:rPr>
        <w:t>联系人：黄芳、袁伟涛</w:t>
      </w:r>
    </w:p>
    <w:p w:rsidR="009F4F1D" w:rsidRDefault="004D6F51">
      <w:pPr>
        <w:widowControl/>
        <w:snapToGrid w:val="0"/>
        <w:ind w:firstLineChars="200" w:firstLine="480"/>
        <w:rPr>
          <w:rFonts w:ascii="宋体" w:hAnsi="宋体" w:cs="宋体"/>
        </w:rPr>
      </w:pPr>
      <w:r>
        <w:rPr>
          <w:rFonts w:ascii="宋体" w:hAnsi="宋体" w:cs="宋体" w:hint="eastAsia"/>
        </w:rPr>
        <w:lastRenderedPageBreak/>
        <w:t>电话：029-63387256</w:t>
      </w:r>
    </w:p>
    <w:p w:rsidR="009F4F1D" w:rsidRDefault="004D6F51">
      <w:pPr>
        <w:widowControl/>
        <w:snapToGrid w:val="0"/>
        <w:ind w:firstLineChars="200" w:firstLine="480"/>
        <w:rPr>
          <w:rFonts w:ascii="宋体" w:hAnsi="宋体" w:cs="宋体"/>
        </w:rPr>
      </w:pPr>
      <w:r>
        <w:rPr>
          <w:rFonts w:ascii="宋体" w:hAnsi="宋体" w:cs="宋体" w:hint="eastAsia"/>
        </w:rPr>
        <w:t>传真：029-81887060</w:t>
      </w:r>
    </w:p>
    <w:p w:rsidR="009F4F1D" w:rsidRDefault="004D6F51">
      <w:pPr>
        <w:widowControl/>
        <w:snapToGrid w:val="0"/>
        <w:ind w:firstLineChars="200" w:firstLine="480"/>
        <w:rPr>
          <w:rFonts w:ascii="宋体" w:hAnsi="宋体" w:cs="宋体"/>
        </w:rPr>
      </w:pPr>
      <w:r>
        <w:rPr>
          <w:rFonts w:ascii="宋体" w:hAnsi="宋体" w:cs="宋体" w:hint="eastAsia"/>
        </w:rPr>
        <w:t>客服电话：400-860-8866</w:t>
      </w:r>
    </w:p>
    <w:p w:rsidR="009F4F1D" w:rsidRDefault="004D6F51">
      <w:pPr>
        <w:widowControl/>
        <w:snapToGrid w:val="0"/>
        <w:ind w:firstLineChars="200" w:firstLine="480"/>
        <w:rPr>
          <w:rFonts w:ascii="宋体" w:hAnsi="宋体" w:cs="宋体"/>
        </w:rPr>
      </w:pPr>
      <w:r>
        <w:rPr>
          <w:rFonts w:ascii="宋体" w:hAnsi="宋体" w:cs="宋体" w:hint="eastAsia"/>
        </w:rPr>
        <w:t>公司网址：www.kysec.cn</w:t>
      </w:r>
    </w:p>
    <w:p w:rsidR="009F4F1D" w:rsidRDefault="004D6F51">
      <w:pPr>
        <w:widowControl/>
        <w:snapToGrid w:val="0"/>
        <w:ind w:firstLineChars="200" w:firstLine="480"/>
        <w:rPr>
          <w:rFonts w:ascii="宋体" w:hAnsi="宋体" w:cs="宋体"/>
        </w:rPr>
      </w:pPr>
      <w:r>
        <w:rPr>
          <w:rFonts w:ascii="宋体" w:hAnsi="宋体" w:cs="宋体" w:hint="eastAsia"/>
        </w:rPr>
        <w:t>（136）名称：上海凯石财富基金销售有限公司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注册地址：上海市黄浦区西藏南路765号602-115室</w:t>
      </w:r>
    </w:p>
    <w:p w:rsidR="009F4F1D" w:rsidRDefault="004D6F51">
      <w:pPr>
        <w:widowControl/>
        <w:snapToGrid w:val="0"/>
        <w:ind w:firstLineChars="200" w:firstLine="480"/>
        <w:rPr>
          <w:rFonts w:ascii="宋体" w:hAnsi="宋体" w:cs="宋体"/>
        </w:rPr>
      </w:pPr>
      <w:r>
        <w:rPr>
          <w:rFonts w:ascii="宋体" w:hAnsi="宋体" w:cs="宋体" w:hint="eastAsia"/>
        </w:rPr>
        <w:t>办公地址：上海市黄浦区延安东路1号凯石大厦4楼</w:t>
      </w:r>
    </w:p>
    <w:p w:rsidR="009F4F1D" w:rsidRDefault="004D6F51">
      <w:pPr>
        <w:widowControl/>
        <w:snapToGrid w:val="0"/>
        <w:ind w:firstLineChars="200" w:firstLine="480"/>
        <w:rPr>
          <w:rFonts w:ascii="宋体" w:hAnsi="宋体" w:cs="宋体"/>
        </w:rPr>
      </w:pPr>
      <w:r>
        <w:rPr>
          <w:rFonts w:ascii="宋体" w:hAnsi="宋体" w:cs="宋体" w:hint="eastAsia"/>
        </w:rPr>
        <w:t>法定代表人：陈继武</w:t>
      </w:r>
    </w:p>
    <w:p w:rsidR="009F4F1D" w:rsidRDefault="004D6F51">
      <w:pPr>
        <w:widowControl/>
        <w:snapToGrid w:val="0"/>
        <w:ind w:firstLineChars="200" w:firstLine="480"/>
        <w:rPr>
          <w:rFonts w:ascii="宋体" w:hAnsi="宋体" w:cs="宋体"/>
        </w:rPr>
      </w:pPr>
      <w:r>
        <w:rPr>
          <w:rFonts w:ascii="宋体" w:hAnsi="宋体" w:cs="宋体" w:hint="eastAsia"/>
        </w:rPr>
        <w:t>联系人：李晓明</w:t>
      </w:r>
    </w:p>
    <w:p w:rsidR="009F4F1D" w:rsidRDefault="004D6F51">
      <w:pPr>
        <w:widowControl/>
        <w:snapToGrid w:val="0"/>
        <w:ind w:firstLineChars="200" w:firstLine="480"/>
        <w:rPr>
          <w:rFonts w:ascii="宋体" w:hAnsi="宋体" w:cs="宋体"/>
        </w:rPr>
      </w:pPr>
      <w:r>
        <w:rPr>
          <w:rFonts w:ascii="宋体" w:hAnsi="宋体" w:cs="宋体" w:hint="eastAsia"/>
        </w:rPr>
        <w:t>电话：021-63333319</w:t>
      </w:r>
    </w:p>
    <w:p w:rsidR="009F4F1D" w:rsidRDefault="004D6F51">
      <w:pPr>
        <w:widowControl/>
        <w:snapToGrid w:val="0"/>
        <w:ind w:firstLineChars="200" w:firstLine="480"/>
        <w:rPr>
          <w:rFonts w:ascii="宋体" w:hAnsi="宋体" w:cs="宋体"/>
        </w:rPr>
      </w:pPr>
      <w:r>
        <w:rPr>
          <w:rFonts w:ascii="宋体" w:hAnsi="宋体" w:cs="宋体" w:hint="eastAsia"/>
        </w:rPr>
        <w:t>传真021-63332523</w:t>
      </w:r>
    </w:p>
    <w:p w:rsidR="009F4F1D" w:rsidRDefault="004D6F51">
      <w:pPr>
        <w:widowControl/>
        <w:snapToGrid w:val="0"/>
        <w:ind w:firstLineChars="200" w:firstLine="480"/>
        <w:rPr>
          <w:rFonts w:ascii="宋体" w:hAnsi="宋体" w:cs="宋体"/>
        </w:rPr>
      </w:pPr>
      <w:r>
        <w:rPr>
          <w:rFonts w:ascii="宋体" w:hAnsi="宋体" w:cs="宋体" w:hint="eastAsia"/>
        </w:rPr>
        <w:t>客服电话：4000 178 000</w:t>
      </w:r>
    </w:p>
    <w:p w:rsidR="009F4F1D" w:rsidRDefault="004D6F51">
      <w:pPr>
        <w:widowControl/>
        <w:snapToGrid w:val="0"/>
        <w:ind w:firstLineChars="200" w:firstLine="480"/>
        <w:rPr>
          <w:rFonts w:ascii="宋体" w:hAnsi="宋体" w:cs="宋体"/>
        </w:rPr>
      </w:pPr>
      <w:r>
        <w:rPr>
          <w:rFonts w:ascii="宋体" w:hAnsi="宋体" w:cs="宋体" w:hint="eastAsia"/>
        </w:rPr>
        <w:t>公司网址：www.lingxianfund.com</w:t>
      </w:r>
    </w:p>
    <w:p w:rsidR="009F4F1D" w:rsidRDefault="004D6F51">
      <w:pPr>
        <w:widowControl/>
        <w:snapToGrid w:val="0"/>
        <w:ind w:firstLineChars="200" w:firstLine="480"/>
        <w:rPr>
          <w:rFonts w:ascii="宋体" w:hAnsi="宋体" w:cs="宋体"/>
        </w:rPr>
      </w:pPr>
      <w:r>
        <w:rPr>
          <w:rFonts w:ascii="宋体" w:hAnsi="宋体" w:cs="宋体" w:hint="eastAsia"/>
        </w:rPr>
        <w:t>（137）名称：平安银行股份有限公司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注册地址：深圳市深南中路1099号</w:t>
      </w:r>
    </w:p>
    <w:p w:rsidR="009F4F1D" w:rsidRDefault="004D6F51">
      <w:pPr>
        <w:widowControl/>
        <w:snapToGrid w:val="0"/>
        <w:ind w:firstLineChars="200" w:firstLine="480"/>
        <w:rPr>
          <w:rFonts w:ascii="宋体" w:hAnsi="宋体" w:cs="宋体"/>
        </w:rPr>
      </w:pPr>
      <w:r>
        <w:rPr>
          <w:rFonts w:ascii="宋体" w:hAnsi="宋体" w:cs="宋体" w:hint="eastAsia"/>
        </w:rPr>
        <w:t>办公地址：深圳市深南中路1099号</w:t>
      </w:r>
    </w:p>
    <w:p w:rsidR="009F4F1D" w:rsidRDefault="004D6F51">
      <w:pPr>
        <w:widowControl/>
        <w:snapToGrid w:val="0"/>
        <w:ind w:firstLineChars="200" w:firstLine="480"/>
        <w:rPr>
          <w:rFonts w:ascii="宋体" w:hAnsi="宋体" w:cs="宋体"/>
        </w:rPr>
      </w:pPr>
      <w:r>
        <w:rPr>
          <w:rFonts w:ascii="宋体" w:hAnsi="宋体" w:cs="宋体" w:hint="eastAsia"/>
        </w:rPr>
        <w:t>法定代表人：孙建一</w:t>
      </w:r>
    </w:p>
    <w:p w:rsidR="009F4F1D" w:rsidRDefault="004D6F51">
      <w:pPr>
        <w:widowControl/>
        <w:snapToGrid w:val="0"/>
        <w:ind w:firstLineChars="200" w:firstLine="480"/>
        <w:rPr>
          <w:rFonts w:ascii="宋体" w:hAnsi="宋体" w:cs="宋体"/>
        </w:rPr>
      </w:pPr>
      <w:r>
        <w:rPr>
          <w:rFonts w:ascii="宋体" w:hAnsi="宋体" w:cs="宋体" w:hint="eastAsia"/>
        </w:rPr>
        <w:t>联系人：蔡宇洲</w:t>
      </w:r>
    </w:p>
    <w:p w:rsidR="009F4F1D" w:rsidRDefault="004D6F51">
      <w:pPr>
        <w:widowControl/>
        <w:snapToGrid w:val="0"/>
        <w:ind w:firstLineChars="200" w:firstLine="480"/>
        <w:rPr>
          <w:rFonts w:ascii="宋体" w:hAnsi="宋体" w:cs="宋体"/>
        </w:rPr>
      </w:pPr>
      <w:r>
        <w:rPr>
          <w:rFonts w:ascii="宋体" w:hAnsi="宋体" w:cs="宋体" w:hint="eastAsia"/>
        </w:rPr>
        <w:t>电话：0755-22197874  25879591</w:t>
      </w:r>
    </w:p>
    <w:p w:rsidR="009F4F1D" w:rsidRDefault="004D6F51">
      <w:pPr>
        <w:widowControl/>
        <w:snapToGrid w:val="0"/>
        <w:ind w:firstLineChars="200" w:firstLine="480"/>
        <w:rPr>
          <w:rFonts w:ascii="宋体" w:hAnsi="宋体" w:cs="宋体"/>
        </w:rPr>
      </w:pPr>
      <w:r>
        <w:rPr>
          <w:rFonts w:ascii="宋体" w:hAnsi="宋体" w:cs="宋体" w:hint="eastAsia"/>
        </w:rPr>
        <w:t>传真：0755-22197701</w:t>
      </w:r>
    </w:p>
    <w:p w:rsidR="009F4F1D" w:rsidRDefault="004D6F51">
      <w:pPr>
        <w:widowControl/>
        <w:snapToGrid w:val="0"/>
        <w:ind w:firstLineChars="200" w:firstLine="480"/>
        <w:rPr>
          <w:rFonts w:ascii="宋体" w:hAnsi="宋体" w:cs="宋体"/>
        </w:rPr>
      </w:pPr>
      <w:r>
        <w:rPr>
          <w:rFonts w:ascii="宋体" w:hAnsi="宋体" w:cs="宋体" w:hint="eastAsia"/>
        </w:rPr>
        <w:t>客服电话：95511-3</w:t>
      </w:r>
    </w:p>
    <w:p w:rsidR="009F4F1D" w:rsidRDefault="004D6F51">
      <w:pPr>
        <w:widowControl/>
        <w:snapToGrid w:val="0"/>
        <w:ind w:firstLineChars="200" w:firstLine="480"/>
        <w:rPr>
          <w:rFonts w:ascii="宋体" w:hAnsi="宋体" w:cs="宋体"/>
        </w:rPr>
      </w:pPr>
      <w:r>
        <w:rPr>
          <w:rFonts w:ascii="宋体" w:hAnsi="宋体" w:cs="宋体" w:hint="eastAsia"/>
        </w:rPr>
        <w:t>公司网站：http：//bank.pingan.com</w:t>
      </w:r>
    </w:p>
    <w:p w:rsidR="009F4F1D" w:rsidRDefault="004D6F51">
      <w:pPr>
        <w:widowControl/>
        <w:snapToGrid w:val="0"/>
        <w:ind w:firstLineChars="200" w:firstLine="480"/>
        <w:rPr>
          <w:rFonts w:ascii="宋体" w:hAnsi="宋体" w:cs="宋体"/>
        </w:rPr>
      </w:pPr>
      <w:r>
        <w:rPr>
          <w:rFonts w:ascii="宋体" w:hAnsi="宋体" w:cs="宋体" w:hint="eastAsia"/>
        </w:rPr>
        <w:t>（138）名称：德州银行股份有限公司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注册地址：山东省德州市三八东路1266号</w:t>
      </w:r>
    </w:p>
    <w:p w:rsidR="009F4F1D" w:rsidRDefault="004D6F51">
      <w:pPr>
        <w:widowControl/>
        <w:snapToGrid w:val="0"/>
        <w:ind w:firstLineChars="200" w:firstLine="480"/>
        <w:rPr>
          <w:rFonts w:ascii="宋体" w:hAnsi="宋体" w:cs="宋体"/>
        </w:rPr>
      </w:pPr>
      <w:r>
        <w:rPr>
          <w:rFonts w:ascii="宋体" w:hAnsi="宋体" w:cs="宋体" w:hint="eastAsia"/>
        </w:rPr>
        <w:t>办公地址：山东省德州市三八东路1266号法定代表人：申健</w:t>
      </w:r>
    </w:p>
    <w:p w:rsidR="009F4F1D" w:rsidRDefault="004D6F51">
      <w:pPr>
        <w:widowControl/>
        <w:snapToGrid w:val="0"/>
        <w:ind w:firstLineChars="200" w:firstLine="480"/>
        <w:rPr>
          <w:rFonts w:ascii="宋体" w:hAnsi="宋体" w:cs="宋体"/>
        </w:rPr>
      </w:pPr>
      <w:r>
        <w:rPr>
          <w:rFonts w:ascii="宋体" w:hAnsi="宋体" w:cs="宋体" w:hint="eastAsia"/>
        </w:rPr>
        <w:t>联系人：王方震</w:t>
      </w:r>
    </w:p>
    <w:p w:rsidR="009F4F1D" w:rsidRDefault="004D6F51">
      <w:pPr>
        <w:widowControl/>
        <w:snapToGrid w:val="0"/>
        <w:ind w:firstLineChars="200" w:firstLine="480"/>
        <w:rPr>
          <w:rFonts w:ascii="宋体" w:hAnsi="宋体" w:cs="宋体"/>
        </w:rPr>
      </w:pPr>
      <w:r>
        <w:rPr>
          <w:rFonts w:ascii="宋体" w:hAnsi="宋体" w:cs="宋体" w:hint="eastAsia"/>
        </w:rPr>
        <w:t>电话：0534-2297326</w:t>
      </w:r>
    </w:p>
    <w:p w:rsidR="009F4F1D" w:rsidRDefault="004D6F51">
      <w:pPr>
        <w:widowControl/>
        <w:snapToGrid w:val="0"/>
        <w:ind w:firstLineChars="200" w:firstLine="480"/>
        <w:rPr>
          <w:rFonts w:ascii="宋体" w:hAnsi="宋体" w:cs="宋体"/>
        </w:rPr>
      </w:pPr>
      <w:r>
        <w:rPr>
          <w:rFonts w:ascii="宋体" w:hAnsi="宋体" w:cs="宋体" w:hint="eastAsia"/>
        </w:rPr>
        <w:t>传真：0534-2297327</w:t>
      </w:r>
    </w:p>
    <w:p w:rsidR="009F4F1D" w:rsidRDefault="004D6F51">
      <w:pPr>
        <w:widowControl/>
        <w:snapToGrid w:val="0"/>
        <w:ind w:firstLineChars="200" w:firstLine="480"/>
        <w:rPr>
          <w:rFonts w:ascii="宋体" w:hAnsi="宋体" w:cs="宋体"/>
        </w:rPr>
      </w:pPr>
      <w:r>
        <w:rPr>
          <w:rFonts w:ascii="宋体" w:hAnsi="宋体" w:cs="宋体" w:hint="eastAsia"/>
        </w:rPr>
        <w:t>客服电话：40084-96588</w:t>
      </w:r>
    </w:p>
    <w:p w:rsidR="009F4F1D" w:rsidRDefault="004D6F51">
      <w:pPr>
        <w:widowControl/>
        <w:snapToGrid w:val="0"/>
        <w:ind w:firstLineChars="200" w:firstLine="480"/>
        <w:rPr>
          <w:rFonts w:ascii="宋体" w:hAnsi="宋体" w:cs="宋体"/>
        </w:rPr>
      </w:pPr>
      <w:r>
        <w:rPr>
          <w:rFonts w:ascii="宋体" w:hAnsi="宋体" w:cs="宋体" w:hint="eastAsia"/>
        </w:rPr>
        <w:lastRenderedPageBreak/>
        <w:t>公司网址：www.dzbchina.com</w:t>
      </w:r>
    </w:p>
    <w:p w:rsidR="009F4F1D" w:rsidRDefault="004D6F51">
      <w:pPr>
        <w:widowControl/>
        <w:snapToGrid w:val="0"/>
        <w:ind w:firstLineChars="200" w:firstLine="480"/>
        <w:rPr>
          <w:rFonts w:ascii="宋体" w:hAnsi="宋体" w:cs="宋体"/>
        </w:rPr>
      </w:pPr>
      <w:r>
        <w:rPr>
          <w:rFonts w:ascii="宋体" w:hAnsi="宋体" w:cs="宋体" w:hint="eastAsia"/>
        </w:rPr>
        <w:t>（139）名称：南京苏宁基金销售有限公司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注册地址：南京市玄武区苏宁大道1-5号</w:t>
      </w:r>
    </w:p>
    <w:p w:rsidR="009F4F1D" w:rsidRDefault="004D6F51">
      <w:pPr>
        <w:widowControl/>
        <w:snapToGrid w:val="0"/>
        <w:ind w:firstLineChars="200" w:firstLine="480"/>
        <w:rPr>
          <w:rFonts w:ascii="宋体" w:hAnsi="宋体" w:cs="宋体"/>
        </w:rPr>
      </w:pPr>
      <w:r>
        <w:rPr>
          <w:rFonts w:ascii="宋体" w:hAnsi="宋体" w:cs="宋体" w:hint="eastAsia"/>
        </w:rPr>
        <w:t>办公地址：南京市玄武区苏宁大道1-5号</w:t>
      </w:r>
    </w:p>
    <w:p w:rsidR="009F4F1D" w:rsidRDefault="004D6F51">
      <w:pPr>
        <w:widowControl/>
        <w:snapToGrid w:val="0"/>
        <w:ind w:firstLineChars="200" w:firstLine="480"/>
        <w:rPr>
          <w:rFonts w:ascii="宋体" w:hAnsi="宋体" w:cs="宋体"/>
        </w:rPr>
      </w:pPr>
      <w:r>
        <w:rPr>
          <w:rFonts w:ascii="宋体" w:hAnsi="宋体" w:cs="宋体" w:hint="eastAsia"/>
        </w:rPr>
        <w:t>法定代表人：钱燕飞</w:t>
      </w:r>
    </w:p>
    <w:p w:rsidR="009F4F1D" w:rsidRDefault="004D6F51">
      <w:pPr>
        <w:widowControl/>
        <w:snapToGrid w:val="0"/>
        <w:ind w:firstLineChars="200" w:firstLine="480"/>
        <w:rPr>
          <w:rFonts w:ascii="宋体" w:hAnsi="宋体" w:cs="宋体"/>
        </w:rPr>
      </w:pPr>
      <w:r>
        <w:rPr>
          <w:rFonts w:ascii="宋体" w:hAnsi="宋体" w:cs="宋体" w:hint="eastAsia"/>
        </w:rPr>
        <w:t>联系人：王锋</w:t>
      </w:r>
    </w:p>
    <w:p w:rsidR="009F4F1D" w:rsidRDefault="004D6F51">
      <w:pPr>
        <w:widowControl/>
        <w:snapToGrid w:val="0"/>
        <w:ind w:firstLineChars="200" w:firstLine="480"/>
        <w:rPr>
          <w:rFonts w:ascii="宋体" w:hAnsi="宋体" w:cs="宋体"/>
        </w:rPr>
      </w:pPr>
      <w:r>
        <w:rPr>
          <w:rFonts w:ascii="宋体" w:hAnsi="宋体" w:cs="宋体" w:hint="eastAsia"/>
        </w:rPr>
        <w:t>电话：025-66996699-887226</w:t>
      </w:r>
    </w:p>
    <w:p w:rsidR="009F4F1D" w:rsidRDefault="004D6F51">
      <w:pPr>
        <w:widowControl/>
        <w:snapToGrid w:val="0"/>
        <w:ind w:firstLineChars="200" w:firstLine="480"/>
        <w:rPr>
          <w:rFonts w:ascii="宋体" w:hAnsi="宋体" w:cs="宋体"/>
        </w:rPr>
      </w:pPr>
      <w:r>
        <w:rPr>
          <w:rFonts w:ascii="宋体" w:hAnsi="宋体" w:cs="宋体" w:hint="eastAsia"/>
        </w:rPr>
        <w:t>传真：无</w:t>
      </w:r>
    </w:p>
    <w:p w:rsidR="009F4F1D" w:rsidRDefault="004D6F51">
      <w:pPr>
        <w:widowControl/>
        <w:snapToGrid w:val="0"/>
        <w:ind w:firstLineChars="200" w:firstLine="480"/>
        <w:rPr>
          <w:rFonts w:ascii="宋体" w:hAnsi="宋体" w:cs="宋体"/>
        </w:rPr>
      </w:pPr>
      <w:r>
        <w:rPr>
          <w:rFonts w:ascii="宋体" w:hAnsi="宋体" w:cs="宋体" w:hint="eastAsia"/>
        </w:rPr>
        <w:t>客服电话：4008365365-9</w:t>
      </w:r>
    </w:p>
    <w:p w:rsidR="009F4F1D" w:rsidRDefault="004D6F51">
      <w:pPr>
        <w:widowControl/>
        <w:snapToGrid w:val="0"/>
        <w:ind w:firstLineChars="200" w:firstLine="480"/>
        <w:rPr>
          <w:rFonts w:ascii="宋体" w:hAnsi="宋体" w:cs="宋体"/>
        </w:rPr>
      </w:pPr>
      <w:r>
        <w:rPr>
          <w:rFonts w:ascii="宋体" w:hAnsi="宋体" w:cs="宋体" w:hint="eastAsia"/>
        </w:rPr>
        <w:t>公司网址：www.Fund.licai.com</w:t>
      </w:r>
    </w:p>
    <w:p w:rsidR="009F4F1D" w:rsidRDefault="004D6F51">
      <w:pPr>
        <w:widowControl/>
        <w:snapToGrid w:val="0"/>
        <w:ind w:firstLineChars="200" w:firstLine="480"/>
        <w:rPr>
          <w:rFonts w:ascii="宋体" w:hAnsi="宋体" w:cs="宋体"/>
        </w:rPr>
      </w:pPr>
      <w:r>
        <w:rPr>
          <w:rFonts w:ascii="宋体" w:hAnsi="宋体" w:cs="宋体" w:hint="eastAsia"/>
        </w:rPr>
        <w:t>（140）名称：北京蛋卷基金销售有限公司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注册地址：北京市朝阳区阜通东大街1号院6号楼2单元21层222507</w:t>
      </w:r>
    </w:p>
    <w:p w:rsidR="009F4F1D" w:rsidRDefault="004D6F51">
      <w:pPr>
        <w:widowControl/>
        <w:snapToGrid w:val="0"/>
        <w:ind w:firstLineChars="200" w:firstLine="480"/>
        <w:rPr>
          <w:rFonts w:ascii="宋体" w:hAnsi="宋体" w:cs="宋体"/>
        </w:rPr>
      </w:pPr>
      <w:r>
        <w:rPr>
          <w:rFonts w:ascii="宋体" w:hAnsi="宋体" w:cs="宋体" w:hint="eastAsia"/>
        </w:rPr>
        <w:t>办公地址：北京市朝阳区阜通东大街1号院6号楼2单元21层222507</w:t>
      </w:r>
    </w:p>
    <w:p w:rsidR="009F4F1D" w:rsidRDefault="004D6F51">
      <w:pPr>
        <w:widowControl/>
        <w:snapToGrid w:val="0"/>
        <w:ind w:firstLineChars="200" w:firstLine="480"/>
        <w:rPr>
          <w:rFonts w:ascii="宋体" w:hAnsi="宋体" w:cs="宋体"/>
        </w:rPr>
      </w:pPr>
      <w:r>
        <w:rPr>
          <w:rFonts w:ascii="宋体" w:hAnsi="宋体" w:cs="宋体" w:hint="eastAsia"/>
        </w:rPr>
        <w:t>法定代表人：钟斐斐</w:t>
      </w:r>
    </w:p>
    <w:p w:rsidR="009F4F1D" w:rsidRDefault="004D6F51">
      <w:pPr>
        <w:widowControl/>
        <w:snapToGrid w:val="0"/>
        <w:ind w:firstLineChars="200" w:firstLine="480"/>
        <w:rPr>
          <w:rFonts w:ascii="宋体" w:hAnsi="宋体" w:cs="宋体"/>
        </w:rPr>
      </w:pPr>
      <w:r>
        <w:rPr>
          <w:rFonts w:ascii="宋体" w:hAnsi="宋体" w:cs="宋体" w:hint="eastAsia"/>
        </w:rPr>
        <w:t>联系人：吴季林</w:t>
      </w:r>
    </w:p>
    <w:p w:rsidR="009F4F1D" w:rsidRDefault="004D6F51">
      <w:pPr>
        <w:widowControl/>
        <w:snapToGrid w:val="0"/>
        <w:ind w:firstLineChars="200" w:firstLine="480"/>
        <w:rPr>
          <w:rFonts w:ascii="宋体" w:hAnsi="宋体" w:cs="宋体"/>
        </w:rPr>
      </w:pPr>
      <w:r>
        <w:rPr>
          <w:rFonts w:ascii="宋体" w:hAnsi="宋体" w:cs="宋体" w:hint="eastAsia"/>
        </w:rPr>
        <w:t>电话：010-61840688</w:t>
      </w:r>
    </w:p>
    <w:p w:rsidR="009F4F1D" w:rsidRDefault="004D6F51">
      <w:pPr>
        <w:widowControl/>
        <w:snapToGrid w:val="0"/>
        <w:ind w:firstLineChars="200" w:firstLine="480"/>
        <w:rPr>
          <w:rFonts w:ascii="宋体" w:hAnsi="宋体" w:cs="宋体"/>
        </w:rPr>
      </w:pPr>
      <w:r>
        <w:rPr>
          <w:rFonts w:ascii="宋体" w:hAnsi="宋体" w:cs="宋体" w:hint="eastAsia"/>
        </w:rPr>
        <w:t>传真：010-61840699</w:t>
      </w:r>
    </w:p>
    <w:p w:rsidR="009F4F1D" w:rsidRDefault="004D6F51">
      <w:pPr>
        <w:widowControl/>
        <w:snapToGrid w:val="0"/>
        <w:ind w:firstLineChars="200" w:firstLine="480"/>
        <w:rPr>
          <w:rFonts w:ascii="宋体" w:hAnsi="宋体" w:cs="宋体"/>
        </w:rPr>
      </w:pPr>
      <w:r>
        <w:rPr>
          <w:rFonts w:ascii="宋体" w:hAnsi="宋体" w:cs="宋体" w:hint="eastAsia"/>
        </w:rPr>
        <w:t>客服电话：4000618518</w:t>
      </w:r>
    </w:p>
    <w:p w:rsidR="009F4F1D" w:rsidRDefault="004D6F51">
      <w:pPr>
        <w:widowControl/>
        <w:snapToGrid w:val="0"/>
        <w:ind w:firstLineChars="200" w:firstLine="480"/>
        <w:rPr>
          <w:rFonts w:ascii="宋体" w:hAnsi="宋体" w:cs="宋体"/>
        </w:rPr>
      </w:pPr>
      <w:r>
        <w:rPr>
          <w:rFonts w:ascii="宋体" w:hAnsi="宋体" w:cs="宋体" w:hint="eastAsia"/>
        </w:rPr>
        <w:t>公司网址：https://danjuanapp.com</w:t>
      </w:r>
    </w:p>
    <w:p w:rsidR="009F4F1D" w:rsidRDefault="004D6F51">
      <w:pPr>
        <w:widowControl/>
        <w:snapToGrid w:val="0"/>
        <w:ind w:firstLineChars="200" w:firstLine="480"/>
        <w:rPr>
          <w:rFonts w:ascii="宋体" w:hAnsi="宋体" w:cs="宋体"/>
        </w:rPr>
      </w:pPr>
      <w:r>
        <w:rPr>
          <w:rFonts w:ascii="宋体" w:hAnsi="宋体" w:cs="宋体" w:hint="eastAsia"/>
        </w:rPr>
        <w:t>（141）名称：北京广源达信投资管理有限公司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注册地址：北京市西城区新街口外大街28号C座六层605室</w:t>
      </w:r>
    </w:p>
    <w:p w:rsidR="009F4F1D" w:rsidRDefault="004D6F51">
      <w:pPr>
        <w:widowControl/>
        <w:snapToGrid w:val="0"/>
        <w:ind w:firstLineChars="200" w:firstLine="480"/>
        <w:rPr>
          <w:rFonts w:ascii="宋体" w:hAnsi="宋体" w:cs="宋体"/>
        </w:rPr>
      </w:pPr>
      <w:r>
        <w:rPr>
          <w:rFonts w:ascii="宋体" w:hAnsi="宋体" w:cs="宋体" w:hint="eastAsia"/>
        </w:rPr>
        <w:t>办公地址：北京市朝阳区望京宏泰东街 浦项中心B座19层</w:t>
      </w:r>
    </w:p>
    <w:p w:rsidR="009F4F1D" w:rsidRDefault="004D6F51">
      <w:pPr>
        <w:widowControl/>
        <w:snapToGrid w:val="0"/>
        <w:ind w:firstLineChars="200" w:firstLine="480"/>
        <w:rPr>
          <w:rFonts w:ascii="宋体" w:hAnsi="宋体" w:cs="宋体"/>
        </w:rPr>
      </w:pPr>
      <w:r>
        <w:rPr>
          <w:rFonts w:ascii="宋体" w:hAnsi="宋体" w:cs="宋体" w:hint="eastAsia"/>
        </w:rPr>
        <w:t>法定代表人：齐剑辉</w:t>
      </w:r>
    </w:p>
    <w:p w:rsidR="009F4F1D" w:rsidRDefault="004D6F51">
      <w:pPr>
        <w:widowControl/>
        <w:snapToGrid w:val="0"/>
        <w:ind w:firstLineChars="200" w:firstLine="480"/>
        <w:rPr>
          <w:rFonts w:ascii="宋体" w:hAnsi="宋体" w:cs="宋体"/>
        </w:rPr>
      </w:pPr>
      <w:r>
        <w:rPr>
          <w:rFonts w:ascii="宋体" w:hAnsi="宋体" w:cs="宋体" w:hint="eastAsia"/>
        </w:rPr>
        <w:t>联系人：王英俊</w:t>
      </w:r>
    </w:p>
    <w:p w:rsidR="009F4F1D" w:rsidRDefault="004D6F51">
      <w:pPr>
        <w:widowControl/>
        <w:snapToGrid w:val="0"/>
        <w:ind w:firstLineChars="200" w:firstLine="480"/>
        <w:rPr>
          <w:rFonts w:ascii="宋体" w:hAnsi="宋体" w:cs="宋体"/>
        </w:rPr>
      </w:pPr>
      <w:r>
        <w:rPr>
          <w:rFonts w:ascii="宋体" w:hAnsi="宋体" w:cs="宋体" w:hint="eastAsia"/>
        </w:rPr>
        <w:t>电话：13911468997</w:t>
      </w:r>
    </w:p>
    <w:p w:rsidR="009F4F1D" w:rsidRDefault="004D6F51">
      <w:pPr>
        <w:widowControl/>
        <w:snapToGrid w:val="0"/>
        <w:ind w:firstLineChars="200" w:firstLine="480"/>
        <w:rPr>
          <w:rFonts w:ascii="宋体" w:hAnsi="宋体" w:cs="宋体"/>
        </w:rPr>
      </w:pPr>
      <w:r>
        <w:rPr>
          <w:rFonts w:ascii="宋体" w:hAnsi="宋体" w:cs="宋体" w:hint="eastAsia"/>
        </w:rPr>
        <w:t>传真：010-82055860</w:t>
      </w:r>
    </w:p>
    <w:p w:rsidR="009F4F1D" w:rsidRDefault="004D6F51">
      <w:pPr>
        <w:widowControl/>
        <w:snapToGrid w:val="0"/>
        <w:ind w:firstLineChars="200" w:firstLine="480"/>
        <w:rPr>
          <w:rFonts w:ascii="宋体" w:hAnsi="宋体" w:cs="宋体"/>
        </w:rPr>
      </w:pPr>
      <w:r>
        <w:rPr>
          <w:rFonts w:ascii="宋体" w:hAnsi="宋体" w:cs="宋体" w:hint="eastAsia"/>
        </w:rPr>
        <w:t>客服电话：4006236060</w:t>
      </w:r>
    </w:p>
    <w:p w:rsidR="009F4F1D" w:rsidRDefault="004D6F51">
      <w:pPr>
        <w:widowControl/>
        <w:snapToGrid w:val="0"/>
        <w:ind w:firstLineChars="200" w:firstLine="480"/>
        <w:rPr>
          <w:rFonts w:ascii="宋体" w:hAnsi="宋体" w:cs="宋体"/>
        </w:rPr>
      </w:pPr>
      <w:r>
        <w:rPr>
          <w:rFonts w:ascii="宋体" w:hAnsi="宋体" w:cs="宋体" w:hint="eastAsia"/>
        </w:rPr>
        <w:t>公司网址：www.niuniufund.com</w:t>
      </w:r>
    </w:p>
    <w:p w:rsidR="009F4F1D" w:rsidRDefault="004D6F51">
      <w:pPr>
        <w:widowControl/>
        <w:snapToGrid w:val="0"/>
        <w:ind w:firstLineChars="200" w:firstLine="480"/>
        <w:rPr>
          <w:rFonts w:ascii="宋体" w:hAnsi="宋体" w:cs="宋体"/>
        </w:rPr>
      </w:pPr>
      <w:r>
        <w:rPr>
          <w:rFonts w:ascii="宋体" w:hAnsi="宋体" w:cs="宋体" w:hint="eastAsia"/>
        </w:rPr>
        <w:t>（142）名称：天津银行股份有限公司</w:t>
      </w:r>
    </w:p>
    <w:p w:rsidR="009F4F1D" w:rsidRDefault="004D6F51">
      <w:pPr>
        <w:widowControl/>
        <w:snapToGrid w:val="0"/>
        <w:ind w:firstLineChars="200" w:firstLine="480"/>
        <w:rPr>
          <w:rFonts w:ascii="宋体" w:hAnsi="宋体" w:cs="宋体"/>
        </w:rPr>
      </w:pPr>
      <w:r>
        <w:rPr>
          <w:rFonts w:ascii="宋体" w:hAnsi="宋体" w:cs="宋体" w:hint="eastAsia"/>
        </w:rPr>
        <w:lastRenderedPageBreak/>
        <w:t>注册地址：天津市河西区友谊路15号</w:t>
      </w:r>
    </w:p>
    <w:p w:rsidR="009F4F1D" w:rsidRDefault="004D6F51">
      <w:pPr>
        <w:widowControl/>
        <w:snapToGrid w:val="0"/>
        <w:ind w:firstLineChars="200" w:firstLine="480"/>
        <w:rPr>
          <w:rFonts w:ascii="宋体" w:hAnsi="宋体" w:cs="宋体"/>
        </w:rPr>
      </w:pPr>
      <w:r>
        <w:rPr>
          <w:rFonts w:ascii="宋体" w:hAnsi="宋体" w:cs="宋体" w:hint="eastAsia"/>
        </w:rPr>
        <w:t>办公地址：天津市河西区友谊路15号</w:t>
      </w:r>
    </w:p>
    <w:p w:rsidR="009F4F1D" w:rsidRDefault="004D6F51">
      <w:pPr>
        <w:widowControl/>
        <w:snapToGrid w:val="0"/>
        <w:ind w:firstLineChars="200" w:firstLine="480"/>
        <w:rPr>
          <w:rFonts w:ascii="宋体" w:hAnsi="宋体" w:cs="宋体"/>
        </w:rPr>
      </w:pPr>
      <w:r>
        <w:rPr>
          <w:rFonts w:ascii="宋体" w:hAnsi="宋体" w:cs="宋体" w:hint="eastAsia"/>
        </w:rPr>
        <w:t>法定代表人：王金龙</w:t>
      </w:r>
    </w:p>
    <w:p w:rsidR="009F4F1D" w:rsidRDefault="004D6F51">
      <w:pPr>
        <w:widowControl/>
        <w:snapToGrid w:val="0"/>
        <w:ind w:firstLineChars="200" w:firstLine="480"/>
        <w:rPr>
          <w:rFonts w:ascii="宋体" w:hAnsi="宋体" w:cs="宋体"/>
        </w:rPr>
      </w:pPr>
      <w:r>
        <w:rPr>
          <w:rFonts w:ascii="宋体" w:hAnsi="宋体" w:cs="宋体" w:hint="eastAsia"/>
        </w:rPr>
        <w:t>联系人：杨森</w:t>
      </w:r>
    </w:p>
    <w:p w:rsidR="009F4F1D" w:rsidRDefault="004D6F51">
      <w:pPr>
        <w:widowControl/>
        <w:snapToGrid w:val="0"/>
        <w:ind w:firstLineChars="200" w:firstLine="480"/>
        <w:rPr>
          <w:rFonts w:ascii="宋体" w:hAnsi="宋体" w:cs="宋体"/>
        </w:rPr>
      </w:pPr>
      <w:r>
        <w:rPr>
          <w:rFonts w:ascii="宋体" w:hAnsi="宋体" w:cs="宋体" w:hint="eastAsia"/>
        </w:rPr>
        <w:t>电话：022-28405330</w:t>
      </w:r>
    </w:p>
    <w:p w:rsidR="009F4F1D" w:rsidRDefault="004D6F51">
      <w:pPr>
        <w:widowControl/>
        <w:snapToGrid w:val="0"/>
        <w:ind w:firstLineChars="200" w:firstLine="480"/>
        <w:rPr>
          <w:rFonts w:ascii="宋体" w:hAnsi="宋体" w:cs="宋体"/>
        </w:rPr>
      </w:pPr>
      <w:r>
        <w:rPr>
          <w:rFonts w:ascii="宋体" w:hAnsi="宋体" w:cs="宋体" w:hint="eastAsia"/>
        </w:rPr>
        <w:t>传真：022-28405631</w:t>
      </w:r>
    </w:p>
    <w:p w:rsidR="009F4F1D" w:rsidRDefault="004D6F51">
      <w:pPr>
        <w:widowControl/>
        <w:snapToGrid w:val="0"/>
        <w:ind w:firstLineChars="200" w:firstLine="480"/>
        <w:rPr>
          <w:rFonts w:ascii="宋体" w:hAnsi="宋体" w:cs="宋体"/>
        </w:rPr>
      </w:pPr>
      <w:r>
        <w:rPr>
          <w:rFonts w:ascii="宋体" w:hAnsi="宋体" w:cs="宋体" w:hint="eastAsia"/>
        </w:rPr>
        <w:t>客服电话：4006-960296</w:t>
      </w:r>
    </w:p>
    <w:p w:rsidR="009F4F1D" w:rsidRDefault="004D6F51">
      <w:pPr>
        <w:widowControl/>
        <w:snapToGrid w:val="0"/>
        <w:ind w:firstLineChars="200" w:firstLine="480"/>
        <w:rPr>
          <w:rFonts w:ascii="宋体" w:hAnsi="宋体" w:cs="宋体"/>
        </w:rPr>
      </w:pPr>
      <w:r>
        <w:rPr>
          <w:rFonts w:ascii="宋体" w:hAnsi="宋体" w:cs="宋体" w:hint="eastAsia"/>
        </w:rPr>
        <w:t>公司网站：www.bank-of-tianjin.com</w:t>
      </w:r>
    </w:p>
    <w:p w:rsidR="009F4F1D" w:rsidRDefault="004D6F51">
      <w:pPr>
        <w:widowControl/>
        <w:snapToGrid w:val="0"/>
        <w:ind w:firstLineChars="200" w:firstLine="480"/>
        <w:rPr>
          <w:rFonts w:ascii="宋体" w:hAnsi="宋体" w:cs="宋体"/>
        </w:rPr>
      </w:pPr>
      <w:r>
        <w:rPr>
          <w:rFonts w:ascii="宋体" w:hAnsi="宋体" w:cs="宋体" w:hint="eastAsia"/>
        </w:rPr>
        <w:t>（143）名称：上海万得投资顾问有限公司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注册地址：中国（上海）自由贸易试验区福山路33号11楼B座</w:t>
      </w:r>
    </w:p>
    <w:p w:rsidR="009F4F1D" w:rsidRDefault="004D6F51">
      <w:pPr>
        <w:widowControl/>
        <w:snapToGrid w:val="0"/>
        <w:ind w:firstLineChars="200" w:firstLine="480"/>
        <w:rPr>
          <w:rFonts w:ascii="宋体" w:hAnsi="宋体" w:cs="宋体"/>
        </w:rPr>
      </w:pPr>
      <w:r>
        <w:rPr>
          <w:rFonts w:ascii="宋体" w:hAnsi="宋体" w:cs="宋体" w:hint="eastAsia"/>
        </w:rPr>
        <w:t>办公地址：上海市浦东新区福山路33号8楼</w:t>
      </w:r>
    </w:p>
    <w:p w:rsidR="009F4F1D" w:rsidRDefault="004D6F51">
      <w:pPr>
        <w:widowControl/>
        <w:snapToGrid w:val="0"/>
        <w:ind w:firstLineChars="200" w:firstLine="480"/>
        <w:rPr>
          <w:rFonts w:ascii="宋体" w:hAnsi="宋体" w:cs="宋体"/>
        </w:rPr>
      </w:pPr>
      <w:r>
        <w:rPr>
          <w:rFonts w:ascii="宋体" w:hAnsi="宋体" w:cs="宋体" w:hint="eastAsia"/>
        </w:rPr>
        <w:t>法定代表人：王廷富</w:t>
      </w:r>
    </w:p>
    <w:p w:rsidR="009F4F1D" w:rsidRDefault="004D6F51">
      <w:pPr>
        <w:widowControl/>
        <w:snapToGrid w:val="0"/>
        <w:ind w:firstLineChars="200" w:firstLine="480"/>
        <w:rPr>
          <w:rFonts w:ascii="宋体" w:hAnsi="宋体" w:cs="宋体"/>
        </w:rPr>
      </w:pPr>
      <w:r>
        <w:rPr>
          <w:rFonts w:ascii="宋体" w:hAnsi="宋体" w:cs="宋体" w:hint="eastAsia"/>
        </w:rPr>
        <w:t>联系人：姜吉灵</w:t>
      </w:r>
    </w:p>
    <w:p w:rsidR="009F4F1D" w:rsidRDefault="004D6F51">
      <w:pPr>
        <w:widowControl/>
        <w:snapToGrid w:val="0"/>
        <w:ind w:firstLineChars="200" w:firstLine="480"/>
        <w:rPr>
          <w:rFonts w:ascii="宋体" w:hAnsi="宋体" w:cs="宋体"/>
        </w:rPr>
      </w:pPr>
      <w:r>
        <w:rPr>
          <w:rFonts w:ascii="宋体" w:hAnsi="宋体" w:cs="宋体" w:hint="eastAsia"/>
        </w:rPr>
        <w:t>电话：021-5132 7185</w:t>
      </w:r>
    </w:p>
    <w:p w:rsidR="009F4F1D" w:rsidRDefault="004D6F51">
      <w:pPr>
        <w:widowControl/>
        <w:snapToGrid w:val="0"/>
        <w:ind w:firstLineChars="200" w:firstLine="480"/>
        <w:rPr>
          <w:rFonts w:ascii="宋体" w:hAnsi="宋体" w:cs="宋体"/>
        </w:rPr>
      </w:pPr>
      <w:r>
        <w:rPr>
          <w:rFonts w:ascii="宋体" w:hAnsi="宋体" w:cs="宋体" w:hint="eastAsia"/>
        </w:rPr>
        <w:t>传真：021-5071 0161</w:t>
      </w:r>
    </w:p>
    <w:p w:rsidR="009F4F1D" w:rsidRDefault="004D6F51">
      <w:pPr>
        <w:widowControl/>
        <w:snapToGrid w:val="0"/>
        <w:ind w:firstLineChars="200" w:firstLine="480"/>
        <w:rPr>
          <w:rFonts w:ascii="宋体" w:hAnsi="宋体" w:cs="宋体"/>
        </w:rPr>
      </w:pPr>
      <w:r>
        <w:rPr>
          <w:rFonts w:ascii="宋体" w:hAnsi="宋体" w:cs="宋体" w:hint="eastAsia"/>
        </w:rPr>
        <w:t>客服电话：400-821-0203</w:t>
      </w:r>
    </w:p>
    <w:p w:rsidR="009F4F1D" w:rsidRDefault="004D6F51">
      <w:pPr>
        <w:widowControl/>
        <w:snapToGrid w:val="0"/>
        <w:ind w:firstLineChars="200" w:firstLine="480"/>
        <w:rPr>
          <w:rFonts w:ascii="宋体" w:hAnsi="宋体" w:cs="宋体"/>
        </w:rPr>
      </w:pPr>
      <w:r>
        <w:rPr>
          <w:rFonts w:ascii="宋体" w:hAnsi="宋体" w:cs="宋体" w:hint="eastAsia"/>
        </w:rPr>
        <w:t>（144）名称：上海华信证券有限责任公司</w:t>
      </w:r>
    </w:p>
    <w:p w:rsidR="009F4F1D" w:rsidRDefault="004D6F51">
      <w:pPr>
        <w:widowControl/>
        <w:snapToGrid w:val="0"/>
        <w:ind w:firstLineChars="200" w:firstLine="480"/>
        <w:rPr>
          <w:rFonts w:ascii="宋体" w:hAnsi="宋体" w:cs="宋体"/>
        </w:rPr>
      </w:pPr>
      <w:r>
        <w:rPr>
          <w:rFonts w:ascii="宋体" w:hAnsi="宋体" w:cs="宋体" w:hint="eastAsia"/>
        </w:rPr>
        <w:t>注册地址：上海浦东新区世纪大道100号环球金融中心9楼</w:t>
      </w:r>
    </w:p>
    <w:p w:rsidR="009F4F1D" w:rsidRDefault="004D6F51">
      <w:pPr>
        <w:widowControl/>
        <w:snapToGrid w:val="0"/>
        <w:ind w:firstLineChars="200" w:firstLine="480"/>
        <w:rPr>
          <w:rFonts w:ascii="宋体" w:hAnsi="宋体" w:cs="宋体"/>
        </w:rPr>
      </w:pPr>
      <w:r>
        <w:rPr>
          <w:rFonts w:ascii="宋体" w:hAnsi="宋体" w:cs="宋体" w:hint="eastAsia"/>
        </w:rPr>
        <w:t>办公地址：上海浦东新区世纪大道100号环球金融中心9楼</w:t>
      </w:r>
    </w:p>
    <w:p w:rsidR="009F4F1D" w:rsidRDefault="004D6F51">
      <w:pPr>
        <w:widowControl/>
        <w:snapToGrid w:val="0"/>
        <w:ind w:firstLineChars="200" w:firstLine="480"/>
        <w:rPr>
          <w:rFonts w:ascii="宋体" w:hAnsi="宋体" w:cs="宋体"/>
        </w:rPr>
      </w:pPr>
      <w:r>
        <w:rPr>
          <w:rFonts w:ascii="宋体" w:hAnsi="宋体" w:cs="宋体" w:hint="eastAsia"/>
        </w:rPr>
        <w:t>法定代表人：郭林</w:t>
      </w:r>
    </w:p>
    <w:p w:rsidR="009F4F1D" w:rsidRDefault="004D6F51">
      <w:pPr>
        <w:widowControl/>
        <w:snapToGrid w:val="0"/>
        <w:ind w:firstLineChars="200" w:firstLine="480"/>
        <w:rPr>
          <w:rFonts w:ascii="宋体" w:hAnsi="宋体" w:cs="宋体"/>
        </w:rPr>
      </w:pPr>
      <w:r>
        <w:rPr>
          <w:rFonts w:ascii="宋体" w:hAnsi="宋体" w:cs="宋体" w:hint="eastAsia"/>
        </w:rPr>
        <w:t>联系人：周德建</w:t>
      </w:r>
    </w:p>
    <w:p w:rsidR="009F4F1D" w:rsidRDefault="004D6F51">
      <w:pPr>
        <w:widowControl/>
        <w:snapToGrid w:val="0"/>
        <w:ind w:firstLineChars="200" w:firstLine="480"/>
        <w:rPr>
          <w:rFonts w:ascii="宋体" w:hAnsi="宋体" w:cs="宋体"/>
        </w:rPr>
      </w:pPr>
      <w:r>
        <w:rPr>
          <w:rFonts w:ascii="宋体" w:hAnsi="宋体" w:cs="宋体" w:hint="eastAsia"/>
        </w:rPr>
        <w:t>电话：18800335538</w:t>
      </w:r>
    </w:p>
    <w:p w:rsidR="009F4F1D" w:rsidRDefault="004D6F51">
      <w:pPr>
        <w:widowControl/>
        <w:snapToGrid w:val="0"/>
        <w:ind w:firstLineChars="200" w:firstLine="480"/>
        <w:rPr>
          <w:rFonts w:ascii="宋体" w:hAnsi="宋体" w:cs="宋体"/>
        </w:rPr>
      </w:pPr>
      <w:r>
        <w:rPr>
          <w:rFonts w:ascii="宋体" w:hAnsi="宋体" w:cs="宋体" w:hint="eastAsia"/>
        </w:rPr>
        <w:t>传真：021-38784818</w:t>
      </w:r>
    </w:p>
    <w:p w:rsidR="009F4F1D" w:rsidRDefault="004D6F51">
      <w:pPr>
        <w:widowControl/>
        <w:snapToGrid w:val="0"/>
        <w:ind w:firstLineChars="200" w:firstLine="480"/>
        <w:rPr>
          <w:rFonts w:ascii="宋体" w:hAnsi="宋体" w:cs="宋体"/>
        </w:rPr>
      </w:pPr>
      <w:r>
        <w:rPr>
          <w:rFonts w:ascii="宋体" w:hAnsi="宋体" w:cs="宋体" w:hint="eastAsia"/>
        </w:rPr>
        <w:t>客服电话：4008205999</w:t>
      </w:r>
    </w:p>
    <w:p w:rsidR="009F4F1D" w:rsidRDefault="004D6F51">
      <w:pPr>
        <w:widowControl/>
        <w:snapToGrid w:val="0"/>
        <w:ind w:firstLineChars="200" w:firstLine="480"/>
        <w:rPr>
          <w:rFonts w:ascii="宋体" w:hAnsi="宋体" w:cs="宋体"/>
        </w:rPr>
      </w:pPr>
      <w:r>
        <w:rPr>
          <w:rFonts w:ascii="宋体" w:hAnsi="宋体" w:cs="宋体" w:hint="eastAsia"/>
        </w:rPr>
        <w:t>公司网址：www.shhxzq.com</w:t>
      </w:r>
    </w:p>
    <w:p w:rsidR="009F4F1D" w:rsidRDefault="004D6F51">
      <w:pPr>
        <w:widowControl/>
        <w:snapToGrid w:val="0"/>
        <w:ind w:firstLineChars="200" w:firstLine="480"/>
        <w:rPr>
          <w:rFonts w:ascii="宋体" w:hAnsi="宋体" w:cs="宋体"/>
        </w:rPr>
      </w:pPr>
      <w:r>
        <w:rPr>
          <w:rFonts w:ascii="宋体" w:hAnsi="宋体" w:cs="宋体" w:hint="eastAsia"/>
        </w:rPr>
        <w:t>（145）名称：奕丰金融服务（深圳）有限公司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注册地址：深圳市前海深港合作区前湾一路1号A栋201室</w:t>
      </w:r>
    </w:p>
    <w:p w:rsidR="009F4F1D" w:rsidRDefault="004D6F51">
      <w:pPr>
        <w:widowControl/>
        <w:snapToGrid w:val="0"/>
        <w:ind w:firstLineChars="200" w:firstLine="480"/>
        <w:rPr>
          <w:rFonts w:ascii="宋体" w:hAnsi="宋体" w:cs="宋体"/>
        </w:rPr>
      </w:pPr>
      <w:r>
        <w:rPr>
          <w:rFonts w:ascii="宋体" w:hAnsi="宋体" w:cs="宋体" w:hint="eastAsia"/>
        </w:rPr>
        <w:t>办公地址：深圳市南山区海德三路海岸大厦东座1115-1116室及1307室</w:t>
      </w:r>
    </w:p>
    <w:p w:rsidR="009F4F1D" w:rsidRDefault="004D6F51">
      <w:pPr>
        <w:widowControl/>
        <w:snapToGrid w:val="0"/>
        <w:ind w:firstLineChars="200" w:firstLine="480"/>
        <w:rPr>
          <w:rFonts w:ascii="宋体" w:hAnsi="宋体" w:cs="宋体"/>
        </w:rPr>
      </w:pPr>
      <w:r>
        <w:rPr>
          <w:rFonts w:ascii="宋体" w:hAnsi="宋体" w:cs="宋体" w:hint="eastAsia"/>
        </w:rPr>
        <w:t>法定代表人：TAN YIK KUAN</w:t>
      </w:r>
    </w:p>
    <w:p w:rsidR="009F4F1D" w:rsidRDefault="004D6F51">
      <w:pPr>
        <w:widowControl/>
        <w:snapToGrid w:val="0"/>
        <w:ind w:firstLineChars="200" w:firstLine="480"/>
        <w:rPr>
          <w:rFonts w:ascii="宋体" w:hAnsi="宋体" w:cs="宋体"/>
        </w:rPr>
      </w:pPr>
      <w:r>
        <w:rPr>
          <w:rFonts w:ascii="宋体" w:hAnsi="宋体" w:cs="宋体" w:hint="eastAsia"/>
        </w:rPr>
        <w:lastRenderedPageBreak/>
        <w:t xml:space="preserve">联系人：叶健 </w:t>
      </w:r>
    </w:p>
    <w:p w:rsidR="009F4F1D" w:rsidRDefault="004D6F51">
      <w:pPr>
        <w:widowControl/>
        <w:snapToGrid w:val="0"/>
        <w:ind w:firstLineChars="200" w:firstLine="480"/>
        <w:rPr>
          <w:rFonts w:ascii="宋体" w:hAnsi="宋体" w:cs="宋体"/>
        </w:rPr>
      </w:pPr>
      <w:r>
        <w:rPr>
          <w:rFonts w:ascii="宋体" w:hAnsi="宋体" w:cs="宋体" w:hint="eastAsia"/>
        </w:rPr>
        <w:t>电话：0755-89460607</w:t>
      </w:r>
    </w:p>
    <w:p w:rsidR="009F4F1D" w:rsidRDefault="004D6F51">
      <w:pPr>
        <w:widowControl/>
        <w:snapToGrid w:val="0"/>
        <w:ind w:firstLineChars="200" w:firstLine="480"/>
        <w:rPr>
          <w:rFonts w:ascii="宋体" w:hAnsi="宋体" w:cs="宋体"/>
        </w:rPr>
      </w:pPr>
      <w:r>
        <w:rPr>
          <w:rFonts w:ascii="宋体" w:hAnsi="宋体" w:cs="宋体" w:hint="eastAsia"/>
        </w:rPr>
        <w:t>传真：0755-21674453</w:t>
      </w:r>
    </w:p>
    <w:p w:rsidR="009F4F1D" w:rsidRDefault="004D6F51">
      <w:pPr>
        <w:widowControl/>
        <w:snapToGrid w:val="0"/>
        <w:ind w:firstLineChars="200" w:firstLine="480"/>
        <w:rPr>
          <w:rFonts w:ascii="宋体" w:hAnsi="宋体" w:cs="宋体"/>
        </w:rPr>
      </w:pPr>
      <w:r>
        <w:rPr>
          <w:rFonts w:ascii="宋体" w:hAnsi="宋体" w:cs="宋体" w:hint="eastAsia"/>
        </w:rPr>
        <w:t>客服电话：400-684-0500</w:t>
      </w:r>
    </w:p>
    <w:p w:rsidR="009F4F1D" w:rsidRDefault="004D6F51">
      <w:pPr>
        <w:widowControl/>
        <w:snapToGrid w:val="0"/>
        <w:ind w:firstLineChars="200" w:firstLine="480"/>
        <w:rPr>
          <w:rFonts w:ascii="宋体" w:hAnsi="宋体" w:cs="宋体"/>
        </w:rPr>
      </w:pPr>
      <w:r>
        <w:rPr>
          <w:rFonts w:ascii="宋体" w:hAnsi="宋体" w:cs="宋体" w:hint="eastAsia"/>
        </w:rPr>
        <w:t>公司网址：www.ifastps.com.cn</w:t>
      </w:r>
    </w:p>
    <w:p w:rsidR="009F4F1D" w:rsidRDefault="004D6F51">
      <w:pPr>
        <w:widowControl/>
        <w:snapToGrid w:val="0"/>
        <w:ind w:firstLineChars="200" w:firstLine="480"/>
        <w:rPr>
          <w:rFonts w:ascii="宋体" w:hAnsi="宋体" w:cs="宋体"/>
        </w:rPr>
      </w:pPr>
      <w:r>
        <w:rPr>
          <w:rFonts w:ascii="宋体" w:hAnsi="宋体" w:cs="宋体" w:hint="eastAsia"/>
        </w:rPr>
        <w:t>（146）名称：弘业期货股份有限公司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注册地址：南京市中华路50号</w:t>
      </w:r>
    </w:p>
    <w:p w:rsidR="009F4F1D" w:rsidRDefault="004D6F51">
      <w:pPr>
        <w:widowControl/>
        <w:snapToGrid w:val="0"/>
        <w:ind w:firstLineChars="200" w:firstLine="480"/>
        <w:rPr>
          <w:rFonts w:ascii="宋体" w:hAnsi="宋体" w:cs="宋体"/>
        </w:rPr>
      </w:pPr>
      <w:r>
        <w:rPr>
          <w:rFonts w:ascii="宋体" w:hAnsi="宋体" w:cs="宋体" w:hint="eastAsia"/>
        </w:rPr>
        <w:t>办公地址：南京市中华路50号</w:t>
      </w:r>
    </w:p>
    <w:p w:rsidR="009F4F1D" w:rsidRDefault="004D6F51">
      <w:pPr>
        <w:widowControl/>
        <w:snapToGrid w:val="0"/>
        <w:ind w:firstLineChars="200" w:firstLine="480"/>
        <w:rPr>
          <w:rFonts w:ascii="宋体" w:hAnsi="宋体" w:cs="宋体"/>
        </w:rPr>
      </w:pPr>
      <w:r>
        <w:rPr>
          <w:rFonts w:ascii="宋体" w:hAnsi="宋体" w:cs="宋体" w:hint="eastAsia"/>
        </w:rPr>
        <w:t>法定代表人：周剑秋</w:t>
      </w:r>
    </w:p>
    <w:p w:rsidR="009F4F1D" w:rsidRDefault="004D6F51">
      <w:pPr>
        <w:widowControl/>
        <w:snapToGrid w:val="0"/>
        <w:ind w:firstLineChars="200" w:firstLine="480"/>
        <w:rPr>
          <w:rFonts w:ascii="宋体" w:hAnsi="宋体" w:cs="宋体"/>
        </w:rPr>
      </w:pPr>
      <w:r>
        <w:rPr>
          <w:rFonts w:ascii="宋体" w:hAnsi="宋体" w:cs="宋体" w:hint="eastAsia"/>
        </w:rPr>
        <w:t>联系人：孙朝旺</w:t>
      </w:r>
    </w:p>
    <w:p w:rsidR="009F4F1D" w:rsidRDefault="004D6F51">
      <w:pPr>
        <w:widowControl/>
        <w:snapToGrid w:val="0"/>
        <w:ind w:firstLineChars="200" w:firstLine="480"/>
        <w:rPr>
          <w:rFonts w:ascii="宋体" w:hAnsi="宋体" w:cs="宋体"/>
        </w:rPr>
      </w:pPr>
      <w:r>
        <w:rPr>
          <w:rFonts w:ascii="宋体" w:hAnsi="宋体" w:cs="宋体" w:hint="eastAsia"/>
        </w:rPr>
        <w:t>电话：025-52278870</w:t>
      </w:r>
    </w:p>
    <w:p w:rsidR="009F4F1D" w:rsidRDefault="004D6F51">
      <w:pPr>
        <w:widowControl/>
        <w:snapToGrid w:val="0"/>
        <w:ind w:firstLineChars="200" w:firstLine="480"/>
        <w:rPr>
          <w:rFonts w:ascii="宋体" w:hAnsi="宋体" w:cs="宋体"/>
        </w:rPr>
      </w:pPr>
      <w:r>
        <w:rPr>
          <w:rFonts w:ascii="宋体" w:hAnsi="宋体" w:cs="宋体" w:hint="eastAsia"/>
        </w:rPr>
        <w:t>传真：025-52250114</w:t>
      </w:r>
    </w:p>
    <w:p w:rsidR="009F4F1D" w:rsidRDefault="004D6F51">
      <w:pPr>
        <w:widowControl/>
        <w:snapToGrid w:val="0"/>
        <w:ind w:firstLineChars="200" w:firstLine="480"/>
        <w:rPr>
          <w:rFonts w:ascii="宋体" w:hAnsi="宋体" w:cs="宋体"/>
        </w:rPr>
      </w:pPr>
      <w:r>
        <w:rPr>
          <w:rFonts w:ascii="宋体" w:hAnsi="宋体" w:cs="宋体" w:hint="eastAsia"/>
        </w:rPr>
        <w:t>客服电话：4008281288</w:t>
      </w:r>
    </w:p>
    <w:p w:rsidR="009F4F1D" w:rsidRDefault="004D6F51">
      <w:pPr>
        <w:widowControl/>
        <w:snapToGrid w:val="0"/>
        <w:ind w:firstLineChars="200" w:firstLine="480"/>
        <w:rPr>
          <w:rFonts w:ascii="宋体" w:hAnsi="宋体" w:cs="宋体"/>
        </w:rPr>
      </w:pPr>
      <w:r>
        <w:rPr>
          <w:rFonts w:ascii="宋体" w:hAnsi="宋体" w:cs="宋体" w:hint="eastAsia"/>
        </w:rPr>
        <w:t>公司网址：www.ftol.com.cn</w:t>
      </w:r>
    </w:p>
    <w:p w:rsidR="009F4F1D" w:rsidRDefault="004D6F51">
      <w:pPr>
        <w:widowControl/>
        <w:snapToGrid w:val="0"/>
        <w:ind w:firstLineChars="200" w:firstLine="480"/>
        <w:rPr>
          <w:rFonts w:ascii="宋体" w:hAnsi="宋体" w:cs="宋体"/>
        </w:rPr>
      </w:pPr>
      <w:r>
        <w:rPr>
          <w:rFonts w:ascii="宋体" w:hAnsi="宋体" w:cs="宋体" w:hint="eastAsia"/>
        </w:rPr>
        <w:t>（147）名称：华西证券股份有限公司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注册地址：四川省成都市天府二街198号</w:t>
      </w:r>
    </w:p>
    <w:p w:rsidR="009F4F1D" w:rsidRDefault="004D6F51">
      <w:pPr>
        <w:widowControl/>
        <w:snapToGrid w:val="0"/>
        <w:ind w:firstLineChars="200" w:firstLine="480"/>
        <w:rPr>
          <w:rFonts w:ascii="宋体" w:hAnsi="宋体" w:cs="宋体"/>
        </w:rPr>
      </w:pPr>
      <w:r>
        <w:rPr>
          <w:rFonts w:ascii="宋体" w:hAnsi="宋体" w:cs="宋体" w:hint="eastAsia"/>
        </w:rPr>
        <w:t>办公地址：四川省成都市天府二街198号</w:t>
      </w:r>
    </w:p>
    <w:p w:rsidR="009F4F1D" w:rsidRDefault="004D6F51">
      <w:pPr>
        <w:widowControl/>
        <w:snapToGrid w:val="0"/>
        <w:ind w:firstLineChars="200" w:firstLine="480"/>
        <w:rPr>
          <w:rFonts w:ascii="宋体" w:hAnsi="宋体" w:cs="宋体"/>
        </w:rPr>
      </w:pPr>
      <w:r>
        <w:rPr>
          <w:rFonts w:ascii="宋体" w:hAnsi="宋体" w:cs="宋体" w:hint="eastAsia"/>
        </w:rPr>
        <w:t>法定代表人：杨炯洋</w:t>
      </w:r>
    </w:p>
    <w:p w:rsidR="009F4F1D" w:rsidRDefault="004D6F51">
      <w:pPr>
        <w:widowControl/>
        <w:snapToGrid w:val="0"/>
        <w:ind w:firstLineChars="200" w:firstLine="480"/>
        <w:rPr>
          <w:rFonts w:ascii="宋体" w:hAnsi="宋体" w:cs="宋体"/>
        </w:rPr>
      </w:pPr>
      <w:r>
        <w:rPr>
          <w:rFonts w:ascii="宋体" w:hAnsi="宋体" w:cs="宋体" w:hint="eastAsia"/>
        </w:rPr>
        <w:t>联系人：谢国梅</w:t>
      </w:r>
    </w:p>
    <w:p w:rsidR="009F4F1D" w:rsidRDefault="004D6F51">
      <w:pPr>
        <w:widowControl/>
        <w:snapToGrid w:val="0"/>
        <w:ind w:firstLineChars="200" w:firstLine="480"/>
        <w:rPr>
          <w:rFonts w:ascii="宋体" w:hAnsi="宋体" w:cs="宋体"/>
        </w:rPr>
      </w:pPr>
      <w:r>
        <w:rPr>
          <w:rFonts w:ascii="宋体" w:hAnsi="宋体" w:cs="宋体" w:hint="eastAsia"/>
        </w:rPr>
        <w:t>电话：010-52723273</w:t>
      </w:r>
    </w:p>
    <w:p w:rsidR="009F4F1D" w:rsidRDefault="004D6F51">
      <w:pPr>
        <w:widowControl/>
        <w:snapToGrid w:val="0"/>
        <w:ind w:firstLineChars="200" w:firstLine="480"/>
        <w:rPr>
          <w:rFonts w:ascii="宋体" w:hAnsi="宋体" w:cs="宋体"/>
        </w:rPr>
      </w:pPr>
      <w:r>
        <w:rPr>
          <w:rFonts w:ascii="宋体" w:hAnsi="宋体" w:cs="宋体" w:hint="eastAsia"/>
        </w:rPr>
        <w:t>传真：028-86150040</w:t>
      </w:r>
    </w:p>
    <w:p w:rsidR="009F4F1D" w:rsidRDefault="004D6F51">
      <w:pPr>
        <w:widowControl/>
        <w:snapToGrid w:val="0"/>
        <w:ind w:firstLineChars="200" w:firstLine="480"/>
        <w:rPr>
          <w:rFonts w:ascii="宋体" w:hAnsi="宋体" w:cs="宋体"/>
        </w:rPr>
      </w:pPr>
      <w:r>
        <w:rPr>
          <w:rFonts w:ascii="宋体" w:hAnsi="宋体" w:cs="宋体" w:hint="eastAsia"/>
        </w:rPr>
        <w:t>客服电话：4008888818</w:t>
      </w:r>
    </w:p>
    <w:p w:rsidR="009F4F1D" w:rsidRDefault="004D6F51">
      <w:pPr>
        <w:widowControl/>
        <w:snapToGrid w:val="0"/>
        <w:ind w:firstLineChars="200" w:firstLine="480"/>
        <w:rPr>
          <w:rFonts w:ascii="宋体" w:hAnsi="宋体" w:cs="宋体"/>
        </w:rPr>
      </w:pPr>
      <w:r>
        <w:rPr>
          <w:rFonts w:ascii="宋体" w:hAnsi="宋体" w:cs="宋体" w:hint="eastAsia"/>
        </w:rPr>
        <w:t>公司网址：http://www.hx168.com.cn</w:t>
      </w:r>
    </w:p>
    <w:p w:rsidR="009F4F1D" w:rsidRDefault="004D6F51">
      <w:pPr>
        <w:widowControl/>
        <w:snapToGrid w:val="0"/>
        <w:ind w:firstLineChars="200" w:firstLine="480"/>
        <w:rPr>
          <w:rFonts w:ascii="宋体" w:hAnsi="宋体" w:cs="宋体"/>
        </w:rPr>
      </w:pPr>
      <w:r>
        <w:rPr>
          <w:rFonts w:ascii="宋体" w:hAnsi="宋体" w:cs="宋体" w:hint="eastAsia"/>
        </w:rPr>
        <w:t>（148）名称：中证金牛（北京）投资咨询有限公司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注册地址：北京市丰台区东管头1号2号楼2-45室</w:t>
      </w:r>
    </w:p>
    <w:p w:rsidR="009F4F1D" w:rsidRDefault="004D6F51">
      <w:pPr>
        <w:widowControl/>
        <w:snapToGrid w:val="0"/>
        <w:ind w:firstLineChars="200" w:firstLine="480"/>
        <w:rPr>
          <w:rFonts w:ascii="宋体" w:hAnsi="宋体" w:cs="宋体"/>
        </w:rPr>
      </w:pPr>
      <w:r>
        <w:rPr>
          <w:rFonts w:ascii="宋体" w:hAnsi="宋体" w:cs="宋体" w:hint="eastAsia"/>
        </w:rPr>
        <w:t>办公地址：北京市宣武门外大街甲一号新华社第三工作区A座5层</w:t>
      </w:r>
    </w:p>
    <w:p w:rsidR="009F4F1D" w:rsidRDefault="004D6F51">
      <w:pPr>
        <w:widowControl/>
        <w:snapToGrid w:val="0"/>
        <w:ind w:firstLineChars="200" w:firstLine="480"/>
        <w:rPr>
          <w:rFonts w:ascii="宋体" w:hAnsi="宋体" w:cs="宋体"/>
        </w:rPr>
      </w:pPr>
      <w:r>
        <w:rPr>
          <w:rFonts w:ascii="宋体" w:hAnsi="宋体" w:cs="宋体" w:hint="eastAsia"/>
        </w:rPr>
        <w:t>法定代表人：钱昊旻</w:t>
      </w:r>
    </w:p>
    <w:p w:rsidR="009F4F1D" w:rsidRDefault="004D6F51">
      <w:pPr>
        <w:widowControl/>
        <w:snapToGrid w:val="0"/>
        <w:ind w:firstLineChars="200" w:firstLine="480"/>
        <w:rPr>
          <w:rFonts w:ascii="宋体" w:hAnsi="宋体" w:cs="宋体"/>
        </w:rPr>
      </w:pPr>
      <w:r>
        <w:rPr>
          <w:rFonts w:ascii="宋体" w:hAnsi="宋体" w:cs="宋体" w:hint="eastAsia"/>
        </w:rPr>
        <w:t>联系人：孙雯</w:t>
      </w:r>
    </w:p>
    <w:p w:rsidR="009F4F1D" w:rsidRDefault="004D6F51">
      <w:pPr>
        <w:widowControl/>
        <w:snapToGrid w:val="0"/>
        <w:ind w:firstLineChars="200" w:firstLine="480"/>
        <w:rPr>
          <w:rFonts w:ascii="宋体" w:hAnsi="宋体" w:cs="宋体"/>
        </w:rPr>
      </w:pPr>
      <w:r>
        <w:rPr>
          <w:rFonts w:ascii="宋体" w:hAnsi="宋体" w:cs="宋体" w:hint="eastAsia"/>
        </w:rPr>
        <w:t>电话：010-59336519</w:t>
      </w:r>
    </w:p>
    <w:p w:rsidR="009F4F1D" w:rsidRDefault="004D6F51">
      <w:pPr>
        <w:widowControl/>
        <w:snapToGrid w:val="0"/>
        <w:ind w:firstLineChars="200" w:firstLine="480"/>
        <w:rPr>
          <w:rFonts w:ascii="宋体" w:hAnsi="宋体" w:cs="宋体"/>
        </w:rPr>
      </w:pPr>
      <w:r>
        <w:rPr>
          <w:rFonts w:ascii="宋体" w:hAnsi="宋体" w:cs="宋体" w:hint="eastAsia"/>
        </w:rPr>
        <w:lastRenderedPageBreak/>
        <w:t>传真：010-59336586</w:t>
      </w:r>
    </w:p>
    <w:p w:rsidR="009F4F1D" w:rsidRDefault="004D6F51">
      <w:pPr>
        <w:widowControl/>
        <w:snapToGrid w:val="0"/>
        <w:ind w:firstLineChars="200" w:firstLine="480"/>
        <w:rPr>
          <w:rFonts w:ascii="宋体" w:hAnsi="宋体" w:cs="宋体"/>
        </w:rPr>
      </w:pPr>
      <w:r>
        <w:rPr>
          <w:rFonts w:ascii="宋体" w:hAnsi="宋体" w:cs="宋体" w:hint="eastAsia"/>
        </w:rPr>
        <w:t>客服电话：4008909998</w:t>
      </w:r>
    </w:p>
    <w:p w:rsidR="009F4F1D" w:rsidRDefault="004D6F51">
      <w:pPr>
        <w:widowControl/>
        <w:snapToGrid w:val="0"/>
        <w:ind w:firstLineChars="200" w:firstLine="480"/>
        <w:rPr>
          <w:rFonts w:ascii="宋体" w:hAnsi="宋体" w:cs="宋体"/>
        </w:rPr>
      </w:pPr>
      <w:r>
        <w:rPr>
          <w:rFonts w:ascii="宋体" w:hAnsi="宋体" w:cs="宋体" w:hint="eastAsia"/>
        </w:rPr>
        <w:t>公司网址：www.jnlc.com</w:t>
      </w:r>
    </w:p>
    <w:p w:rsidR="009F4F1D" w:rsidRDefault="004D6F51">
      <w:pPr>
        <w:widowControl/>
        <w:snapToGrid w:val="0"/>
        <w:ind w:firstLineChars="200" w:firstLine="480"/>
        <w:rPr>
          <w:rFonts w:ascii="宋体" w:hAnsi="宋体" w:cs="宋体"/>
        </w:rPr>
      </w:pPr>
      <w:r>
        <w:rPr>
          <w:rFonts w:ascii="宋体" w:hAnsi="宋体" w:cs="宋体" w:hint="eastAsia"/>
        </w:rPr>
        <w:t>（149）名称：上海基煜基金销售有限公司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注册地址：上海市崇明县长兴镇路潘园公路1800号2号楼6153室</w:t>
      </w:r>
    </w:p>
    <w:p w:rsidR="009F4F1D" w:rsidRDefault="004D6F51">
      <w:pPr>
        <w:widowControl/>
        <w:snapToGrid w:val="0"/>
        <w:ind w:firstLineChars="200" w:firstLine="480"/>
        <w:rPr>
          <w:rFonts w:ascii="宋体" w:hAnsi="宋体" w:cs="宋体"/>
        </w:rPr>
      </w:pPr>
      <w:r>
        <w:rPr>
          <w:rFonts w:ascii="宋体" w:hAnsi="宋体" w:cs="宋体" w:hint="eastAsia"/>
        </w:rPr>
        <w:t>办公地址：上海市杨浦区昆明路518号A1002室</w:t>
      </w:r>
    </w:p>
    <w:p w:rsidR="009F4F1D" w:rsidRDefault="004D6F51">
      <w:pPr>
        <w:widowControl/>
        <w:snapToGrid w:val="0"/>
        <w:ind w:firstLineChars="200" w:firstLine="480"/>
        <w:rPr>
          <w:rFonts w:ascii="宋体" w:hAnsi="宋体" w:cs="宋体"/>
        </w:rPr>
      </w:pPr>
      <w:r>
        <w:rPr>
          <w:rFonts w:ascii="宋体" w:hAnsi="宋体" w:cs="宋体" w:hint="eastAsia"/>
        </w:rPr>
        <w:t>法定代表人：王翔</w:t>
      </w:r>
    </w:p>
    <w:p w:rsidR="009F4F1D" w:rsidRDefault="004D6F51">
      <w:pPr>
        <w:widowControl/>
        <w:snapToGrid w:val="0"/>
        <w:ind w:firstLineChars="200" w:firstLine="480"/>
        <w:rPr>
          <w:rFonts w:ascii="宋体" w:hAnsi="宋体" w:cs="宋体"/>
        </w:rPr>
      </w:pPr>
      <w:r>
        <w:rPr>
          <w:rFonts w:ascii="宋体" w:hAnsi="宋体" w:cs="宋体" w:hint="eastAsia"/>
        </w:rPr>
        <w:t>联系人：蓝杰</w:t>
      </w:r>
    </w:p>
    <w:p w:rsidR="009F4F1D" w:rsidRDefault="004D6F51">
      <w:pPr>
        <w:widowControl/>
        <w:snapToGrid w:val="0"/>
        <w:ind w:firstLineChars="200" w:firstLine="480"/>
        <w:rPr>
          <w:rFonts w:ascii="宋体" w:hAnsi="宋体" w:cs="宋体"/>
        </w:rPr>
      </w:pPr>
      <w:r>
        <w:rPr>
          <w:rFonts w:ascii="宋体" w:hAnsi="宋体" w:cs="宋体" w:hint="eastAsia"/>
        </w:rPr>
        <w:t>电话：021-65370077</w:t>
      </w:r>
    </w:p>
    <w:p w:rsidR="009F4F1D" w:rsidRDefault="004D6F51">
      <w:pPr>
        <w:widowControl/>
        <w:snapToGrid w:val="0"/>
        <w:ind w:firstLineChars="200" w:firstLine="480"/>
        <w:rPr>
          <w:rFonts w:ascii="宋体" w:hAnsi="宋体" w:cs="宋体"/>
        </w:rPr>
      </w:pPr>
      <w:r>
        <w:rPr>
          <w:rFonts w:ascii="宋体" w:hAnsi="宋体" w:cs="宋体" w:hint="eastAsia"/>
        </w:rPr>
        <w:t>传真：021-55085991</w:t>
      </w:r>
    </w:p>
    <w:p w:rsidR="009F4F1D" w:rsidRDefault="004D6F51">
      <w:pPr>
        <w:widowControl/>
        <w:snapToGrid w:val="0"/>
        <w:ind w:firstLineChars="200" w:firstLine="480"/>
        <w:rPr>
          <w:rFonts w:ascii="宋体" w:hAnsi="宋体" w:cs="宋体"/>
        </w:rPr>
      </w:pPr>
      <w:r>
        <w:rPr>
          <w:rFonts w:ascii="宋体" w:hAnsi="宋体" w:cs="宋体" w:hint="eastAsia"/>
        </w:rPr>
        <w:t>客服电话：4008-205-369</w:t>
      </w:r>
    </w:p>
    <w:p w:rsidR="009F4F1D" w:rsidRDefault="004D6F51">
      <w:pPr>
        <w:widowControl/>
        <w:snapToGrid w:val="0"/>
        <w:ind w:firstLineChars="200" w:firstLine="480"/>
        <w:rPr>
          <w:rFonts w:ascii="宋体" w:hAnsi="宋体" w:cs="宋体"/>
        </w:rPr>
      </w:pPr>
      <w:r>
        <w:rPr>
          <w:rFonts w:ascii="宋体" w:hAnsi="宋体" w:cs="宋体" w:hint="eastAsia"/>
        </w:rPr>
        <w:t>公司网址：www.jiyufund.com.cn</w:t>
      </w:r>
    </w:p>
    <w:p w:rsidR="009F4F1D" w:rsidRDefault="004D6F51">
      <w:pPr>
        <w:widowControl/>
        <w:snapToGrid w:val="0"/>
        <w:ind w:firstLineChars="200" w:firstLine="480"/>
        <w:rPr>
          <w:rFonts w:ascii="宋体" w:hAnsi="宋体" w:cs="宋体"/>
        </w:rPr>
      </w:pPr>
      <w:r>
        <w:rPr>
          <w:rFonts w:ascii="宋体" w:hAnsi="宋体" w:cs="宋体" w:hint="eastAsia"/>
        </w:rPr>
        <w:t>（150）名称：中国农业银行股份有限公司</w:t>
      </w:r>
    </w:p>
    <w:p w:rsidR="009F4F1D" w:rsidRDefault="004D6F51">
      <w:pPr>
        <w:widowControl/>
        <w:snapToGrid w:val="0"/>
        <w:ind w:firstLineChars="200" w:firstLine="480"/>
        <w:rPr>
          <w:rFonts w:ascii="宋体" w:hAnsi="宋体" w:cs="宋体"/>
        </w:rPr>
      </w:pPr>
      <w:r>
        <w:rPr>
          <w:rFonts w:ascii="宋体" w:hAnsi="宋体" w:cs="宋体" w:hint="eastAsia"/>
        </w:rPr>
        <w:t>住所：北京市建国门内大街69号</w:t>
      </w:r>
    </w:p>
    <w:p w:rsidR="009F4F1D" w:rsidRDefault="004D6F51">
      <w:pPr>
        <w:widowControl/>
        <w:snapToGrid w:val="0"/>
        <w:ind w:firstLineChars="200" w:firstLine="480"/>
        <w:rPr>
          <w:rFonts w:ascii="宋体" w:hAnsi="宋体" w:cs="宋体"/>
        </w:rPr>
      </w:pPr>
      <w:r>
        <w:rPr>
          <w:rFonts w:ascii="宋体" w:hAnsi="宋体" w:cs="宋体" w:hint="eastAsia"/>
        </w:rPr>
        <w:t>法定代表人：蒋超良</w:t>
      </w:r>
    </w:p>
    <w:p w:rsidR="009F4F1D" w:rsidRDefault="004D6F51">
      <w:pPr>
        <w:widowControl/>
        <w:snapToGrid w:val="0"/>
        <w:ind w:firstLineChars="200" w:firstLine="480"/>
        <w:rPr>
          <w:rFonts w:ascii="宋体" w:hAnsi="宋体" w:cs="宋体"/>
        </w:rPr>
      </w:pPr>
      <w:r>
        <w:rPr>
          <w:rFonts w:ascii="宋体" w:hAnsi="宋体" w:cs="宋体" w:hint="eastAsia"/>
        </w:rPr>
        <w:t>客服电话：95599</w:t>
      </w:r>
    </w:p>
    <w:p w:rsidR="009F4F1D" w:rsidRDefault="004D6F51">
      <w:pPr>
        <w:widowControl/>
        <w:snapToGrid w:val="0"/>
        <w:ind w:firstLineChars="200" w:firstLine="480"/>
        <w:rPr>
          <w:rFonts w:ascii="宋体" w:hAnsi="宋体" w:cs="宋体"/>
        </w:rPr>
      </w:pPr>
      <w:r>
        <w:rPr>
          <w:rFonts w:ascii="宋体" w:hAnsi="宋体" w:cs="宋体" w:hint="eastAsia"/>
        </w:rPr>
        <w:t>公司网站：www.abchina.com</w:t>
      </w:r>
    </w:p>
    <w:p w:rsidR="009F4F1D" w:rsidRDefault="004D6F51">
      <w:pPr>
        <w:widowControl/>
        <w:snapToGrid w:val="0"/>
        <w:ind w:firstLineChars="200" w:firstLine="480"/>
        <w:rPr>
          <w:rFonts w:ascii="宋体" w:hAnsi="宋体" w:cs="宋体"/>
        </w:rPr>
      </w:pPr>
      <w:r>
        <w:rPr>
          <w:rFonts w:ascii="宋体" w:hAnsi="宋体" w:cs="宋体" w:hint="eastAsia"/>
        </w:rPr>
        <w:t>（151）名称：大有期货有限公司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注册地址：湖南省长沙市天心区芙蓉南路二段128号现代广场三、四楼</w:t>
      </w:r>
    </w:p>
    <w:p w:rsidR="009F4F1D" w:rsidRDefault="004D6F51">
      <w:pPr>
        <w:widowControl/>
        <w:snapToGrid w:val="0"/>
        <w:ind w:firstLineChars="200" w:firstLine="480"/>
        <w:rPr>
          <w:rFonts w:ascii="宋体" w:hAnsi="宋体" w:cs="宋体"/>
        </w:rPr>
      </w:pPr>
      <w:r>
        <w:rPr>
          <w:rFonts w:ascii="宋体" w:hAnsi="宋体" w:cs="宋体" w:hint="eastAsia"/>
        </w:rPr>
        <w:t>办公地址：湖南省长沙市天心区芙蓉南路二段128号现代广场三、四楼</w:t>
      </w:r>
    </w:p>
    <w:p w:rsidR="009F4F1D" w:rsidRDefault="004D6F51">
      <w:pPr>
        <w:widowControl/>
        <w:snapToGrid w:val="0"/>
        <w:ind w:firstLineChars="200" w:firstLine="480"/>
        <w:rPr>
          <w:rFonts w:ascii="宋体" w:hAnsi="宋体" w:cs="宋体"/>
        </w:rPr>
      </w:pPr>
      <w:r>
        <w:rPr>
          <w:rFonts w:ascii="宋体" w:hAnsi="宋体" w:cs="宋体" w:hint="eastAsia"/>
        </w:rPr>
        <w:t>法定代表人：沈众辉</w:t>
      </w:r>
    </w:p>
    <w:p w:rsidR="009F4F1D" w:rsidRDefault="004D6F51">
      <w:pPr>
        <w:widowControl/>
        <w:snapToGrid w:val="0"/>
        <w:ind w:firstLineChars="200" w:firstLine="480"/>
        <w:rPr>
          <w:rFonts w:ascii="宋体" w:hAnsi="宋体" w:cs="宋体"/>
        </w:rPr>
      </w:pPr>
      <w:r>
        <w:rPr>
          <w:rFonts w:ascii="宋体" w:hAnsi="宋体" w:cs="宋体" w:hint="eastAsia"/>
        </w:rPr>
        <w:t>联系人：马科</w:t>
      </w:r>
    </w:p>
    <w:p w:rsidR="009F4F1D" w:rsidRDefault="004D6F51">
      <w:pPr>
        <w:widowControl/>
        <w:snapToGrid w:val="0"/>
        <w:ind w:firstLineChars="200" w:firstLine="480"/>
        <w:rPr>
          <w:rFonts w:ascii="宋体" w:hAnsi="宋体" w:cs="宋体"/>
        </w:rPr>
      </w:pPr>
      <w:r>
        <w:rPr>
          <w:rFonts w:ascii="宋体" w:hAnsi="宋体" w:cs="宋体" w:hint="eastAsia"/>
        </w:rPr>
        <w:t>电话：0731-84409106</w:t>
      </w:r>
    </w:p>
    <w:p w:rsidR="009F4F1D" w:rsidRDefault="004D6F51">
      <w:pPr>
        <w:widowControl/>
        <w:snapToGrid w:val="0"/>
        <w:ind w:firstLineChars="200" w:firstLine="480"/>
        <w:rPr>
          <w:rFonts w:ascii="宋体" w:hAnsi="宋体" w:cs="宋体"/>
        </w:rPr>
      </w:pPr>
      <w:r>
        <w:rPr>
          <w:rFonts w:ascii="宋体" w:hAnsi="宋体" w:cs="宋体" w:hint="eastAsia"/>
        </w:rPr>
        <w:t>传真：0731-84409009</w:t>
      </w:r>
    </w:p>
    <w:p w:rsidR="009F4F1D" w:rsidRDefault="004D6F51">
      <w:pPr>
        <w:widowControl/>
        <w:snapToGrid w:val="0"/>
        <w:ind w:firstLineChars="200" w:firstLine="480"/>
        <w:rPr>
          <w:rFonts w:ascii="宋体" w:hAnsi="宋体" w:cs="宋体"/>
        </w:rPr>
      </w:pPr>
      <w:r>
        <w:rPr>
          <w:rFonts w:ascii="宋体" w:hAnsi="宋体" w:cs="宋体" w:hint="eastAsia"/>
        </w:rPr>
        <w:t>客服电话：4006-365-058</w:t>
      </w:r>
    </w:p>
    <w:p w:rsidR="009F4F1D" w:rsidRDefault="004D6F51">
      <w:pPr>
        <w:widowControl/>
        <w:snapToGrid w:val="0"/>
        <w:ind w:firstLineChars="200" w:firstLine="480"/>
        <w:rPr>
          <w:rFonts w:ascii="宋体" w:hAnsi="宋体" w:cs="宋体"/>
        </w:rPr>
      </w:pPr>
      <w:r>
        <w:rPr>
          <w:rFonts w:ascii="宋体" w:hAnsi="宋体" w:cs="宋体" w:hint="eastAsia"/>
        </w:rPr>
        <w:t>公司网址：http://www.dayouf.com</w:t>
      </w:r>
    </w:p>
    <w:p w:rsidR="009F4F1D" w:rsidRDefault="004D6F51">
      <w:pPr>
        <w:widowControl/>
        <w:snapToGrid w:val="0"/>
        <w:ind w:firstLineChars="200" w:firstLine="480"/>
        <w:rPr>
          <w:rFonts w:ascii="宋体" w:hAnsi="宋体" w:cs="宋体"/>
        </w:rPr>
      </w:pPr>
      <w:r>
        <w:rPr>
          <w:rFonts w:ascii="宋体" w:hAnsi="宋体" w:cs="宋体" w:hint="eastAsia"/>
        </w:rPr>
        <w:t>（152）名称：中原银行股份有限公司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注册地址：河南省郑州市郑东新区CBD商务外环路23号中科金座大厦</w:t>
      </w:r>
    </w:p>
    <w:p w:rsidR="009F4F1D" w:rsidRDefault="004D6F51">
      <w:pPr>
        <w:widowControl/>
        <w:snapToGrid w:val="0"/>
        <w:ind w:firstLineChars="200" w:firstLine="480"/>
        <w:rPr>
          <w:rFonts w:ascii="宋体" w:hAnsi="宋体" w:cs="宋体"/>
        </w:rPr>
      </w:pPr>
      <w:r>
        <w:rPr>
          <w:rFonts w:ascii="宋体" w:hAnsi="宋体" w:cs="宋体" w:hint="eastAsia"/>
        </w:rPr>
        <w:t>法定代表人：窦荣兴</w:t>
      </w:r>
    </w:p>
    <w:p w:rsidR="009F4F1D" w:rsidRDefault="004D6F51">
      <w:pPr>
        <w:widowControl/>
        <w:snapToGrid w:val="0"/>
        <w:ind w:firstLineChars="200" w:firstLine="480"/>
        <w:rPr>
          <w:rFonts w:ascii="宋体" w:hAnsi="宋体" w:cs="宋体"/>
        </w:rPr>
      </w:pPr>
      <w:r>
        <w:rPr>
          <w:rFonts w:ascii="宋体" w:hAnsi="宋体" w:cs="宋体" w:hint="eastAsia"/>
        </w:rPr>
        <w:lastRenderedPageBreak/>
        <w:t>联系人：牛映雪</w:t>
      </w:r>
    </w:p>
    <w:p w:rsidR="009F4F1D" w:rsidRDefault="004D6F51">
      <w:pPr>
        <w:widowControl/>
        <w:snapToGrid w:val="0"/>
        <w:ind w:firstLineChars="200" w:firstLine="480"/>
        <w:rPr>
          <w:rFonts w:ascii="宋体" w:hAnsi="宋体" w:cs="宋体"/>
        </w:rPr>
      </w:pPr>
      <w:r>
        <w:rPr>
          <w:rFonts w:ascii="宋体" w:hAnsi="宋体" w:cs="宋体" w:hint="eastAsia"/>
        </w:rPr>
        <w:t>联系电话：0371-85517710</w:t>
      </w:r>
    </w:p>
    <w:p w:rsidR="009F4F1D" w:rsidRDefault="004D6F51">
      <w:pPr>
        <w:widowControl/>
        <w:snapToGrid w:val="0"/>
        <w:ind w:firstLineChars="200" w:firstLine="480"/>
        <w:rPr>
          <w:rFonts w:ascii="宋体" w:hAnsi="宋体" w:cs="宋体"/>
        </w:rPr>
      </w:pPr>
      <w:r>
        <w:rPr>
          <w:rFonts w:ascii="宋体" w:hAnsi="宋体" w:cs="宋体" w:hint="eastAsia"/>
        </w:rPr>
        <w:t>客服热线：95186</w:t>
      </w:r>
    </w:p>
    <w:p w:rsidR="009F4F1D" w:rsidRDefault="004D6F51">
      <w:pPr>
        <w:widowControl/>
        <w:snapToGrid w:val="0"/>
        <w:ind w:firstLineChars="200" w:firstLine="480"/>
        <w:rPr>
          <w:rFonts w:ascii="宋体" w:hAnsi="宋体" w:cs="宋体"/>
        </w:rPr>
      </w:pPr>
      <w:r>
        <w:rPr>
          <w:rFonts w:ascii="宋体" w:hAnsi="宋体" w:cs="宋体" w:hint="eastAsia"/>
        </w:rPr>
        <w:t>公司网址：www.zybank.com.cn</w:t>
      </w:r>
    </w:p>
    <w:p w:rsidR="009F4F1D" w:rsidRDefault="004D6F51">
      <w:pPr>
        <w:widowControl/>
        <w:snapToGrid w:val="0"/>
        <w:ind w:firstLineChars="200" w:firstLine="480"/>
        <w:rPr>
          <w:rFonts w:ascii="宋体" w:hAnsi="宋体" w:cs="宋体"/>
        </w:rPr>
      </w:pPr>
      <w:r>
        <w:rPr>
          <w:rFonts w:ascii="宋体" w:hAnsi="宋体" w:cs="宋体" w:hint="eastAsia"/>
        </w:rPr>
        <w:t>（153）名称：华林证券股份有限公司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注册地址：西藏自治区拉萨市柳梧新区察古大道1-1君泰国际B栋一层3号</w:t>
      </w:r>
    </w:p>
    <w:p w:rsidR="009F4F1D" w:rsidRDefault="004D6F51">
      <w:pPr>
        <w:widowControl/>
        <w:snapToGrid w:val="0"/>
        <w:ind w:firstLineChars="200" w:firstLine="480"/>
        <w:rPr>
          <w:rFonts w:ascii="宋体" w:hAnsi="宋体" w:cs="宋体"/>
        </w:rPr>
      </w:pPr>
      <w:r>
        <w:rPr>
          <w:rFonts w:ascii="宋体" w:hAnsi="宋体" w:cs="宋体" w:hint="eastAsia"/>
        </w:rPr>
        <w:t>办公地址：深圳市福田区民田路178号华融大厦6楼</w:t>
      </w:r>
    </w:p>
    <w:p w:rsidR="009F4F1D" w:rsidRDefault="004D6F51">
      <w:pPr>
        <w:widowControl/>
        <w:snapToGrid w:val="0"/>
        <w:ind w:firstLineChars="200" w:firstLine="480"/>
        <w:rPr>
          <w:rFonts w:ascii="宋体" w:hAnsi="宋体" w:cs="宋体"/>
        </w:rPr>
      </w:pPr>
      <w:r>
        <w:rPr>
          <w:rFonts w:ascii="宋体" w:hAnsi="宋体" w:cs="宋体" w:hint="eastAsia"/>
        </w:rPr>
        <w:t>法定代表人：林立</w:t>
      </w:r>
    </w:p>
    <w:p w:rsidR="009F4F1D" w:rsidRDefault="004D6F51">
      <w:pPr>
        <w:widowControl/>
        <w:snapToGrid w:val="0"/>
        <w:ind w:firstLineChars="200" w:firstLine="480"/>
        <w:rPr>
          <w:rFonts w:ascii="宋体" w:hAnsi="宋体" w:cs="宋体"/>
        </w:rPr>
      </w:pPr>
      <w:r>
        <w:rPr>
          <w:rFonts w:ascii="宋体" w:hAnsi="宋体" w:cs="宋体" w:hint="eastAsia"/>
        </w:rPr>
        <w:t>联系人：胡倩</w:t>
      </w:r>
    </w:p>
    <w:p w:rsidR="009F4F1D" w:rsidRDefault="004D6F51">
      <w:pPr>
        <w:widowControl/>
        <w:snapToGrid w:val="0"/>
        <w:ind w:firstLineChars="200" w:firstLine="480"/>
        <w:rPr>
          <w:rFonts w:ascii="宋体" w:hAnsi="宋体" w:cs="宋体"/>
        </w:rPr>
      </w:pPr>
      <w:r>
        <w:rPr>
          <w:rFonts w:ascii="宋体" w:hAnsi="宋体" w:cs="宋体" w:hint="eastAsia"/>
        </w:rPr>
        <w:t>联系电话：0755-83255199</w:t>
      </w:r>
    </w:p>
    <w:p w:rsidR="009F4F1D" w:rsidRDefault="004D6F51">
      <w:pPr>
        <w:widowControl/>
        <w:snapToGrid w:val="0"/>
        <w:ind w:firstLineChars="200" w:firstLine="480"/>
        <w:rPr>
          <w:rFonts w:ascii="宋体" w:hAnsi="宋体" w:cs="宋体"/>
        </w:rPr>
      </w:pPr>
      <w:r>
        <w:rPr>
          <w:rFonts w:ascii="宋体" w:hAnsi="宋体" w:cs="宋体" w:hint="eastAsia"/>
        </w:rPr>
        <w:t>客服热线：400-188-3888</w:t>
      </w:r>
    </w:p>
    <w:p w:rsidR="009F4F1D" w:rsidRDefault="004D6F51">
      <w:pPr>
        <w:widowControl/>
        <w:snapToGrid w:val="0"/>
        <w:ind w:firstLineChars="200" w:firstLine="480"/>
        <w:rPr>
          <w:rFonts w:ascii="宋体" w:hAnsi="宋体" w:cs="宋体"/>
        </w:rPr>
      </w:pPr>
      <w:r>
        <w:rPr>
          <w:rFonts w:ascii="宋体" w:hAnsi="宋体" w:cs="宋体" w:hint="eastAsia"/>
        </w:rPr>
        <w:t>公司网址：www.chinalions.com</w:t>
      </w:r>
    </w:p>
    <w:p w:rsidR="009F4F1D" w:rsidRDefault="004D6F51">
      <w:pPr>
        <w:widowControl/>
        <w:snapToGrid w:val="0"/>
        <w:ind w:firstLineChars="200" w:firstLine="480"/>
        <w:rPr>
          <w:rFonts w:ascii="宋体" w:hAnsi="宋体" w:cs="宋体"/>
        </w:rPr>
      </w:pPr>
      <w:r>
        <w:rPr>
          <w:rFonts w:ascii="宋体" w:hAnsi="宋体" w:cs="宋体" w:hint="eastAsia"/>
        </w:rPr>
        <w:t>（154）名称：上海华夏财富投资管理有限公司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注册地址：上海市虹口区东大名路687号1幢2楼268室</w:t>
      </w:r>
    </w:p>
    <w:p w:rsidR="009F4F1D" w:rsidRDefault="004D6F51">
      <w:pPr>
        <w:widowControl/>
        <w:snapToGrid w:val="0"/>
        <w:ind w:firstLineChars="200" w:firstLine="480"/>
        <w:rPr>
          <w:rFonts w:ascii="宋体" w:hAnsi="宋体" w:cs="宋体"/>
        </w:rPr>
      </w:pPr>
      <w:r>
        <w:rPr>
          <w:rFonts w:ascii="宋体" w:hAnsi="宋体" w:cs="宋体" w:hint="eastAsia"/>
        </w:rPr>
        <w:t>办公地址：北京市西城区金融大街33号通泰大厦B座8层</w:t>
      </w:r>
    </w:p>
    <w:p w:rsidR="009F4F1D" w:rsidRDefault="004D6F51">
      <w:pPr>
        <w:widowControl/>
        <w:snapToGrid w:val="0"/>
        <w:ind w:firstLineChars="200" w:firstLine="480"/>
        <w:rPr>
          <w:rFonts w:ascii="宋体" w:hAnsi="宋体" w:cs="宋体"/>
        </w:rPr>
      </w:pPr>
      <w:r>
        <w:rPr>
          <w:rFonts w:ascii="宋体" w:hAnsi="宋体" w:cs="宋体" w:hint="eastAsia"/>
        </w:rPr>
        <w:t>法定代表人：毛淮平</w:t>
      </w:r>
    </w:p>
    <w:p w:rsidR="009F4F1D" w:rsidRDefault="004D6F51">
      <w:pPr>
        <w:widowControl/>
        <w:snapToGrid w:val="0"/>
        <w:ind w:firstLineChars="200" w:firstLine="480"/>
        <w:rPr>
          <w:rFonts w:ascii="宋体" w:hAnsi="宋体" w:cs="宋体"/>
        </w:rPr>
      </w:pPr>
      <w:r>
        <w:rPr>
          <w:rFonts w:ascii="宋体" w:hAnsi="宋体" w:cs="宋体" w:hint="eastAsia"/>
        </w:rPr>
        <w:t>联系人：仲秋玥</w:t>
      </w:r>
    </w:p>
    <w:p w:rsidR="009F4F1D" w:rsidRDefault="004D6F51">
      <w:pPr>
        <w:widowControl/>
        <w:snapToGrid w:val="0"/>
        <w:ind w:firstLineChars="200" w:firstLine="480"/>
        <w:rPr>
          <w:rFonts w:ascii="宋体" w:hAnsi="宋体" w:cs="宋体"/>
        </w:rPr>
      </w:pPr>
      <w:r>
        <w:rPr>
          <w:rFonts w:ascii="宋体" w:hAnsi="宋体" w:cs="宋体" w:hint="eastAsia"/>
        </w:rPr>
        <w:t>联系电话：010-88066632</w:t>
      </w:r>
    </w:p>
    <w:p w:rsidR="009F4F1D" w:rsidRDefault="004D6F51">
      <w:pPr>
        <w:widowControl/>
        <w:snapToGrid w:val="0"/>
        <w:ind w:firstLineChars="200" w:firstLine="480"/>
        <w:rPr>
          <w:rFonts w:ascii="宋体" w:hAnsi="宋体" w:cs="宋体"/>
        </w:rPr>
      </w:pPr>
      <w:r>
        <w:rPr>
          <w:rFonts w:ascii="宋体" w:hAnsi="宋体" w:cs="宋体" w:hint="eastAsia"/>
        </w:rPr>
        <w:t>业务传真：010-63136184</w:t>
      </w:r>
    </w:p>
    <w:p w:rsidR="009F4F1D" w:rsidRDefault="004D6F51">
      <w:pPr>
        <w:widowControl/>
        <w:snapToGrid w:val="0"/>
        <w:ind w:firstLineChars="200" w:firstLine="480"/>
        <w:rPr>
          <w:rFonts w:ascii="宋体" w:hAnsi="宋体" w:cs="宋体"/>
        </w:rPr>
      </w:pPr>
      <w:r>
        <w:rPr>
          <w:rFonts w:ascii="宋体" w:hAnsi="宋体" w:cs="宋体" w:hint="eastAsia"/>
        </w:rPr>
        <w:t>客服热线：400-817-5666</w:t>
      </w:r>
    </w:p>
    <w:p w:rsidR="009F4F1D" w:rsidRDefault="004D6F51">
      <w:pPr>
        <w:widowControl/>
        <w:snapToGrid w:val="0"/>
        <w:ind w:firstLineChars="200" w:firstLine="480"/>
        <w:rPr>
          <w:rFonts w:ascii="宋体" w:hAnsi="宋体" w:cs="宋体"/>
        </w:rPr>
      </w:pPr>
      <w:r>
        <w:rPr>
          <w:rFonts w:ascii="宋体" w:hAnsi="宋体" w:cs="宋体" w:hint="eastAsia"/>
        </w:rPr>
        <w:t>公司网址：www.amcfortune.com</w:t>
      </w:r>
    </w:p>
    <w:p w:rsidR="009F4F1D" w:rsidRDefault="004D6F51">
      <w:pPr>
        <w:widowControl/>
        <w:snapToGrid w:val="0"/>
        <w:ind w:firstLineChars="200" w:firstLine="480"/>
        <w:rPr>
          <w:rFonts w:ascii="宋体" w:hAnsi="宋体" w:cs="宋体"/>
        </w:rPr>
      </w:pPr>
      <w:r>
        <w:rPr>
          <w:rFonts w:ascii="宋体" w:hAnsi="宋体" w:cs="宋体" w:hint="eastAsia"/>
        </w:rPr>
        <w:t>(155)名称：中民财富管理（上海）有限公司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注册地址：上海市黄浦区中山南路100号7层05单元</w:t>
      </w:r>
    </w:p>
    <w:p w:rsidR="009F4F1D" w:rsidRDefault="004D6F51">
      <w:pPr>
        <w:widowControl/>
        <w:snapToGrid w:val="0"/>
        <w:ind w:firstLineChars="200" w:firstLine="480"/>
        <w:rPr>
          <w:rFonts w:ascii="宋体" w:hAnsi="宋体" w:cs="宋体"/>
        </w:rPr>
      </w:pPr>
      <w:r>
        <w:rPr>
          <w:rFonts w:ascii="宋体" w:hAnsi="宋体" w:cs="宋体" w:hint="eastAsia"/>
        </w:rPr>
        <w:t>办公地址：上海市浦东新区民生路1199弄证大五道口广场1号27层</w:t>
      </w:r>
    </w:p>
    <w:p w:rsidR="009F4F1D" w:rsidRDefault="004D6F51">
      <w:pPr>
        <w:widowControl/>
        <w:snapToGrid w:val="0"/>
        <w:ind w:firstLineChars="200" w:firstLine="480"/>
        <w:rPr>
          <w:rFonts w:ascii="宋体" w:hAnsi="宋体" w:cs="宋体"/>
        </w:rPr>
      </w:pPr>
      <w:r>
        <w:rPr>
          <w:rFonts w:ascii="宋体" w:hAnsi="宋体" w:cs="宋体" w:hint="eastAsia"/>
        </w:rPr>
        <w:t>法定代表人：弭洪军</w:t>
      </w:r>
    </w:p>
    <w:p w:rsidR="009F4F1D" w:rsidRDefault="004D6F51">
      <w:pPr>
        <w:widowControl/>
        <w:snapToGrid w:val="0"/>
        <w:ind w:firstLineChars="200" w:firstLine="480"/>
        <w:rPr>
          <w:rFonts w:ascii="宋体" w:hAnsi="宋体" w:cs="宋体"/>
        </w:rPr>
      </w:pPr>
      <w:r>
        <w:rPr>
          <w:rFonts w:ascii="宋体" w:hAnsi="宋体" w:cs="宋体" w:hint="eastAsia"/>
        </w:rPr>
        <w:t>联系人：茅旦青</w:t>
      </w:r>
    </w:p>
    <w:p w:rsidR="009F4F1D" w:rsidRDefault="004D6F51">
      <w:pPr>
        <w:widowControl/>
        <w:snapToGrid w:val="0"/>
        <w:ind w:firstLineChars="200" w:firstLine="480"/>
        <w:rPr>
          <w:rFonts w:ascii="宋体" w:hAnsi="宋体" w:cs="宋体"/>
        </w:rPr>
      </w:pPr>
      <w:r>
        <w:rPr>
          <w:rFonts w:ascii="宋体" w:hAnsi="宋体" w:cs="宋体" w:hint="eastAsia"/>
        </w:rPr>
        <w:t>联系电话：021-33355392</w:t>
      </w:r>
    </w:p>
    <w:p w:rsidR="009F4F1D" w:rsidRDefault="004D6F51">
      <w:pPr>
        <w:widowControl/>
        <w:snapToGrid w:val="0"/>
        <w:ind w:firstLineChars="200" w:firstLine="480"/>
        <w:rPr>
          <w:rFonts w:ascii="宋体" w:hAnsi="宋体" w:cs="宋体"/>
        </w:rPr>
      </w:pPr>
      <w:r>
        <w:rPr>
          <w:rFonts w:ascii="宋体" w:hAnsi="宋体" w:cs="宋体" w:hint="eastAsia"/>
        </w:rPr>
        <w:t>业务传真：021-63353736</w:t>
      </w:r>
    </w:p>
    <w:p w:rsidR="009F4F1D" w:rsidRDefault="004D6F51">
      <w:pPr>
        <w:widowControl/>
        <w:snapToGrid w:val="0"/>
        <w:ind w:firstLineChars="200" w:firstLine="480"/>
        <w:rPr>
          <w:rFonts w:ascii="宋体" w:hAnsi="宋体" w:cs="宋体"/>
        </w:rPr>
      </w:pPr>
      <w:r>
        <w:rPr>
          <w:rFonts w:ascii="宋体" w:hAnsi="宋体" w:cs="宋体" w:hint="eastAsia"/>
        </w:rPr>
        <w:t>客服热线：400-876-5716</w:t>
      </w:r>
    </w:p>
    <w:p w:rsidR="009F4F1D" w:rsidRDefault="004D6F51">
      <w:pPr>
        <w:widowControl/>
        <w:snapToGrid w:val="0"/>
        <w:ind w:firstLineChars="200" w:firstLine="480"/>
        <w:rPr>
          <w:rFonts w:ascii="宋体" w:hAnsi="宋体" w:cs="宋体"/>
        </w:rPr>
      </w:pPr>
      <w:r>
        <w:rPr>
          <w:rFonts w:ascii="宋体" w:hAnsi="宋体" w:cs="宋体" w:hint="eastAsia"/>
        </w:rPr>
        <w:lastRenderedPageBreak/>
        <w:t xml:space="preserve">公司网址：www.cmiwm.com </w:t>
      </w:r>
    </w:p>
    <w:p w:rsidR="009F4F1D" w:rsidRDefault="004D6F51">
      <w:pPr>
        <w:widowControl/>
        <w:snapToGrid w:val="0"/>
        <w:ind w:firstLineChars="200" w:firstLine="480"/>
        <w:rPr>
          <w:rFonts w:ascii="宋体" w:hAnsi="宋体" w:cs="宋体"/>
        </w:rPr>
      </w:pPr>
      <w:r>
        <w:rPr>
          <w:rFonts w:ascii="宋体" w:hAnsi="宋体" w:cs="宋体" w:hint="eastAsia"/>
        </w:rPr>
        <w:t>(156)名称：通华财富（上海）基金销售有限公司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注册地址：上海市虹口区同丰路667弄107号201室</w:t>
      </w:r>
    </w:p>
    <w:p w:rsidR="009F4F1D" w:rsidRDefault="004D6F51">
      <w:pPr>
        <w:widowControl/>
        <w:snapToGrid w:val="0"/>
        <w:ind w:firstLineChars="200" w:firstLine="480"/>
        <w:rPr>
          <w:rFonts w:ascii="宋体" w:hAnsi="宋体" w:cs="宋体"/>
        </w:rPr>
      </w:pPr>
      <w:r>
        <w:rPr>
          <w:rFonts w:ascii="宋体" w:hAnsi="宋体" w:cs="宋体" w:hint="eastAsia"/>
        </w:rPr>
        <w:t>办公地址：上海市浦东新区杨高南路799号陆家嘴世纪金融广场3号楼9楼</w:t>
      </w:r>
    </w:p>
    <w:p w:rsidR="009F4F1D" w:rsidRDefault="004D6F51">
      <w:pPr>
        <w:widowControl/>
        <w:snapToGrid w:val="0"/>
        <w:ind w:firstLineChars="200" w:firstLine="480"/>
        <w:rPr>
          <w:rFonts w:ascii="宋体" w:hAnsi="宋体" w:cs="宋体"/>
        </w:rPr>
      </w:pPr>
      <w:r>
        <w:rPr>
          <w:rFonts w:ascii="宋体" w:hAnsi="宋体" w:cs="宋体" w:hint="eastAsia"/>
        </w:rPr>
        <w:t>法定代表人：马刚</w:t>
      </w:r>
    </w:p>
    <w:p w:rsidR="009F4F1D" w:rsidRDefault="004D6F51">
      <w:pPr>
        <w:widowControl/>
        <w:snapToGrid w:val="0"/>
        <w:ind w:firstLineChars="200" w:firstLine="480"/>
        <w:rPr>
          <w:rFonts w:ascii="宋体" w:hAnsi="宋体" w:cs="宋体"/>
        </w:rPr>
      </w:pPr>
      <w:r>
        <w:rPr>
          <w:rFonts w:ascii="宋体" w:hAnsi="宋体" w:cs="宋体" w:hint="eastAsia"/>
        </w:rPr>
        <w:t>联系人：庄洁茹</w:t>
      </w:r>
    </w:p>
    <w:p w:rsidR="009F4F1D" w:rsidRDefault="004D6F51">
      <w:pPr>
        <w:widowControl/>
        <w:snapToGrid w:val="0"/>
        <w:ind w:firstLineChars="200" w:firstLine="480"/>
        <w:rPr>
          <w:rFonts w:ascii="宋体" w:hAnsi="宋体" w:cs="宋体"/>
        </w:rPr>
      </w:pPr>
      <w:r>
        <w:rPr>
          <w:rFonts w:ascii="宋体" w:hAnsi="宋体" w:cs="宋体" w:hint="eastAsia"/>
        </w:rPr>
        <w:t>联系电话：021-60818206</w:t>
      </w:r>
    </w:p>
    <w:p w:rsidR="009F4F1D" w:rsidRDefault="004D6F51">
      <w:pPr>
        <w:widowControl/>
        <w:snapToGrid w:val="0"/>
        <w:ind w:firstLineChars="200" w:firstLine="480"/>
        <w:rPr>
          <w:rFonts w:ascii="宋体" w:hAnsi="宋体" w:cs="宋体"/>
        </w:rPr>
      </w:pPr>
      <w:r>
        <w:rPr>
          <w:rFonts w:ascii="宋体" w:hAnsi="宋体" w:cs="宋体" w:hint="eastAsia"/>
        </w:rPr>
        <w:t>业务传真：021-60818280</w:t>
      </w:r>
    </w:p>
    <w:p w:rsidR="009F4F1D" w:rsidRDefault="004D6F51">
      <w:pPr>
        <w:widowControl/>
        <w:snapToGrid w:val="0"/>
        <w:ind w:firstLineChars="200" w:firstLine="480"/>
        <w:rPr>
          <w:rFonts w:ascii="宋体" w:hAnsi="宋体" w:cs="宋体"/>
        </w:rPr>
      </w:pPr>
      <w:r>
        <w:rPr>
          <w:rFonts w:ascii="宋体" w:hAnsi="宋体" w:cs="宋体" w:hint="eastAsia"/>
        </w:rPr>
        <w:t>客服热线：95156</w:t>
      </w:r>
    </w:p>
    <w:p w:rsidR="009F4F1D" w:rsidRDefault="004D6F51">
      <w:pPr>
        <w:widowControl/>
        <w:snapToGrid w:val="0"/>
        <w:ind w:firstLineChars="200" w:firstLine="480"/>
        <w:rPr>
          <w:rFonts w:ascii="宋体" w:hAnsi="宋体" w:cs="宋体"/>
        </w:rPr>
      </w:pPr>
      <w:r>
        <w:rPr>
          <w:rFonts w:ascii="宋体" w:hAnsi="宋体" w:cs="宋体" w:hint="eastAsia"/>
        </w:rPr>
        <w:t>公司网址：www.tonghuafund.com</w:t>
      </w:r>
    </w:p>
    <w:p w:rsidR="009F4F1D" w:rsidRDefault="004D6F51">
      <w:pPr>
        <w:widowControl/>
        <w:snapToGrid w:val="0"/>
        <w:ind w:firstLineChars="200" w:firstLine="480"/>
        <w:rPr>
          <w:rFonts w:ascii="宋体" w:hAnsi="宋体" w:cs="宋体"/>
        </w:rPr>
      </w:pPr>
      <w:r>
        <w:rPr>
          <w:rFonts w:ascii="宋体" w:hAnsi="宋体" w:cs="宋体" w:hint="eastAsia"/>
        </w:rPr>
        <w:t>(157)名称:深圳市金斧子基金销售有限公司</w:t>
      </w:r>
    </w:p>
    <w:p w:rsidR="009F4F1D" w:rsidRDefault="004D6F51">
      <w:pPr>
        <w:widowControl/>
        <w:snapToGrid w:val="0"/>
        <w:ind w:firstLineChars="200" w:firstLine="480"/>
        <w:rPr>
          <w:rFonts w:ascii="宋体" w:hAnsi="宋体" w:cs="宋体"/>
        </w:rPr>
      </w:pPr>
      <w:r>
        <w:rPr>
          <w:rFonts w:ascii="宋体" w:hAnsi="宋体" w:cs="宋体" w:hint="eastAsia"/>
        </w:rPr>
        <w:t xml:space="preserve">注册地址:深圳市南山区粤海街道科苑路16号东方科技大厦18楼 </w:t>
      </w:r>
    </w:p>
    <w:p w:rsidR="009F4F1D" w:rsidRDefault="004D6F51">
      <w:pPr>
        <w:widowControl/>
        <w:snapToGrid w:val="0"/>
        <w:ind w:firstLineChars="200" w:firstLine="480"/>
        <w:rPr>
          <w:rFonts w:ascii="宋体" w:hAnsi="宋体" w:cs="宋体"/>
        </w:rPr>
      </w:pPr>
      <w:r>
        <w:rPr>
          <w:rFonts w:ascii="宋体" w:hAnsi="宋体" w:cs="宋体" w:hint="eastAsia"/>
        </w:rPr>
        <w:t>办公地址: 深圳市南山区粤海街道科苑路科兴科学园B3单元7楼</w:t>
      </w:r>
    </w:p>
    <w:p w:rsidR="009F4F1D" w:rsidRDefault="004D6F51">
      <w:pPr>
        <w:widowControl/>
        <w:snapToGrid w:val="0"/>
        <w:ind w:firstLineChars="200" w:firstLine="480"/>
        <w:rPr>
          <w:rFonts w:ascii="宋体" w:hAnsi="宋体" w:cs="宋体"/>
        </w:rPr>
      </w:pPr>
      <w:r>
        <w:rPr>
          <w:rFonts w:ascii="宋体" w:hAnsi="宋体" w:cs="宋体" w:hint="eastAsia"/>
        </w:rPr>
        <w:t>法定代表人:赖任军</w:t>
      </w:r>
    </w:p>
    <w:p w:rsidR="009F4F1D" w:rsidRDefault="004D6F51">
      <w:pPr>
        <w:widowControl/>
        <w:snapToGrid w:val="0"/>
        <w:ind w:firstLineChars="200" w:firstLine="480"/>
        <w:rPr>
          <w:rFonts w:ascii="宋体" w:hAnsi="宋体" w:cs="宋体"/>
        </w:rPr>
      </w:pPr>
      <w:r>
        <w:rPr>
          <w:rFonts w:ascii="宋体" w:hAnsi="宋体" w:cs="宋体" w:hint="eastAsia"/>
        </w:rPr>
        <w:t>联系人:张烨</w:t>
      </w:r>
    </w:p>
    <w:p w:rsidR="009F4F1D" w:rsidRDefault="004D6F51">
      <w:pPr>
        <w:widowControl/>
        <w:snapToGrid w:val="0"/>
        <w:ind w:firstLineChars="200" w:firstLine="480"/>
        <w:rPr>
          <w:rFonts w:ascii="宋体" w:hAnsi="宋体" w:cs="宋体"/>
        </w:rPr>
      </w:pPr>
      <w:r>
        <w:rPr>
          <w:rFonts w:ascii="宋体" w:hAnsi="宋体" w:cs="宋体" w:hint="eastAsia"/>
        </w:rPr>
        <w:t>联系电话:0755-29330502</w:t>
      </w:r>
    </w:p>
    <w:p w:rsidR="009F4F1D" w:rsidRDefault="004D6F51">
      <w:pPr>
        <w:widowControl/>
        <w:snapToGrid w:val="0"/>
        <w:ind w:firstLineChars="200" w:firstLine="480"/>
        <w:rPr>
          <w:rFonts w:ascii="宋体" w:hAnsi="宋体" w:cs="宋体"/>
        </w:rPr>
      </w:pPr>
      <w:r>
        <w:rPr>
          <w:rFonts w:ascii="宋体" w:hAnsi="宋体" w:cs="宋体" w:hint="eastAsia"/>
        </w:rPr>
        <w:t>客服热线:400-9302-888</w:t>
      </w:r>
    </w:p>
    <w:p w:rsidR="009F4F1D" w:rsidRDefault="004D6F51">
      <w:pPr>
        <w:widowControl/>
        <w:snapToGrid w:val="0"/>
        <w:ind w:firstLineChars="200" w:firstLine="480"/>
        <w:rPr>
          <w:rFonts w:ascii="宋体" w:hAnsi="宋体" w:cs="宋体"/>
        </w:rPr>
      </w:pPr>
      <w:r>
        <w:rPr>
          <w:rFonts w:ascii="宋体" w:hAnsi="宋体" w:cs="宋体" w:hint="eastAsia"/>
        </w:rPr>
        <w:t xml:space="preserve">公司网址:www.jfzinv.com </w:t>
      </w:r>
    </w:p>
    <w:p w:rsidR="009F4F1D" w:rsidRDefault="004D6F51">
      <w:pPr>
        <w:widowControl/>
        <w:snapToGrid w:val="0"/>
        <w:ind w:firstLineChars="200" w:firstLine="480"/>
        <w:rPr>
          <w:rFonts w:ascii="宋体" w:hAnsi="宋体" w:cs="宋体"/>
        </w:rPr>
      </w:pPr>
      <w:r>
        <w:rPr>
          <w:rFonts w:ascii="宋体" w:hAnsi="宋体" w:cs="宋体" w:hint="eastAsia"/>
        </w:rPr>
        <w:t>(158)公司名称：四川天府银行股份有限公司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注册地址：四川省南充市顺庆区涪江路1号</w:t>
      </w:r>
    </w:p>
    <w:p w:rsidR="009F4F1D" w:rsidRDefault="004D6F51">
      <w:pPr>
        <w:widowControl/>
        <w:snapToGrid w:val="0"/>
        <w:ind w:firstLineChars="200" w:firstLine="480"/>
        <w:rPr>
          <w:rFonts w:ascii="宋体" w:hAnsi="宋体" w:cs="宋体"/>
        </w:rPr>
      </w:pPr>
      <w:r>
        <w:rPr>
          <w:rFonts w:ascii="宋体" w:hAnsi="宋体" w:cs="宋体" w:hint="eastAsia"/>
        </w:rPr>
        <w:t>办公地址：四川省成都市锦江区下东大街258号</w:t>
      </w:r>
    </w:p>
    <w:p w:rsidR="009F4F1D" w:rsidRDefault="004D6F51">
      <w:pPr>
        <w:widowControl/>
        <w:snapToGrid w:val="0"/>
        <w:ind w:firstLineChars="200" w:firstLine="480"/>
        <w:rPr>
          <w:rFonts w:ascii="宋体" w:hAnsi="宋体" w:cs="宋体"/>
        </w:rPr>
      </w:pPr>
      <w:r>
        <w:rPr>
          <w:rFonts w:ascii="宋体" w:hAnsi="宋体" w:cs="宋体" w:hint="eastAsia"/>
        </w:rPr>
        <w:t xml:space="preserve">法定代表人：黄光伟 </w:t>
      </w:r>
    </w:p>
    <w:p w:rsidR="009F4F1D" w:rsidRDefault="004D6F51">
      <w:pPr>
        <w:widowControl/>
        <w:snapToGrid w:val="0"/>
        <w:ind w:firstLineChars="200" w:firstLine="480"/>
        <w:rPr>
          <w:rFonts w:ascii="宋体" w:hAnsi="宋体" w:cs="宋体"/>
        </w:rPr>
      </w:pPr>
      <w:r>
        <w:rPr>
          <w:rFonts w:ascii="宋体" w:hAnsi="宋体" w:cs="宋体" w:hint="eastAsia"/>
        </w:rPr>
        <w:t xml:space="preserve">联系人：樊海波 </w:t>
      </w:r>
    </w:p>
    <w:p w:rsidR="009F4F1D" w:rsidRDefault="004D6F51">
      <w:pPr>
        <w:widowControl/>
        <w:snapToGrid w:val="0"/>
        <w:ind w:firstLineChars="200" w:firstLine="480"/>
        <w:rPr>
          <w:rFonts w:ascii="宋体" w:hAnsi="宋体" w:cs="宋体"/>
        </w:rPr>
      </w:pPr>
      <w:r>
        <w:rPr>
          <w:rFonts w:ascii="宋体" w:hAnsi="宋体" w:cs="宋体" w:hint="eastAsia"/>
        </w:rPr>
        <w:t>联系电话：028-67676033</w:t>
      </w:r>
    </w:p>
    <w:p w:rsidR="009F4F1D" w:rsidRDefault="004D6F51">
      <w:pPr>
        <w:widowControl/>
        <w:snapToGrid w:val="0"/>
        <w:ind w:firstLineChars="200" w:firstLine="480"/>
        <w:rPr>
          <w:rFonts w:ascii="宋体" w:hAnsi="宋体" w:cs="宋体"/>
        </w:rPr>
      </w:pPr>
      <w:r>
        <w:rPr>
          <w:rFonts w:ascii="宋体" w:hAnsi="宋体" w:cs="宋体" w:hint="eastAsia"/>
        </w:rPr>
        <w:t xml:space="preserve">客服热线：40016-96869 </w:t>
      </w:r>
    </w:p>
    <w:p w:rsidR="009F4F1D" w:rsidRDefault="004D6F51">
      <w:pPr>
        <w:widowControl/>
        <w:snapToGrid w:val="0"/>
        <w:ind w:firstLineChars="200" w:firstLine="480"/>
        <w:rPr>
          <w:rFonts w:ascii="宋体" w:hAnsi="宋体" w:cs="宋体"/>
        </w:rPr>
      </w:pPr>
      <w:r>
        <w:rPr>
          <w:rFonts w:ascii="宋体" w:hAnsi="宋体" w:cs="宋体" w:hint="eastAsia"/>
        </w:rPr>
        <w:t>公司网址：www.tf.cn</w:t>
      </w:r>
    </w:p>
    <w:p w:rsidR="009F4F1D" w:rsidRDefault="004D6F51">
      <w:pPr>
        <w:widowControl/>
        <w:snapToGrid w:val="0"/>
        <w:ind w:firstLineChars="200" w:firstLine="480"/>
        <w:rPr>
          <w:rFonts w:ascii="宋体" w:hAnsi="宋体" w:cs="宋体"/>
        </w:rPr>
      </w:pPr>
      <w:r>
        <w:rPr>
          <w:rFonts w:ascii="宋体" w:hAnsi="宋体" w:cs="宋体" w:hint="eastAsia"/>
        </w:rPr>
        <w:t>(159)公司名称：洪泰财富(青岛)基金销售有限责任公司</w:t>
      </w:r>
    </w:p>
    <w:p w:rsidR="009F4F1D" w:rsidRDefault="004D6F51">
      <w:pPr>
        <w:widowControl/>
        <w:snapToGrid w:val="0"/>
        <w:ind w:firstLineChars="200" w:firstLine="480"/>
        <w:rPr>
          <w:rFonts w:ascii="宋体" w:hAnsi="宋体" w:cs="宋体"/>
        </w:rPr>
      </w:pPr>
      <w:r>
        <w:rPr>
          <w:rFonts w:ascii="宋体" w:hAnsi="宋体" w:cs="宋体" w:hint="eastAsia"/>
        </w:rPr>
        <w:t>注册地址：山东省青岛市崂山区香港东路195号9号楼701室</w:t>
      </w:r>
    </w:p>
    <w:p w:rsidR="009F4F1D" w:rsidRDefault="004D6F51">
      <w:pPr>
        <w:widowControl/>
        <w:snapToGrid w:val="0"/>
        <w:ind w:firstLineChars="200" w:firstLine="480"/>
        <w:rPr>
          <w:rFonts w:ascii="宋体" w:hAnsi="宋体" w:cs="宋体"/>
        </w:rPr>
      </w:pPr>
      <w:r>
        <w:rPr>
          <w:rFonts w:ascii="宋体" w:hAnsi="宋体" w:cs="宋体" w:hint="eastAsia"/>
        </w:rPr>
        <w:t>办公地址：北京市西城区西什库大街31号九思文创园5号楼501</w:t>
      </w:r>
    </w:p>
    <w:p w:rsidR="009F4F1D" w:rsidRDefault="004D6F51">
      <w:pPr>
        <w:widowControl/>
        <w:snapToGrid w:val="0"/>
        <w:ind w:firstLineChars="200" w:firstLine="480"/>
        <w:rPr>
          <w:rFonts w:ascii="宋体" w:hAnsi="宋体" w:cs="宋体"/>
        </w:rPr>
      </w:pPr>
      <w:r>
        <w:rPr>
          <w:rFonts w:ascii="宋体" w:hAnsi="宋体" w:cs="宋体" w:hint="eastAsia"/>
        </w:rPr>
        <w:lastRenderedPageBreak/>
        <w:t xml:space="preserve">法定代表人：任淑桢 </w:t>
      </w:r>
    </w:p>
    <w:p w:rsidR="009F4F1D" w:rsidRDefault="004D6F51">
      <w:pPr>
        <w:widowControl/>
        <w:snapToGrid w:val="0"/>
        <w:ind w:firstLineChars="200" w:firstLine="480"/>
        <w:rPr>
          <w:rFonts w:ascii="宋体" w:hAnsi="宋体" w:cs="宋体"/>
        </w:rPr>
      </w:pPr>
      <w:r>
        <w:rPr>
          <w:rFonts w:ascii="宋体" w:hAnsi="宋体" w:cs="宋体" w:hint="eastAsia"/>
        </w:rPr>
        <w:t xml:space="preserve">联系人：周映筱 </w:t>
      </w:r>
    </w:p>
    <w:p w:rsidR="009F4F1D" w:rsidRDefault="004D6F51">
      <w:pPr>
        <w:widowControl/>
        <w:snapToGrid w:val="0"/>
        <w:ind w:firstLineChars="200" w:firstLine="480"/>
        <w:rPr>
          <w:rFonts w:ascii="宋体" w:hAnsi="宋体" w:cs="宋体"/>
        </w:rPr>
      </w:pPr>
      <w:r>
        <w:rPr>
          <w:rFonts w:ascii="宋体" w:hAnsi="宋体" w:cs="宋体" w:hint="eastAsia"/>
        </w:rPr>
        <w:t>联系电话：010-66162800</w:t>
      </w:r>
    </w:p>
    <w:p w:rsidR="009F4F1D" w:rsidRDefault="004D6F51">
      <w:pPr>
        <w:widowControl/>
        <w:snapToGrid w:val="0"/>
        <w:ind w:firstLineChars="200" w:firstLine="480"/>
        <w:rPr>
          <w:rFonts w:ascii="宋体" w:hAnsi="宋体" w:cs="宋体"/>
        </w:rPr>
      </w:pPr>
      <w:r>
        <w:rPr>
          <w:rFonts w:ascii="宋体" w:hAnsi="宋体" w:cs="宋体" w:hint="eastAsia"/>
        </w:rPr>
        <w:t>业务传真：010-66162800</w:t>
      </w:r>
    </w:p>
    <w:p w:rsidR="009F4F1D" w:rsidRDefault="004D6F51">
      <w:pPr>
        <w:widowControl/>
        <w:snapToGrid w:val="0"/>
        <w:ind w:firstLineChars="200" w:firstLine="480"/>
        <w:rPr>
          <w:rFonts w:ascii="宋体" w:hAnsi="宋体" w:cs="宋体"/>
        </w:rPr>
      </w:pPr>
      <w:r>
        <w:rPr>
          <w:rFonts w:ascii="宋体" w:hAnsi="宋体" w:cs="宋体" w:hint="eastAsia"/>
        </w:rPr>
        <w:t>客服热线：400 6706 863</w:t>
      </w:r>
    </w:p>
    <w:p w:rsidR="009F4F1D" w:rsidRDefault="004D6F51">
      <w:pPr>
        <w:widowControl/>
        <w:snapToGrid w:val="0"/>
        <w:ind w:firstLineChars="200" w:firstLine="480"/>
        <w:rPr>
          <w:rFonts w:ascii="宋体" w:hAnsi="宋体" w:cs="宋体"/>
        </w:rPr>
      </w:pPr>
      <w:r>
        <w:rPr>
          <w:rFonts w:ascii="宋体" w:hAnsi="宋体" w:cs="宋体" w:hint="eastAsia"/>
        </w:rPr>
        <w:t>公司网址：www.hongtaiwealth.com</w:t>
      </w:r>
    </w:p>
    <w:p w:rsidR="009F4F1D" w:rsidRDefault="004D6F51">
      <w:pPr>
        <w:widowControl/>
        <w:snapToGrid w:val="0"/>
        <w:ind w:firstLineChars="200" w:firstLine="480"/>
        <w:rPr>
          <w:rFonts w:ascii="宋体" w:hAnsi="宋体" w:cs="宋体"/>
        </w:rPr>
      </w:pPr>
      <w:r>
        <w:rPr>
          <w:rFonts w:ascii="宋体" w:hAnsi="宋体" w:cs="宋体" w:hint="eastAsia"/>
        </w:rPr>
        <w:t>(160)公司名称：大泰金石基金销售有限公司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注册地址：南京市建邺区江东中路222号南京奥体中心现代五项馆2105室</w:t>
      </w:r>
    </w:p>
    <w:p w:rsidR="009F4F1D" w:rsidRDefault="004D6F51">
      <w:pPr>
        <w:widowControl/>
        <w:snapToGrid w:val="0"/>
        <w:ind w:firstLineChars="200" w:firstLine="480"/>
        <w:rPr>
          <w:rFonts w:ascii="宋体" w:hAnsi="宋体" w:cs="宋体"/>
        </w:rPr>
      </w:pPr>
      <w:r>
        <w:rPr>
          <w:rFonts w:ascii="宋体" w:hAnsi="宋体" w:cs="宋体" w:hint="eastAsia"/>
        </w:rPr>
        <w:t>办公地址：上海市浦东新区峨山路505号东方纯一大厦15楼</w:t>
      </w:r>
    </w:p>
    <w:p w:rsidR="009F4F1D" w:rsidRDefault="004D6F51">
      <w:pPr>
        <w:widowControl/>
        <w:snapToGrid w:val="0"/>
        <w:ind w:firstLineChars="200" w:firstLine="480"/>
        <w:rPr>
          <w:rFonts w:ascii="宋体" w:hAnsi="宋体" w:cs="宋体"/>
        </w:rPr>
      </w:pPr>
      <w:r>
        <w:rPr>
          <w:rFonts w:ascii="宋体" w:hAnsi="宋体" w:cs="宋体" w:hint="eastAsia"/>
        </w:rPr>
        <w:t xml:space="preserve">法定代表人：袁顾明 </w:t>
      </w:r>
    </w:p>
    <w:p w:rsidR="009F4F1D" w:rsidRDefault="004D6F51">
      <w:pPr>
        <w:widowControl/>
        <w:snapToGrid w:val="0"/>
        <w:ind w:firstLineChars="200" w:firstLine="480"/>
        <w:rPr>
          <w:rFonts w:ascii="宋体" w:hAnsi="宋体" w:cs="宋体"/>
        </w:rPr>
      </w:pPr>
      <w:r>
        <w:rPr>
          <w:rFonts w:ascii="宋体" w:hAnsi="宋体" w:cs="宋体" w:hint="eastAsia"/>
        </w:rPr>
        <w:t xml:space="preserve">联系人：赵明 </w:t>
      </w:r>
    </w:p>
    <w:p w:rsidR="009F4F1D" w:rsidRDefault="004D6F51">
      <w:pPr>
        <w:widowControl/>
        <w:snapToGrid w:val="0"/>
        <w:ind w:firstLineChars="200" w:firstLine="480"/>
        <w:rPr>
          <w:rFonts w:ascii="宋体" w:hAnsi="宋体" w:cs="宋体"/>
        </w:rPr>
      </w:pPr>
      <w:r>
        <w:rPr>
          <w:rFonts w:ascii="宋体" w:hAnsi="宋体" w:cs="宋体" w:hint="eastAsia"/>
        </w:rPr>
        <w:t>联系电话：021-20324155</w:t>
      </w:r>
    </w:p>
    <w:p w:rsidR="009F4F1D" w:rsidRDefault="004D6F51">
      <w:pPr>
        <w:widowControl/>
        <w:snapToGrid w:val="0"/>
        <w:ind w:firstLineChars="200" w:firstLine="480"/>
        <w:rPr>
          <w:rFonts w:ascii="宋体" w:hAnsi="宋体" w:cs="宋体"/>
        </w:rPr>
      </w:pPr>
      <w:r>
        <w:rPr>
          <w:rFonts w:ascii="宋体" w:hAnsi="宋体" w:cs="宋体" w:hint="eastAsia"/>
        </w:rPr>
        <w:t>业务传真：021-20324199</w:t>
      </w:r>
    </w:p>
    <w:p w:rsidR="009F4F1D" w:rsidRDefault="004D6F51">
      <w:pPr>
        <w:widowControl/>
        <w:snapToGrid w:val="0"/>
        <w:ind w:firstLineChars="200" w:firstLine="480"/>
        <w:rPr>
          <w:rFonts w:ascii="宋体" w:hAnsi="宋体" w:cs="宋体"/>
        </w:rPr>
      </w:pPr>
      <w:r>
        <w:rPr>
          <w:rFonts w:ascii="宋体" w:hAnsi="宋体" w:cs="宋体" w:hint="eastAsia"/>
        </w:rPr>
        <w:t>客服热线：400-928-2266</w:t>
      </w:r>
    </w:p>
    <w:p w:rsidR="009F4F1D" w:rsidRDefault="004D6F51">
      <w:pPr>
        <w:widowControl/>
        <w:snapToGrid w:val="0"/>
        <w:ind w:firstLineChars="200" w:firstLine="480"/>
        <w:rPr>
          <w:rFonts w:ascii="宋体" w:hAnsi="宋体" w:cs="宋体"/>
        </w:rPr>
      </w:pPr>
      <w:r>
        <w:rPr>
          <w:rFonts w:ascii="宋体" w:hAnsi="宋体" w:cs="宋体" w:hint="eastAsia"/>
        </w:rPr>
        <w:t>公司网址：www.dtfunds.com</w:t>
      </w:r>
    </w:p>
    <w:p w:rsidR="009F4F1D" w:rsidRDefault="004D6F51">
      <w:pPr>
        <w:widowControl/>
        <w:snapToGrid w:val="0"/>
        <w:ind w:firstLineChars="200" w:firstLine="480"/>
        <w:rPr>
          <w:rFonts w:ascii="宋体" w:hAnsi="宋体" w:cs="宋体"/>
        </w:rPr>
      </w:pPr>
      <w:r>
        <w:rPr>
          <w:rFonts w:ascii="宋体" w:hAnsi="宋体" w:cs="宋体" w:hint="eastAsia"/>
        </w:rPr>
        <w:t>(161)公司名称：天津万家财富资产管理有限公司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注册地址：天津自贸区（中心商务区）迎宾大道1988号滨海浙商大厦公寓2-2413室</w:t>
      </w:r>
    </w:p>
    <w:p w:rsidR="009F4F1D" w:rsidRDefault="004D6F51">
      <w:pPr>
        <w:widowControl/>
        <w:snapToGrid w:val="0"/>
        <w:ind w:firstLineChars="200" w:firstLine="480"/>
        <w:rPr>
          <w:rFonts w:ascii="宋体" w:hAnsi="宋体" w:cs="宋体"/>
        </w:rPr>
      </w:pPr>
      <w:r>
        <w:rPr>
          <w:rFonts w:ascii="宋体" w:hAnsi="宋体" w:cs="宋体" w:hint="eastAsia"/>
        </w:rPr>
        <w:t>办公地址：北京市西城区丰盛胡同28号太平洋保险大厦5层</w:t>
      </w:r>
    </w:p>
    <w:p w:rsidR="009F4F1D" w:rsidRDefault="004D6F51">
      <w:pPr>
        <w:widowControl/>
        <w:snapToGrid w:val="0"/>
        <w:ind w:firstLineChars="200" w:firstLine="480"/>
        <w:rPr>
          <w:rFonts w:ascii="宋体" w:hAnsi="宋体" w:cs="宋体"/>
        </w:rPr>
      </w:pPr>
      <w:r>
        <w:rPr>
          <w:rFonts w:ascii="宋体" w:hAnsi="宋体" w:cs="宋体" w:hint="eastAsia"/>
        </w:rPr>
        <w:t xml:space="preserve">法定代表人：李修辞 </w:t>
      </w:r>
    </w:p>
    <w:p w:rsidR="009F4F1D" w:rsidRDefault="004D6F51">
      <w:pPr>
        <w:widowControl/>
        <w:snapToGrid w:val="0"/>
        <w:ind w:firstLineChars="200" w:firstLine="480"/>
        <w:rPr>
          <w:rFonts w:ascii="宋体" w:hAnsi="宋体" w:cs="宋体"/>
        </w:rPr>
      </w:pPr>
      <w:r>
        <w:rPr>
          <w:rFonts w:ascii="宋体" w:hAnsi="宋体" w:cs="宋体" w:hint="eastAsia"/>
        </w:rPr>
        <w:t>联系人：褚琦</w:t>
      </w:r>
    </w:p>
    <w:p w:rsidR="009F4F1D" w:rsidRDefault="004D6F51">
      <w:pPr>
        <w:widowControl/>
        <w:snapToGrid w:val="0"/>
        <w:ind w:firstLineChars="200" w:firstLine="480"/>
        <w:rPr>
          <w:rFonts w:ascii="宋体" w:hAnsi="宋体" w:cs="宋体"/>
        </w:rPr>
      </w:pPr>
      <w:r>
        <w:rPr>
          <w:rFonts w:ascii="宋体" w:hAnsi="宋体" w:cs="宋体" w:hint="eastAsia"/>
        </w:rPr>
        <w:t>联系电话：010-59013828</w:t>
      </w:r>
    </w:p>
    <w:p w:rsidR="009F4F1D" w:rsidRDefault="004D6F51">
      <w:pPr>
        <w:widowControl/>
        <w:snapToGrid w:val="0"/>
        <w:ind w:firstLineChars="200" w:firstLine="480"/>
        <w:rPr>
          <w:rFonts w:ascii="宋体" w:hAnsi="宋体" w:cs="宋体"/>
        </w:rPr>
      </w:pPr>
      <w:r>
        <w:rPr>
          <w:rFonts w:ascii="宋体" w:hAnsi="宋体" w:cs="宋体" w:hint="eastAsia"/>
        </w:rPr>
        <w:t>业务传真：010-59013707</w:t>
      </w:r>
    </w:p>
    <w:p w:rsidR="009F4F1D" w:rsidRDefault="004D6F51">
      <w:pPr>
        <w:widowControl/>
        <w:snapToGrid w:val="0"/>
        <w:ind w:firstLineChars="200" w:firstLine="480"/>
        <w:rPr>
          <w:rFonts w:ascii="宋体" w:hAnsi="宋体" w:cs="宋体"/>
        </w:rPr>
      </w:pPr>
      <w:r>
        <w:rPr>
          <w:rFonts w:ascii="宋体" w:hAnsi="宋体" w:cs="宋体" w:hint="eastAsia"/>
        </w:rPr>
        <w:t>客服热线：010-59013842</w:t>
      </w:r>
    </w:p>
    <w:p w:rsidR="009F4F1D" w:rsidRDefault="004D6F51">
      <w:pPr>
        <w:widowControl/>
        <w:snapToGrid w:val="0"/>
        <w:ind w:firstLineChars="200" w:firstLine="480"/>
        <w:rPr>
          <w:rFonts w:ascii="宋体" w:hAnsi="宋体" w:cs="宋体"/>
        </w:rPr>
      </w:pPr>
      <w:r>
        <w:rPr>
          <w:rFonts w:ascii="宋体" w:hAnsi="宋体" w:cs="宋体" w:hint="eastAsia"/>
        </w:rPr>
        <w:t>公司网址：www.wanjiawealth.com</w:t>
      </w:r>
    </w:p>
    <w:p w:rsidR="009F4F1D" w:rsidRDefault="004D6F51">
      <w:pPr>
        <w:widowControl/>
        <w:snapToGrid w:val="0"/>
        <w:ind w:firstLineChars="200" w:firstLine="480"/>
        <w:rPr>
          <w:rFonts w:ascii="宋体" w:hAnsi="宋体" w:cs="宋体"/>
        </w:rPr>
      </w:pPr>
      <w:r>
        <w:rPr>
          <w:rFonts w:ascii="宋体" w:hAnsi="宋体" w:cs="宋体" w:hint="eastAsia"/>
        </w:rPr>
        <w:t>(162)公司名称：武汉市伯嘉基金销售有限公司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注册地址：湖北省武汉市江汉区武汉中央商务区泛海国际SOHO城（一期）第七幢23层1号4号</w:t>
      </w:r>
    </w:p>
    <w:p w:rsidR="009F4F1D" w:rsidRDefault="004D6F51">
      <w:pPr>
        <w:widowControl/>
        <w:snapToGrid w:val="0"/>
        <w:ind w:firstLineChars="200" w:firstLine="480"/>
        <w:rPr>
          <w:rFonts w:ascii="宋体" w:hAnsi="宋体" w:cs="宋体"/>
        </w:rPr>
      </w:pPr>
      <w:r>
        <w:rPr>
          <w:rFonts w:ascii="宋体" w:hAnsi="宋体" w:cs="宋体" w:hint="eastAsia"/>
        </w:rPr>
        <w:t>办公地址：湖北省武汉市江汉区武汉中央商务区泛海国际SOHO城（一期）第七幢23层1号4号</w:t>
      </w:r>
    </w:p>
    <w:p w:rsidR="009F4F1D" w:rsidRDefault="004D6F51">
      <w:pPr>
        <w:widowControl/>
        <w:snapToGrid w:val="0"/>
        <w:ind w:firstLineChars="200" w:firstLine="480"/>
        <w:rPr>
          <w:rFonts w:ascii="宋体" w:hAnsi="宋体" w:cs="宋体"/>
        </w:rPr>
      </w:pPr>
      <w:r>
        <w:rPr>
          <w:rFonts w:ascii="宋体" w:hAnsi="宋体" w:cs="宋体" w:hint="eastAsia"/>
        </w:rPr>
        <w:lastRenderedPageBreak/>
        <w:t>法定代表人：陶捷</w:t>
      </w:r>
    </w:p>
    <w:p w:rsidR="009F4F1D" w:rsidRDefault="004D6F51">
      <w:pPr>
        <w:widowControl/>
        <w:snapToGrid w:val="0"/>
        <w:ind w:firstLineChars="200" w:firstLine="480"/>
        <w:rPr>
          <w:rFonts w:ascii="宋体" w:hAnsi="宋体" w:cs="宋体"/>
        </w:rPr>
      </w:pPr>
      <w:r>
        <w:rPr>
          <w:rFonts w:ascii="宋体" w:hAnsi="宋体" w:cs="宋体" w:hint="eastAsia"/>
        </w:rPr>
        <w:t>联系人：沈怡</w:t>
      </w:r>
    </w:p>
    <w:p w:rsidR="009F4F1D" w:rsidRDefault="004D6F51">
      <w:pPr>
        <w:widowControl/>
        <w:snapToGrid w:val="0"/>
        <w:ind w:firstLineChars="200" w:firstLine="480"/>
        <w:rPr>
          <w:rFonts w:ascii="宋体" w:hAnsi="宋体" w:cs="宋体"/>
        </w:rPr>
      </w:pPr>
      <w:r>
        <w:rPr>
          <w:rFonts w:ascii="宋体" w:hAnsi="宋体" w:cs="宋体" w:hint="eastAsia"/>
        </w:rPr>
        <w:t>联系电话：027-83862952</w:t>
      </w:r>
    </w:p>
    <w:p w:rsidR="009F4F1D" w:rsidRDefault="004D6F51">
      <w:pPr>
        <w:widowControl/>
        <w:snapToGrid w:val="0"/>
        <w:ind w:firstLineChars="200" w:firstLine="480"/>
        <w:rPr>
          <w:rFonts w:ascii="宋体" w:hAnsi="宋体" w:cs="宋体"/>
        </w:rPr>
      </w:pPr>
      <w:r>
        <w:rPr>
          <w:rFonts w:ascii="宋体" w:hAnsi="宋体" w:cs="宋体" w:hint="eastAsia"/>
        </w:rPr>
        <w:t>业务传真：027-83862682</w:t>
      </w:r>
    </w:p>
    <w:p w:rsidR="009F4F1D" w:rsidRDefault="004D6F51">
      <w:pPr>
        <w:widowControl/>
        <w:snapToGrid w:val="0"/>
        <w:ind w:firstLineChars="200" w:firstLine="480"/>
        <w:rPr>
          <w:rFonts w:ascii="宋体" w:hAnsi="宋体" w:cs="宋体"/>
        </w:rPr>
      </w:pPr>
      <w:r>
        <w:rPr>
          <w:rFonts w:ascii="宋体" w:hAnsi="宋体" w:cs="宋体" w:hint="eastAsia"/>
        </w:rPr>
        <w:t>客服热线：400-027-9899</w:t>
      </w:r>
    </w:p>
    <w:p w:rsidR="009F4F1D" w:rsidRDefault="004D6F51">
      <w:pPr>
        <w:widowControl/>
        <w:snapToGrid w:val="0"/>
        <w:ind w:firstLineChars="200" w:firstLine="480"/>
        <w:rPr>
          <w:rFonts w:ascii="宋体" w:hAnsi="宋体" w:cs="宋体"/>
        </w:rPr>
      </w:pPr>
      <w:r>
        <w:rPr>
          <w:rFonts w:ascii="宋体" w:hAnsi="宋体" w:cs="宋体" w:hint="eastAsia"/>
        </w:rPr>
        <w:t>公司网址：www.buyfunds.cn</w:t>
      </w:r>
    </w:p>
    <w:p w:rsidR="009F4F1D" w:rsidRDefault="004D6F51">
      <w:pPr>
        <w:widowControl/>
        <w:snapToGrid w:val="0"/>
        <w:ind w:firstLineChars="200" w:firstLine="480"/>
        <w:rPr>
          <w:rFonts w:ascii="宋体" w:hAnsi="宋体" w:cs="宋体"/>
        </w:rPr>
      </w:pPr>
      <w:r>
        <w:rPr>
          <w:rFonts w:ascii="宋体" w:hAnsi="宋体" w:cs="宋体" w:hint="eastAsia"/>
        </w:rPr>
        <w:t>(163)公司名称：凤凰金信（银川）基金销售有限公司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注册地址：宁夏回族自治区银川市金凤区阅海湾中央商务区万寿路142号14层1402（750000）</w:t>
      </w:r>
    </w:p>
    <w:p w:rsidR="009F4F1D" w:rsidRDefault="004D6F51">
      <w:pPr>
        <w:widowControl/>
        <w:snapToGrid w:val="0"/>
        <w:ind w:firstLineChars="200" w:firstLine="480"/>
        <w:rPr>
          <w:rFonts w:ascii="宋体" w:hAnsi="宋体" w:cs="宋体"/>
        </w:rPr>
      </w:pPr>
      <w:r>
        <w:rPr>
          <w:rFonts w:ascii="宋体" w:hAnsi="宋体" w:cs="宋体" w:hint="eastAsia"/>
        </w:rPr>
        <w:t xml:space="preserve">办公地址：北京市朝阳区紫月路18号院朝来高科技产业园18号楼（100000） </w:t>
      </w:r>
    </w:p>
    <w:p w:rsidR="009F4F1D" w:rsidRDefault="004D6F51">
      <w:pPr>
        <w:widowControl/>
        <w:snapToGrid w:val="0"/>
        <w:ind w:firstLineChars="200" w:firstLine="480"/>
        <w:rPr>
          <w:rFonts w:ascii="宋体" w:hAnsi="宋体" w:cs="宋体"/>
        </w:rPr>
      </w:pPr>
      <w:r>
        <w:rPr>
          <w:rFonts w:ascii="宋体" w:hAnsi="宋体" w:cs="宋体" w:hint="eastAsia"/>
        </w:rPr>
        <w:t>法定代表人：程刚</w:t>
      </w:r>
    </w:p>
    <w:p w:rsidR="009F4F1D" w:rsidRDefault="004D6F51">
      <w:pPr>
        <w:widowControl/>
        <w:snapToGrid w:val="0"/>
        <w:ind w:firstLineChars="200" w:firstLine="480"/>
        <w:rPr>
          <w:rFonts w:ascii="宋体" w:hAnsi="宋体" w:cs="宋体"/>
        </w:rPr>
      </w:pPr>
      <w:r>
        <w:rPr>
          <w:rFonts w:ascii="宋体" w:hAnsi="宋体" w:cs="宋体" w:hint="eastAsia"/>
        </w:rPr>
        <w:t>联系人：张旭</w:t>
      </w:r>
    </w:p>
    <w:p w:rsidR="009F4F1D" w:rsidRDefault="004D6F51">
      <w:pPr>
        <w:widowControl/>
        <w:snapToGrid w:val="0"/>
        <w:ind w:firstLineChars="200" w:firstLine="480"/>
        <w:rPr>
          <w:rFonts w:ascii="宋体" w:hAnsi="宋体" w:cs="宋体"/>
        </w:rPr>
      </w:pPr>
      <w:r>
        <w:rPr>
          <w:rFonts w:ascii="宋体" w:hAnsi="宋体" w:cs="宋体" w:hint="eastAsia"/>
        </w:rPr>
        <w:t>联系电话：010-58160168</w:t>
      </w:r>
    </w:p>
    <w:p w:rsidR="009F4F1D" w:rsidRDefault="004D6F51">
      <w:pPr>
        <w:widowControl/>
        <w:snapToGrid w:val="0"/>
        <w:ind w:firstLineChars="200" w:firstLine="480"/>
        <w:rPr>
          <w:rFonts w:ascii="宋体" w:hAnsi="宋体" w:cs="宋体"/>
        </w:rPr>
      </w:pPr>
      <w:r>
        <w:rPr>
          <w:rFonts w:ascii="宋体" w:hAnsi="宋体" w:cs="宋体" w:hint="eastAsia"/>
        </w:rPr>
        <w:t>业务传真：010-58160173</w:t>
      </w:r>
    </w:p>
    <w:p w:rsidR="009F4F1D" w:rsidRDefault="004D6F51">
      <w:pPr>
        <w:widowControl/>
        <w:snapToGrid w:val="0"/>
        <w:ind w:firstLineChars="200" w:firstLine="480"/>
        <w:rPr>
          <w:rFonts w:ascii="宋体" w:hAnsi="宋体" w:cs="宋体"/>
        </w:rPr>
      </w:pPr>
      <w:r>
        <w:rPr>
          <w:rFonts w:ascii="宋体" w:hAnsi="宋体" w:cs="宋体" w:hint="eastAsia"/>
        </w:rPr>
        <w:t>客服热线：400-810-5919</w:t>
      </w:r>
    </w:p>
    <w:p w:rsidR="009F4F1D" w:rsidRDefault="004D6F51">
      <w:pPr>
        <w:widowControl/>
        <w:snapToGrid w:val="0"/>
        <w:ind w:firstLineChars="200" w:firstLine="480"/>
        <w:rPr>
          <w:rFonts w:ascii="宋体" w:hAnsi="宋体" w:cs="宋体"/>
        </w:rPr>
      </w:pPr>
      <w:r>
        <w:rPr>
          <w:rFonts w:ascii="宋体" w:hAnsi="宋体" w:cs="宋体" w:hint="eastAsia"/>
        </w:rPr>
        <w:t>公司网址：www.fengfd.com</w:t>
      </w:r>
    </w:p>
    <w:p w:rsidR="009F4F1D" w:rsidRDefault="004D6F51">
      <w:pPr>
        <w:widowControl/>
        <w:snapToGrid w:val="0"/>
        <w:ind w:firstLineChars="200" w:firstLine="480"/>
        <w:rPr>
          <w:rFonts w:ascii="宋体" w:hAnsi="宋体" w:cs="宋体"/>
        </w:rPr>
      </w:pPr>
      <w:r>
        <w:rPr>
          <w:rFonts w:ascii="宋体" w:hAnsi="宋体" w:cs="宋体" w:hint="eastAsia"/>
        </w:rPr>
        <w:t>(164)名称：中山证券有限责任公司</w:t>
      </w:r>
    </w:p>
    <w:p w:rsidR="009F4F1D" w:rsidRDefault="004D6F51">
      <w:pPr>
        <w:widowControl/>
        <w:snapToGrid w:val="0"/>
        <w:ind w:firstLineChars="200" w:firstLine="480"/>
        <w:rPr>
          <w:rFonts w:ascii="宋体" w:hAnsi="宋体" w:cs="宋体"/>
        </w:rPr>
      </w:pPr>
      <w:r>
        <w:rPr>
          <w:rFonts w:ascii="宋体" w:hAnsi="宋体" w:cs="宋体" w:hint="eastAsia"/>
        </w:rPr>
        <w:t>注册地址：广东省深圳市福田区益田路6009号新世界中心29层</w:t>
      </w:r>
    </w:p>
    <w:p w:rsidR="009F4F1D" w:rsidRDefault="004D6F51">
      <w:pPr>
        <w:widowControl/>
        <w:snapToGrid w:val="0"/>
        <w:ind w:firstLineChars="200" w:firstLine="480"/>
        <w:rPr>
          <w:rFonts w:ascii="宋体" w:hAnsi="宋体" w:cs="宋体"/>
        </w:rPr>
      </w:pPr>
      <w:r>
        <w:rPr>
          <w:rFonts w:ascii="宋体" w:hAnsi="宋体" w:cs="宋体" w:hint="eastAsia"/>
        </w:rPr>
        <w:t>办公地址：广东省深圳市福田区益田路6009号新世界中心29层</w:t>
      </w:r>
    </w:p>
    <w:p w:rsidR="009F4F1D" w:rsidRDefault="004D6F51">
      <w:pPr>
        <w:widowControl/>
        <w:snapToGrid w:val="0"/>
        <w:ind w:firstLineChars="200" w:firstLine="480"/>
        <w:rPr>
          <w:rFonts w:ascii="宋体" w:hAnsi="宋体" w:cs="宋体"/>
        </w:rPr>
      </w:pPr>
      <w:r>
        <w:rPr>
          <w:rFonts w:ascii="宋体" w:hAnsi="宋体" w:cs="宋体" w:hint="eastAsia"/>
        </w:rPr>
        <w:t>法定代表人：吴永良</w:t>
      </w:r>
    </w:p>
    <w:p w:rsidR="009F4F1D" w:rsidRDefault="004D6F51">
      <w:pPr>
        <w:widowControl/>
        <w:snapToGrid w:val="0"/>
        <w:ind w:firstLineChars="200" w:firstLine="480"/>
        <w:rPr>
          <w:rFonts w:ascii="宋体" w:hAnsi="宋体" w:cs="宋体"/>
        </w:rPr>
      </w:pPr>
      <w:r>
        <w:rPr>
          <w:rFonts w:ascii="宋体" w:hAnsi="宋体" w:cs="宋体" w:hint="eastAsia"/>
        </w:rPr>
        <w:t>联系人：刘军</w:t>
      </w:r>
    </w:p>
    <w:p w:rsidR="009F4F1D" w:rsidRDefault="004D6F51">
      <w:pPr>
        <w:widowControl/>
        <w:snapToGrid w:val="0"/>
        <w:ind w:firstLineChars="200" w:firstLine="480"/>
        <w:rPr>
          <w:rFonts w:ascii="宋体" w:hAnsi="宋体" w:cs="宋体"/>
        </w:rPr>
      </w:pPr>
      <w:r>
        <w:rPr>
          <w:rFonts w:ascii="宋体" w:hAnsi="宋体" w:cs="宋体" w:hint="eastAsia"/>
        </w:rPr>
        <w:t>联系电话：0755-82943755</w:t>
      </w:r>
    </w:p>
    <w:p w:rsidR="009F4F1D" w:rsidRDefault="004D6F51">
      <w:pPr>
        <w:widowControl/>
        <w:snapToGrid w:val="0"/>
        <w:ind w:firstLineChars="200" w:firstLine="480"/>
        <w:rPr>
          <w:rFonts w:ascii="宋体" w:hAnsi="宋体" w:cs="宋体"/>
        </w:rPr>
      </w:pPr>
      <w:r>
        <w:rPr>
          <w:rFonts w:ascii="宋体" w:hAnsi="宋体" w:cs="宋体" w:hint="eastAsia"/>
        </w:rPr>
        <w:t>业务传真：0755-82940511</w:t>
      </w:r>
    </w:p>
    <w:p w:rsidR="009F4F1D" w:rsidRDefault="004D6F51">
      <w:pPr>
        <w:widowControl/>
        <w:snapToGrid w:val="0"/>
        <w:ind w:firstLineChars="200" w:firstLine="480"/>
        <w:rPr>
          <w:rFonts w:ascii="宋体" w:hAnsi="宋体" w:cs="宋体"/>
        </w:rPr>
      </w:pPr>
      <w:r>
        <w:rPr>
          <w:rFonts w:ascii="宋体" w:hAnsi="宋体" w:cs="宋体" w:hint="eastAsia"/>
        </w:rPr>
        <w:t>客服热线：4001022011</w:t>
      </w:r>
    </w:p>
    <w:p w:rsidR="009F4F1D" w:rsidRDefault="004D6F51">
      <w:pPr>
        <w:widowControl/>
        <w:snapToGrid w:val="0"/>
        <w:ind w:firstLineChars="200" w:firstLine="480"/>
        <w:rPr>
          <w:rFonts w:ascii="宋体" w:hAnsi="宋体" w:cs="宋体"/>
        </w:rPr>
      </w:pPr>
      <w:r>
        <w:rPr>
          <w:rFonts w:ascii="宋体" w:hAnsi="宋体" w:cs="宋体" w:hint="eastAsia"/>
        </w:rPr>
        <w:t>公司网址：www.zszq.com</w:t>
      </w:r>
    </w:p>
    <w:p w:rsidR="009F4F1D" w:rsidRDefault="004D6F51">
      <w:pPr>
        <w:widowControl/>
        <w:snapToGrid w:val="0"/>
        <w:ind w:firstLineChars="200" w:firstLine="480"/>
        <w:rPr>
          <w:rFonts w:ascii="宋体" w:hAnsi="宋体" w:cs="宋体"/>
        </w:rPr>
      </w:pPr>
      <w:r>
        <w:rPr>
          <w:rFonts w:ascii="宋体" w:hAnsi="宋体" w:cs="宋体" w:hint="eastAsia"/>
        </w:rPr>
        <w:t>(165)名称：上海中正达广基金销售有限公司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注册地址：上海市徐汇区龙腾大道2815号302室</w:t>
      </w:r>
    </w:p>
    <w:p w:rsidR="009F4F1D" w:rsidRDefault="004D6F51">
      <w:pPr>
        <w:widowControl/>
        <w:snapToGrid w:val="0"/>
        <w:ind w:firstLineChars="200" w:firstLine="480"/>
        <w:rPr>
          <w:rFonts w:ascii="宋体" w:hAnsi="宋体" w:cs="宋体"/>
        </w:rPr>
      </w:pPr>
      <w:r>
        <w:rPr>
          <w:rFonts w:ascii="宋体" w:hAnsi="宋体" w:cs="宋体" w:hint="eastAsia"/>
        </w:rPr>
        <w:t>办公地址：上海市徐汇区龙腾大道2815号302室</w:t>
      </w:r>
    </w:p>
    <w:p w:rsidR="009F4F1D" w:rsidRDefault="004D6F51">
      <w:pPr>
        <w:widowControl/>
        <w:snapToGrid w:val="0"/>
        <w:ind w:firstLineChars="200" w:firstLine="480"/>
        <w:rPr>
          <w:rFonts w:ascii="宋体" w:hAnsi="宋体" w:cs="宋体"/>
        </w:rPr>
      </w:pPr>
      <w:r>
        <w:rPr>
          <w:rFonts w:ascii="宋体" w:hAnsi="宋体" w:cs="宋体" w:hint="eastAsia"/>
        </w:rPr>
        <w:t>法定代表人：黄欣</w:t>
      </w:r>
    </w:p>
    <w:p w:rsidR="009F4F1D" w:rsidRDefault="004D6F51">
      <w:pPr>
        <w:widowControl/>
        <w:snapToGrid w:val="0"/>
        <w:ind w:firstLineChars="200" w:firstLine="480"/>
        <w:rPr>
          <w:rFonts w:ascii="宋体" w:hAnsi="宋体" w:cs="宋体"/>
        </w:rPr>
      </w:pPr>
      <w:r>
        <w:rPr>
          <w:rFonts w:ascii="宋体" w:hAnsi="宋体" w:cs="宋体" w:hint="eastAsia"/>
        </w:rPr>
        <w:lastRenderedPageBreak/>
        <w:t>联系人：戴珉微</w:t>
      </w:r>
    </w:p>
    <w:p w:rsidR="009F4F1D" w:rsidRDefault="004D6F51">
      <w:pPr>
        <w:widowControl/>
        <w:snapToGrid w:val="0"/>
        <w:ind w:firstLineChars="200" w:firstLine="480"/>
        <w:rPr>
          <w:rFonts w:ascii="宋体" w:hAnsi="宋体" w:cs="宋体"/>
        </w:rPr>
      </w:pPr>
      <w:r>
        <w:rPr>
          <w:rFonts w:ascii="宋体" w:hAnsi="宋体" w:cs="宋体" w:hint="eastAsia"/>
        </w:rPr>
        <w:t>联系电话：021-33768132-801</w:t>
      </w:r>
    </w:p>
    <w:p w:rsidR="009F4F1D" w:rsidRDefault="004D6F51">
      <w:pPr>
        <w:widowControl/>
        <w:snapToGrid w:val="0"/>
        <w:ind w:firstLineChars="200" w:firstLine="480"/>
        <w:rPr>
          <w:rFonts w:ascii="宋体" w:hAnsi="宋体" w:cs="宋体"/>
        </w:rPr>
      </w:pPr>
      <w:r>
        <w:rPr>
          <w:rFonts w:ascii="宋体" w:hAnsi="宋体" w:cs="宋体" w:hint="eastAsia"/>
        </w:rPr>
        <w:t>业务传真：021-33768132-802</w:t>
      </w:r>
    </w:p>
    <w:p w:rsidR="009F4F1D" w:rsidRDefault="004D6F51">
      <w:pPr>
        <w:widowControl/>
        <w:snapToGrid w:val="0"/>
        <w:ind w:firstLineChars="200" w:firstLine="480"/>
        <w:rPr>
          <w:rFonts w:ascii="宋体" w:hAnsi="宋体" w:cs="宋体"/>
        </w:rPr>
      </w:pPr>
      <w:r>
        <w:rPr>
          <w:rFonts w:ascii="宋体" w:hAnsi="宋体" w:cs="宋体" w:hint="eastAsia"/>
        </w:rPr>
        <w:t>客服热线：400-6767-523</w:t>
      </w:r>
    </w:p>
    <w:p w:rsidR="009F4F1D" w:rsidRDefault="004D6F51">
      <w:pPr>
        <w:widowControl/>
        <w:snapToGrid w:val="0"/>
        <w:ind w:firstLineChars="200" w:firstLine="480"/>
        <w:rPr>
          <w:rFonts w:ascii="宋体" w:hAnsi="宋体" w:cs="宋体"/>
        </w:rPr>
      </w:pPr>
      <w:r>
        <w:rPr>
          <w:rFonts w:ascii="宋体" w:hAnsi="宋体" w:cs="宋体" w:hint="eastAsia"/>
        </w:rPr>
        <w:t>公司网址：www.zzwealth.cn</w:t>
      </w:r>
    </w:p>
    <w:p w:rsidR="009F4F1D" w:rsidRDefault="004D6F51">
      <w:pPr>
        <w:widowControl/>
        <w:snapToGrid w:val="0"/>
        <w:ind w:firstLineChars="200" w:firstLine="480"/>
        <w:rPr>
          <w:rFonts w:ascii="宋体" w:hAnsi="宋体" w:cs="宋体"/>
        </w:rPr>
      </w:pPr>
      <w:r>
        <w:rPr>
          <w:rFonts w:ascii="宋体" w:hAnsi="宋体" w:cs="宋体" w:hint="eastAsia"/>
        </w:rPr>
        <w:t>(166)名称：上海挖财基金销售有限公司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注册地址：中国（上海）自由贸易试验区杨高南路799号5层01、02、03室</w:t>
      </w:r>
    </w:p>
    <w:p w:rsidR="009F4F1D" w:rsidRDefault="004D6F51">
      <w:pPr>
        <w:widowControl/>
        <w:snapToGrid w:val="0"/>
        <w:ind w:firstLineChars="200" w:firstLine="480"/>
        <w:rPr>
          <w:rFonts w:ascii="宋体" w:hAnsi="宋体" w:cs="宋体"/>
        </w:rPr>
      </w:pPr>
      <w:r>
        <w:rPr>
          <w:rFonts w:ascii="宋体" w:hAnsi="宋体" w:cs="宋体" w:hint="eastAsia"/>
        </w:rPr>
        <w:t>办公地址：中国（上海）自由贸易试验区杨高南路799号5层01、02、03室</w:t>
      </w:r>
    </w:p>
    <w:p w:rsidR="009F4F1D" w:rsidRDefault="004D6F51">
      <w:pPr>
        <w:widowControl/>
        <w:snapToGrid w:val="0"/>
        <w:ind w:firstLineChars="200" w:firstLine="480"/>
        <w:rPr>
          <w:rFonts w:ascii="宋体" w:hAnsi="宋体" w:cs="宋体"/>
        </w:rPr>
      </w:pPr>
      <w:r>
        <w:rPr>
          <w:rFonts w:ascii="宋体" w:hAnsi="宋体" w:cs="宋体" w:hint="eastAsia"/>
        </w:rPr>
        <w:t>法定代表人：胡燕亮</w:t>
      </w:r>
    </w:p>
    <w:p w:rsidR="009F4F1D" w:rsidRDefault="004D6F51">
      <w:pPr>
        <w:widowControl/>
        <w:snapToGrid w:val="0"/>
        <w:ind w:firstLineChars="200" w:firstLine="480"/>
        <w:rPr>
          <w:rFonts w:ascii="宋体" w:hAnsi="宋体" w:cs="宋体"/>
        </w:rPr>
      </w:pPr>
      <w:r>
        <w:rPr>
          <w:rFonts w:ascii="宋体" w:hAnsi="宋体" w:cs="宋体" w:hint="eastAsia"/>
        </w:rPr>
        <w:t>联系人：孙琦</w:t>
      </w:r>
    </w:p>
    <w:p w:rsidR="009F4F1D" w:rsidRDefault="004D6F51">
      <w:pPr>
        <w:widowControl/>
        <w:snapToGrid w:val="0"/>
        <w:ind w:firstLineChars="200" w:firstLine="480"/>
        <w:rPr>
          <w:rFonts w:ascii="宋体" w:hAnsi="宋体" w:cs="宋体"/>
        </w:rPr>
      </w:pPr>
      <w:r>
        <w:rPr>
          <w:rFonts w:ascii="宋体" w:hAnsi="宋体" w:cs="宋体" w:hint="eastAsia"/>
        </w:rPr>
        <w:t>联系电话：021-50810687</w:t>
      </w:r>
    </w:p>
    <w:p w:rsidR="009F4F1D" w:rsidRDefault="004D6F51">
      <w:pPr>
        <w:widowControl/>
        <w:snapToGrid w:val="0"/>
        <w:ind w:firstLineChars="200" w:firstLine="480"/>
        <w:rPr>
          <w:rFonts w:ascii="宋体" w:hAnsi="宋体" w:cs="宋体"/>
        </w:rPr>
      </w:pPr>
      <w:r>
        <w:rPr>
          <w:rFonts w:ascii="宋体" w:hAnsi="宋体" w:cs="宋体" w:hint="eastAsia"/>
        </w:rPr>
        <w:t>业务传真：021-58300279</w:t>
      </w:r>
    </w:p>
    <w:p w:rsidR="009F4F1D" w:rsidRDefault="004D6F51">
      <w:pPr>
        <w:widowControl/>
        <w:snapToGrid w:val="0"/>
        <w:ind w:firstLineChars="200" w:firstLine="480"/>
        <w:rPr>
          <w:rFonts w:ascii="宋体" w:hAnsi="宋体" w:cs="宋体"/>
        </w:rPr>
      </w:pPr>
      <w:r>
        <w:rPr>
          <w:rFonts w:ascii="宋体" w:hAnsi="宋体" w:cs="宋体" w:hint="eastAsia"/>
        </w:rPr>
        <w:t>客服热线：021-50810673</w:t>
      </w:r>
    </w:p>
    <w:p w:rsidR="009F4F1D" w:rsidRDefault="004D6F51">
      <w:pPr>
        <w:widowControl/>
        <w:snapToGrid w:val="0"/>
        <w:ind w:firstLineChars="200" w:firstLine="480"/>
        <w:rPr>
          <w:rFonts w:ascii="宋体" w:hAnsi="宋体" w:cs="宋体"/>
        </w:rPr>
      </w:pPr>
      <w:r>
        <w:rPr>
          <w:rFonts w:ascii="宋体" w:hAnsi="宋体" w:cs="宋体" w:hint="eastAsia"/>
        </w:rPr>
        <w:t>公司网址：www.wacaijijin.com</w:t>
      </w:r>
    </w:p>
    <w:p w:rsidR="009F4F1D" w:rsidRDefault="004D6F51">
      <w:pPr>
        <w:widowControl/>
        <w:snapToGrid w:val="0"/>
        <w:ind w:firstLineChars="200" w:firstLine="480"/>
        <w:rPr>
          <w:rFonts w:ascii="宋体" w:hAnsi="宋体" w:cs="宋体"/>
        </w:rPr>
      </w:pPr>
      <w:r>
        <w:rPr>
          <w:rFonts w:ascii="宋体" w:hAnsi="宋体" w:cs="宋体" w:hint="eastAsia"/>
        </w:rPr>
        <w:t>(167)名称：华金证券股份有限公司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注册地址：中国（上海）自由贸易试验区杨高南路759号30层</w:t>
      </w:r>
    </w:p>
    <w:p w:rsidR="009F4F1D" w:rsidRDefault="004D6F51">
      <w:pPr>
        <w:widowControl/>
        <w:snapToGrid w:val="0"/>
        <w:ind w:firstLineChars="200" w:firstLine="480"/>
        <w:rPr>
          <w:rFonts w:ascii="宋体" w:hAnsi="宋体" w:cs="宋体"/>
        </w:rPr>
      </w:pPr>
      <w:r>
        <w:rPr>
          <w:rFonts w:ascii="宋体" w:hAnsi="宋体" w:cs="宋体" w:hint="eastAsia"/>
        </w:rPr>
        <w:t>办公地址：上海市浦东新区杨高南路759号陆家嘴世纪金融广场2号楼30层</w:t>
      </w:r>
    </w:p>
    <w:p w:rsidR="009F4F1D" w:rsidRDefault="004D6F51">
      <w:pPr>
        <w:widowControl/>
        <w:snapToGrid w:val="0"/>
        <w:ind w:firstLineChars="200" w:firstLine="480"/>
        <w:rPr>
          <w:rFonts w:ascii="宋体" w:hAnsi="宋体" w:cs="宋体"/>
        </w:rPr>
      </w:pPr>
      <w:r>
        <w:rPr>
          <w:rFonts w:ascii="宋体" w:hAnsi="宋体" w:cs="宋体" w:hint="eastAsia"/>
        </w:rPr>
        <w:t>法定代表人：宋卫东</w:t>
      </w:r>
    </w:p>
    <w:p w:rsidR="009F4F1D" w:rsidRDefault="004D6F51">
      <w:pPr>
        <w:widowControl/>
        <w:snapToGrid w:val="0"/>
        <w:ind w:firstLineChars="200" w:firstLine="480"/>
        <w:rPr>
          <w:rFonts w:ascii="宋体" w:hAnsi="宋体" w:cs="宋体"/>
        </w:rPr>
      </w:pPr>
      <w:r>
        <w:rPr>
          <w:rFonts w:ascii="宋体" w:hAnsi="宋体" w:cs="宋体" w:hint="eastAsia"/>
        </w:rPr>
        <w:t>联系人：秦臻</w:t>
      </w:r>
    </w:p>
    <w:p w:rsidR="009F4F1D" w:rsidRDefault="004D6F51">
      <w:pPr>
        <w:widowControl/>
        <w:snapToGrid w:val="0"/>
        <w:ind w:firstLineChars="200" w:firstLine="480"/>
        <w:rPr>
          <w:rFonts w:ascii="宋体" w:hAnsi="宋体" w:cs="宋体"/>
        </w:rPr>
      </w:pPr>
      <w:r>
        <w:rPr>
          <w:rFonts w:ascii="宋体" w:hAnsi="宋体" w:cs="宋体" w:hint="eastAsia"/>
        </w:rPr>
        <w:t>联系电话：021-20655593</w:t>
      </w:r>
    </w:p>
    <w:p w:rsidR="009F4F1D" w:rsidRDefault="004D6F51">
      <w:pPr>
        <w:widowControl/>
        <w:snapToGrid w:val="0"/>
        <w:ind w:firstLineChars="200" w:firstLine="480"/>
        <w:rPr>
          <w:rFonts w:ascii="宋体" w:hAnsi="宋体" w:cs="宋体"/>
        </w:rPr>
      </w:pPr>
      <w:r>
        <w:rPr>
          <w:rFonts w:ascii="宋体" w:hAnsi="宋体" w:cs="宋体" w:hint="eastAsia"/>
        </w:rPr>
        <w:t>业务传真：021-20655577</w:t>
      </w:r>
    </w:p>
    <w:p w:rsidR="009F4F1D" w:rsidRDefault="004D6F51">
      <w:pPr>
        <w:widowControl/>
        <w:snapToGrid w:val="0"/>
        <w:ind w:firstLineChars="200" w:firstLine="480"/>
        <w:rPr>
          <w:rFonts w:ascii="宋体" w:hAnsi="宋体" w:cs="宋体"/>
        </w:rPr>
      </w:pPr>
      <w:r>
        <w:rPr>
          <w:rFonts w:ascii="宋体" w:hAnsi="宋体" w:cs="宋体" w:hint="eastAsia"/>
        </w:rPr>
        <w:t>客服热线：4008211357</w:t>
      </w:r>
    </w:p>
    <w:p w:rsidR="009F4F1D" w:rsidRDefault="004D6F51">
      <w:pPr>
        <w:widowControl/>
        <w:snapToGrid w:val="0"/>
        <w:ind w:firstLineChars="200" w:firstLine="480"/>
        <w:rPr>
          <w:rFonts w:ascii="宋体" w:hAnsi="宋体" w:cs="宋体"/>
        </w:rPr>
      </w:pPr>
      <w:r>
        <w:rPr>
          <w:rFonts w:ascii="宋体" w:hAnsi="宋体" w:cs="宋体" w:hint="eastAsia"/>
        </w:rPr>
        <w:t>公司网址：www.huajinsc.cn</w:t>
      </w:r>
    </w:p>
    <w:p w:rsidR="009F4F1D" w:rsidRDefault="004D6F51">
      <w:pPr>
        <w:widowControl/>
        <w:snapToGrid w:val="0"/>
        <w:ind w:firstLineChars="200" w:firstLine="480"/>
        <w:rPr>
          <w:rFonts w:ascii="宋体" w:hAnsi="宋体" w:cs="宋体"/>
        </w:rPr>
      </w:pPr>
      <w:r>
        <w:rPr>
          <w:rFonts w:ascii="宋体" w:hAnsi="宋体" w:cs="宋体" w:hint="eastAsia"/>
        </w:rPr>
        <w:t>(168)名称：西安银行股份有限公司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注册地址：西安市高新路60号</w:t>
      </w:r>
    </w:p>
    <w:p w:rsidR="009F4F1D" w:rsidRDefault="004D6F51">
      <w:pPr>
        <w:widowControl/>
        <w:snapToGrid w:val="0"/>
        <w:ind w:firstLineChars="200" w:firstLine="480"/>
        <w:rPr>
          <w:rFonts w:ascii="宋体" w:hAnsi="宋体" w:cs="宋体"/>
        </w:rPr>
      </w:pPr>
      <w:r>
        <w:rPr>
          <w:rFonts w:ascii="宋体" w:hAnsi="宋体" w:cs="宋体" w:hint="eastAsia"/>
        </w:rPr>
        <w:t>办公地址：西安市高新路60号</w:t>
      </w:r>
    </w:p>
    <w:p w:rsidR="009F4F1D" w:rsidRDefault="004D6F51">
      <w:pPr>
        <w:widowControl/>
        <w:snapToGrid w:val="0"/>
        <w:ind w:firstLineChars="200" w:firstLine="480"/>
        <w:rPr>
          <w:rFonts w:ascii="宋体" w:hAnsi="宋体" w:cs="宋体"/>
        </w:rPr>
      </w:pPr>
      <w:r>
        <w:rPr>
          <w:rFonts w:ascii="宋体" w:hAnsi="宋体" w:cs="宋体" w:hint="eastAsia"/>
        </w:rPr>
        <w:t>法定代表人：郭军</w:t>
      </w:r>
    </w:p>
    <w:p w:rsidR="009F4F1D" w:rsidRDefault="004D6F51">
      <w:pPr>
        <w:widowControl/>
        <w:snapToGrid w:val="0"/>
        <w:ind w:firstLineChars="200" w:firstLine="480"/>
        <w:rPr>
          <w:rFonts w:ascii="宋体" w:hAnsi="宋体" w:cs="宋体"/>
        </w:rPr>
      </w:pPr>
      <w:r>
        <w:rPr>
          <w:rFonts w:ascii="宋体" w:hAnsi="宋体" w:cs="宋体" w:hint="eastAsia"/>
        </w:rPr>
        <w:t>联系人：白智</w:t>
      </w:r>
    </w:p>
    <w:p w:rsidR="009F4F1D" w:rsidRDefault="004D6F51">
      <w:pPr>
        <w:widowControl/>
        <w:snapToGrid w:val="0"/>
        <w:ind w:firstLineChars="200" w:firstLine="480"/>
        <w:rPr>
          <w:rFonts w:ascii="宋体" w:hAnsi="宋体" w:cs="宋体"/>
        </w:rPr>
      </w:pPr>
      <w:r>
        <w:rPr>
          <w:rFonts w:ascii="宋体" w:hAnsi="宋体" w:cs="宋体" w:hint="eastAsia"/>
        </w:rPr>
        <w:t>联系电话：029-88992881</w:t>
      </w:r>
    </w:p>
    <w:p w:rsidR="009F4F1D" w:rsidRDefault="004D6F51">
      <w:pPr>
        <w:widowControl/>
        <w:snapToGrid w:val="0"/>
        <w:ind w:firstLineChars="200" w:firstLine="480"/>
        <w:rPr>
          <w:rFonts w:ascii="宋体" w:hAnsi="宋体" w:cs="宋体"/>
        </w:rPr>
      </w:pPr>
      <w:r>
        <w:rPr>
          <w:rFonts w:ascii="宋体" w:hAnsi="宋体" w:cs="宋体" w:hint="eastAsia"/>
        </w:rPr>
        <w:lastRenderedPageBreak/>
        <w:t>业务传真：029-88992475</w:t>
      </w:r>
    </w:p>
    <w:p w:rsidR="009F4F1D" w:rsidRDefault="004D6F51">
      <w:pPr>
        <w:widowControl/>
        <w:snapToGrid w:val="0"/>
        <w:ind w:firstLineChars="200" w:firstLine="480"/>
        <w:rPr>
          <w:rFonts w:ascii="宋体" w:hAnsi="宋体" w:cs="宋体"/>
        </w:rPr>
      </w:pPr>
      <w:r>
        <w:rPr>
          <w:rFonts w:ascii="宋体" w:hAnsi="宋体" w:cs="宋体" w:hint="eastAsia"/>
        </w:rPr>
        <w:t>客服热线：400-86-96779</w:t>
      </w:r>
    </w:p>
    <w:p w:rsidR="009F4F1D" w:rsidRDefault="004D6F51">
      <w:pPr>
        <w:widowControl/>
        <w:snapToGrid w:val="0"/>
        <w:ind w:firstLineChars="200" w:firstLine="480"/>
        <w:rPr>
          <w:rFonts w:ascii="宋体" w:hAnsi="宋体" w:cs="宋体"/>
        </w:rPr>
      </w:pPr>
      <w:r>
        <w:rPr>
          <w:rFonts w:ascii="宋体" w:hAnsi="宋体" w:cs="宋体" w:hint="eastAsia"/>
        </w:rPr>
        <w:t>公司网址：www.xacbank.com</w:t>
      </w:r>
    </w:p>
    <w:p w:rsidR="009F4F1D" w:rsidRDefault="004D6F51">
      <w:pPr>
        <w:widowControl/>
        <w:snapToGrid w:val="0"/>
        <w:ind w:firstLineChars="200" w:firstLine="480"/>
        <w:rPr>
          <w:rFonts w:ascii="宋体" w:hAnsi="宋体" w:cs="宋体"/>
        </w:rPr>
      </w:pPr>
      <w:r>
        <w:rPr>
          <w:rFonts w:ascii="宋体" w:hAnsi="宋体" w:cs="宋体" w:hint="eastAsia"/>
        </w:rPr>
        <w:t>(169)名称：深圳信诚基金销售有限公司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注册地址：深圳市前海深港合作区前湾一路1号A栋210室（入驻深圳市前海商务秘书有限公司）</w:t>
      </w:r>
    </w:p>
    <w:p w:rsidR="009F4F1D" w:rsidRDefault="004D6F51">
      <w:pPr>
        <w:widowControl/>
        <w:snapToGrid w:val="0"/>
        <w:ind w:firstLineChars="200" w:firstLine="480"/>
        <w:rPr>
          <w:rFonts w:ascii="宋体" w:hAnsi="宋体" w:cs="宋体"/>
        </w:rPr>
      </w:pPr>
      <w:r>
        <w:rPr>
          <w:rFonts w:ascii="宋体" w:hAnsi="宋体" w:cs="宋体" w:hint="eastAsia"/>
        </w:rPr>
        <w:t>办公地址：深圳市福田区时代财富大厦第49A单元</w:t>
      </w:r>
    </w:p>
    <w:p w:rsidR="009F4F1D" w:rsidRDefault="004D6F51">
      <w:pPr>
        <w:widowControl/>
        <w:snapToGrid w:val="0"/>
        <w:ind w:firstLineChars="200" w:firstLine="480"/>
        <w:rPr>
          <w:rFonts w:ascii="宋体" w:hAnsi="宋体" w:cs="宋体"/>
        </w:rPr>
      </w:pPr>
      <w:r>
        <w:rPr>
          <w:rFonts w:ascii="宋体" w:hAnsi="宋体" w:cs="宋体" w:hint="eastAsia"/>
        </w:rPr>
        <w:t>法定代表人：周文</w:t>
      </w:r>
    </w:p>
    <w:p w:rsidR="009F4F1D" w:rsidRDefault="004D6F51">
      <w:pPr>
        <w:widowControl/>
        <w:snapToGrid w:val="0"/>
        <w:ind w:firstLineChars="200" w:firstLine="480"/>
        <w:rPr>
          <w:rFonts w:ascii="宋体" w:hAnsi="宋体" w:cs="宋体"/>
        </w:rPr>
      </w:pPr>
      <w:r>
        <w:rPr>
          <w:rFonts w:ascii="宋体" w:hAnsi="宋体" w:cs="宋体" w:hint="eastAsia"/>
        </w:rPr>
        <w:t>联系人：杨涛</w:t>
      </w:r>
    </w:p>
    <w:p w:rsidR="009F4F1D" w:rsidRDefault="004D6F51">
      <w:pPr>
        <w:widowControl/>
        <w:snapToGrid w:val="0"/>
        <w:ind w:firstLineChars="200" w:firstLine="480"/>
        <w:rPr>
          <w:rFonts w:ascii="宋体" w:hAnsi="宋体" w:cs="宋体"/>
        </w:rPr>
      </w:pPr>
      <w:r>
        <w:rPr>
          <w:rFonts w:ascii="宋体" w:hAnsi="宋体" w:cs="宋体" w:hint="eastAsia"/>
        </w:rPr>
        <w:t>联系电话：0755-23946631</w:t>
      </w:r>
    </w:p>
    <w:p w:rsidR="009F4F1D" w:rsidRDefault="004D6F51">
      <w:pPr>
        <w:widowControl/>
        <w:snapToGrid w:val="0"/>
        <w:ind w:firstLineChars="200" w:firstLine="480"/>
        <w:rPr>
          <w:rFonts w:ascii="宋体" w:hAnsi="宋体" w:cs="宋体"/>
        </w:rPr>
      </w:pPr>
      <w:r>
        <w:rPr>
          <w:rFonts w:ascii="宋体" w:hAnsi="宋体" w:cs="宋体" w:hint="eastAsia"/>
        </w:rPr>
        <w:t>业务传真：0755-82786863</w:t>
      </w:r>
    </w:p>
    <w:p w:rsidR="009F4F1D" w:rsidRDefault="004D6F51">
      <w:pPr>
        <w:widowControl/>
        <w:snapToGrid w:val="0"/>
        <w:ind w:firstLineChars="200" w:firstLine="480"/>
        <w:rPr>
          <w:rFonts w:ascii="宋体" w:hAnsi="宋体" w:cs="宋体"/>
        </w:rPr>
      </w:pPr>
      <w:r>
        <w:rPr>
          <w:rFonts w:ascii="宋体" w:hAnsi="宋体" w:cs="宋体" w:hint="eastAsia"/>
        </w:rPr>
        <w:t>客服热线：0755-23946579</w:t>
      </w:r>
    </w:p>
    <w:p w:rsidR="009F4F1D" w:rsidRDefault="004D6F51">
      <w:pPr>
        <w:widowControl/>
        <w:snapToGrid w:val="0"/>
        <w:ind w:firstLineChars="200" w:firstLine="480"/>
        <w:rPr>
          <w:rFonts w:ascii="宋体" w:hAnsi="宋体" w:cs="宋体"/>
        </w:rPr>
      </w:pPr>
      <w:r>
        <w:rPr>
          <w:rFonts w:ascii="宋体" w:hAnsi="宋体" w:cs="宋体" w:hint="eastAsia"/>
        </w:rPr>
        <w:t>公司网址：www.honorfunds.com</w:t>
      </w:r>
    </w:p>
    <w:p w:rsidR="009F4F1D" w:rsidRDefault="004D6F51">
      <w:pPr>
        <w:widowControl/>
        <w:snapToGrid w:val="0"/>
        <w:ind w:firstLineChars="200" w:firstLine="480"/>
        <w:rPr>
          <w:rFonts w:ascii="宋体" w:hAnsi="宋体" w:cs="宋体"/>
        </w:rPr>
      </w:pPr>
      <w:r>
        <w:rPr>
          <w:rFonts w:ascii="宋体" w:hAnsi="宋体" w:cs="宋体" w:hint="eastAsia"/>
        </w:rPr>
        <w:t>(170)名称：上海银行股份有限公司</w:t>
      </w:r>
    </w:p>
    <w:p w:rsidR="009F4F1D" w:rsidRDefault="004D6F51">
      <w:pPr>
        <w:widowControl/>
        <w:snapToGrid w:val="0"/>
        <w:ind w:firstLineChars="200" w:firstLine="480"/>
        <w:rPr>
          <w:rFonts w:ascii="宋体" w:hAnsi="宋体" w:cs="宋体"/>
        </w:rPr>
      </w:pPr>
      <w:r>
        <w:rPr>
          <w:rFonts w:ascii="宋体" w:hAnsi="宋体" w:cs="宋体" w:hint="eastAsia"/>
        </w:rPr>
        <w:t>注册地址：上海市银城中路168号</w:t>
      </w:r>
    </w:p>
    <w:p w:rsidR="009F4F1D" w:rsidRDefault="004D6F51">
      <w:pPr>
        <w:widowControl/>
        <w:snapToGrid w:val="0"/>
        <w:ind w:firstLineChars="200" w:firstLine="480"/>
        <w:rPr>
          <w:rFonts w:ascii="宋体" w:hAnsi="宋体" w:cs="宋体"/>
        </w:rPr>
      </w:pPr>
      <w:r>
        <w:rPr>
          <w:rFonts w:ascii="宋体" w:hAnsi="宋体" w:cs="宋体" w:hint="eastAsia"/>
        </w:rPr>
        <w:t>法定代表人：宁黎明</w:t>
      </w:r>
    </w:p>
    <w:p w:rsidR="009F4F1D" w:rsidRDefault="004D6F51">
      <w:pPr>
        <w:widowControl/>
        <w:snapToGrid w:val="0"/>
        <w:ind w:firstLineChars="200" w:firstLine="480"/>
        <w:rPr>
          <w:rFonts w:ascii="宋体" w:hAnsi="宋体" w:cs="宋体"/>
        </w:rPr>
      </w:pPr>
      <w:r>
        <w:rPr>
          <w:rFonts w:ascii="宋体" w:hAnsi="宋体" w:cs="宋体" w:hint="eastAsia"/>
        </w:rPr>
        <w:t>联系人：张萍</w:t>
      </w:r>
    </w:p>
    <w:p w:rsidR="009F4F1D" w:rsidRDefault="004D6F51">
      <w:pPr>
        <w:widowControl/>
        <w:snapToGrid w:val="0"/>
        <w:ind w:firstLineChars="200" w:firstLine="480"/>
        <w:rPr>
          <w:rFonts w:ascii="宋体" w:hAnsi="宋体" w:cs="宋体"/>
        </w:rPr>
      </w:pPr>
      <w:r>
        <w:rPr>
          <w:rFonts w:ascii="宋体" w:hAnsi="宋体" w:cs="宋体" w:hint="eastAsia"/>
        </w:rPr>
        <w:t>电话：021-68475888：</w:t>
      </w:r>
    </w:p>
    <w:p w:rsidR="009F4F1D" w:rsidRDefault="004D6F51">
      <w:pPr>
        <w:widowControl/>
        <w:snapToGrid w:val="0"/>
        <w:ind w:firstLineChars="200" w:firstLine="480"/>
        <w:rPr>
          <w:rFonts w:ascii="宋体" w:hAnsi="宋体" w:cs="宋体"/>
        </w:rPr>
      </w:pPr>
      <w:r>
        <w:rPr>
          <w:rFonts w:ascii="宋体" w:hAnsi="宋体" w:cs="宋体" w:hint="eastAsia"/>
        </w:rPr>
        <w:t>传真：021-68476111</w:t>
      </w:r>
    </w:p>
    <w:p w:rsidR="009F4F1D" w:rsidRDefault="004D6F51">
      <w:pPr>
        <w:widowControl/>
        <w:snapToGrid w:val="0"/>
        <w:ind w:firstLineChars="200" w:firstLine="480"/>
        <w:rPr>
          <w:rFonts w:ascii="宋体" w:hAnsi="宋体" w:cs="宋体"/>
        </w:rPr>
      </w:pPr>
      <w:r>
        <w:rPr>
          <w:rFonts w:ascii="宋体" w:hAnsi="宋体" w:cs="宋体" w:hint="eastAsia"/>
        </w:rPr>
        <w:t>客服电话：95594</w:t>
      </w:r>
    </w:p>
    <w:p w:rsidR="009F4F1D" w:rsidRDefault="004D6F51">
      <w:pPr>
        <w:widowControl/>
        <w:snapToGrid w:val="0"/>
        <w:ind w:firstLineChars="200" w:firstLine="480"/>
        <w:rPr>
          <w:rFonts w:ascii="宋体" w:hAnsi="宋体" w:cs="宋体"/>
        </w:rPr>
      </w:pPr>
      <w:r>
        <w:rPr>
          <w:rFonts w:ascii="宋体" w:hAnsi="宋体" w:cs="宋体" w:hint="eastAsia"/>
        </w:rPr>
        <w:t>公司网站：www.bosc.cn</w:t>
      </w:r>
    </w:p>
    <w:p w:rsidR="009F4F1D" w:rsidRDefault="004D6F51">
      <w:pPr>
        <w:widowControl/>
        <w:snapToGrid w:val="0"/>
        <w:ind w:firstLineChars="200" w:firstLine="480"/>
        <w:rPr>
          <w:rFonts w:ascii="宋体" w:hAnsi="宋体" w:cs="宋体"/>
        </w:rPr>
      </w:pPr>
      <w:r>
        <w:rPr>
          <w:rFonts w:ascii="宋体" w:hAnsi="宋体" w:cs="宋体" w:hint="eastAsia"/>
        </w:rPr>
        <w:t xml:space="preserve">(171)名称： 华融湘江银行股份有限公司 </w:t>
      </w:r>
    </w:p>
    <w:p w:rsidR="009F4F1D" w:rsidRDefault="004D6F51">
      <w:pPr>
        <w:widowControl/>
        <w:snapToGrid w:val="0"/>
        <w:ind w:firstLineChars="200" w:firstLine="480"/>
        <w:rPr>
          <w:rFonts w:ascii="宋体" w:hAnsi="宋体" w:cs="宋体"/>
        </w:rPr>
      </w:pPr>
      <w:r>
        <w:rPr>
          <w:rFonts w:ascii="宋体" w:hAnsi="宋体" w:cs="宋体" w:hint="eastAsia"/>
        </w:rPr>
        <w:t xml:space="preserve">注册地址： 湖南省长沙市天心区芙蓉南路一段828号鑫远杰座大厦 </w:t>
      </w:r>
    </w:p>
    <w:p w:rsidR="009F4F1D" w:rsidRDefault="004D6F51">
      <w:pPr>
        <w:widowControl/>
        <w:snapToGrid w:val="0"/>
        <w:ind w:firstLineChars="200" w:firstLine="480"/>
        <w:rPr>
          <w:rFonts w:ascii="宋体" w:hAnsi="宋体" w:cs="宋体"/>
        </w:rPr>
      </w:pPr>
      <w:r>
        <w:rPr>
          <w:rFonts w:ascii="宋体" w:hAnsi="宋体" w:cs="宋体" w:hint="eastAsia"/>
        </w:rPr>
        <w:t xml:space="preserve">办公地址： 湖南省长沙市雨花区湘府东路二段208号万境财智中心南栋 </w:t>
      </w:r>
    </w:p>
    <w:p w:rsidR="009F4F1D" w:rsidRDefault="004D6F51">
      <w:pPr>
        <w:widowControl/>
        <w:snapToGrid w:val="0"/>
        <w:ind w:firstLineChars="200" w:firstLine="480"/>
        <w:rPr>
          <w:rFonts w:ascii="宋体" w:hAnsi="宋体" w:cs="宋体"/>
        </w:rPr>
      </w:pPr>
      <w:r>
        <w:rPr>
          <w:rFonts w:ascii="宋体" w:hAnsi="宋体" w:cs="宋体" w:hint="eastAsia"/>
        </w:rPr>
        <w:t xml:space="preserve">法定代表人： 张永宏 </w:t>
      </w:r>
    </w:p>
    <w:p w:rsidR="009F4F1D" w:rsidRDefault="004D6F51">
      <w:pPr>
        <w:widowControl/>
        <w:snapToGrid w:val="0"/>
        <w:ind w:firstLineChars="200" w:firstLine="480"/>
        <w:rPr>
          <w:rFonts w:ascii="宋体" w:hAnsi="宋体" w:cs="宋体"/>
        </w:rPr>
      </w:pPr>
      <w:r>
        <w:rPr>
          <w:rFonts w:ascii="宋体" w:hAnsi="宋体" w:cs="宋体" w:hint="eastAsia"/>
        </w:rPr>
        <w:t xml:space="preserve">联系人： 曾玉姣 </w:t>
      </w:r>
    </w:p>
    <w:p w:rsidR="009F4F1D" w:rsidRDefault="004D6F51">
      <w:pPr>
        <w:widowControl/>
        <w:snapToGrid w:val="0"/>
        <w:ind w:firstLineChars="200" w:firstLine="480"/>
        <w:rPr>
          <w:rFonts w:ascii="宋体" w:hAnsi="宋体" w:cs="宋体"/>
        </w:rPr>
      </w:pPr>
      <w:r>
        <w:rPr>
          <w:rFonts w:ascii="宋体" w:hAnsi="宋体" w:cs="宋体" w:hint="eastAsia"/>
        </w:rPr>
        <w:t xml:space="preserve">联系电话 ：0731-89828592 </w:t>
      </w:r>
    </w:p>
    <w:p w:rsidR="009F4F1D" w:rsidRDefault="004D6F51">
      <w:pPr>
        <w:widowControl/>
        <w:snapToGrid w:val="0"/>
        <w:ind w:firstLineChars="200" w:firstLine="480"/>
        <w:rPr>
          <w:rFonts w:ascii="宋体" w:hAnsi="宋体" w:cs="宋体"/>
        </w:rPr>
      </w:pPr>
      <w:r>
        <w:rPr>
          <w:rFonts w:ascii="宋体" w:hAnsi="宋体" w:cs="宋体" w:hint="eastAsia"/>
        </w:rPr>
        <w:t xml:space="preserve">客服热线 ：0731-96599 </w:t>
      </w:r>
    </w:p>
    <w:p w:rsidR="00555C71" w:rsidRPr="00206ECB" w:rsidRDefault="00B461A1" w:rsidP="00B461A1">
      <w:pPr>
        <w:widowControl/>
        <w:snapToGrid w:val="0"/>
        <w:ind w:firstLineChars="200" w:firstLine="480"/>
        <w:rPr>
          <w:rFonts w:ascii="宋体" w:hAnsi="宋体" w:cs="宋体"/>
        </w:rPr>
      </w:pPr>
      <w:r w:rsidRPr="00206ECB">
        <w:rPr>
          <w:rFonts w:ascii="宋体" w:hAnsi="宋体" w:cs="宋体" w:hint="eastAsia"/>
        </w:rPr>
        <w:t>公司网址： www.hrxjbank.com.cn</w:t>
      </w:r>
    </w:p>
    <w:bookmarkEnd w:id="11"/>
    <w:bookmarkEnd w:id="12"/>
    <w:bookmarkEnd w:id="15"/>
    <w:bookmarkEnd w:id="16"/>
    <w:bookmarkEnd w:id="17"/>
    <w:p w:rsidR="00544C9C" w:rsidRPr="003200A0" w:rsidRDefault="00544C9C" w:rsidP="003200A0">
      <w:pPr>
        <w:pStyle w:val="afc"/>
        <w:numPr>
          <w:ilvl w:val="0"/>
          <w:numId w:val="36"/>
        </w:numPr>
        <w:tabs>
          <w:tab w:val="num" w:pos="540"/>
        </w:tabs>
        <w:ind w:firstLineChars="0"/>
        <w:rPr>
          <w:rFonts w:ascii="宋体" w:hAnsi="宋体"/>
          <w:b/>
          <w:bCs/>
        </w:rPr>
      </w:pPr>
      <w:r w:rsidRPr="003200A0">
        <w:rPr>
          <w:rFonts w:ascii="宋体" w:hAnsi="宋体" w:hint="eastAsia"/>
          <w:b/>
          <w:bCs/>
        </w:rPr>
        <w:lastRenderedPageBreak/>
        <w:t>注册登记机构</w:t>
      </w:r>
    </w:p>
    <w:p w:rsidR="00B461A1" w:rsidRPr="00206ECB" w:rsidRDefault="00B461A1" w:rsidP="00B461A1">
      <w:pPr>
        <w:autoSpaceDE w:val="0"/>
        <w:autoSpaceDN w:val="0"/>
        <w:adjustRightInd w:val="0"/>
        <w:spacing w:line="346" w:lineRule="auto"/>
        <w:jc w:val="left"/>
        <w:rPr>
          <w:rFonts w:hAnsi="宋体"/>
          <w:color w:val="000000"/>
        </w:rPr>
      </w:pPr>
      <w:r w:rsidRPr="00206ECB">
        <w:rPr>
          <w:rFonts w:hAnsi="宋体"/>
          <w:color w:val="000000"/>
        </w:rPr>
        <w:t>名称：</w:t>
      </w:r>
      <w:r w:rsidRPr="00206ECB">
        <w:rPr>
          <w:rFonts w:ascii="宋体" w:hAnsi="宋体" w:hint="eastAsia"/>
          <w:color w:val="000000"/>
        </w:rPr>
        <w:t>广发基金管理有限公司</w:t>
      </w:r>
    </w:p>
    <w:p w:rsidR="00B461A1" w:rsidRPr="00206ECB" w:rsidRDefault="00B461A1" w:rsidP="00B461A1">
      <w:pPr>
        <w:autoSpaceDE w:val="0"/>
        <w:autoSpaceDN w:val="0"/>
        <w:adjustRightInd w:val="0"/>
        <w:spacing w:line="346" w:lineRule="auto"/>
        <w:jc w:val="left"/>
        <w:rPr>
          <w:rFonts w:ascii="宋体" w:hAnsi="宋体"/>
          <w:color w:val="000000"/>
        </w:rPr>
      </w:pPr>
      <w:r w:rsidRPr="00206ECB">
        <w:rPr>
          <w:rFonts w:hAnsi="宋体"/>
          <w:color w:val="000000"/>
        </w:rPr>
        <w:t>住所：</w:t>
      </w:r>
      <w:r w:rsidRPr="00206ECB">
        <w:rPr>
          <w:rFonts w:ascii="宋体" w:hAnsi="宋体" w:hint="eastAsia"/>
          <w:color w:val="000000"/>
        </w:rPr>
        <w:t>广东省珠海市横琴新区宝中路3号4004-56室</w:t>
      </w:r>
    </w:p>
    <w:p w:rsidR="00B461A1" w:rsidRDefault="00B461A1" w:rsidP="00B461A1">
      <w:pPr>
        <w:autoSpaceDE w:val="0"/>
        <w:autoSpaceDN w:val="0"/>
        <w:adjustRightInd w:val="0"/>
        <w:spacing w:line="346" w:lineRule="auto"/>
        <w:jc w:val="left"/>
        <w:rPr>
          <w:rFonts w:ascii="宋体" w:hAnsi="宋体"/>
          <w:color w:val="000000"/>
        </w:rPr>
      </w:pPr>
      <w:r w:rsidRPr="00206ECB">
        <w:rPr>
          <w:rFonts w:hAnsi="宋体"/>
          <w:color w:val="000000"/>
        </w:rPr>
        <w:t>办公地址：</w:t>
      </w:r>
      <w:r w:rsidRPr="00206ECB">
        <w:rPr>
          <w:rFonts w:ascii="宋体" w:hAnsi="宋体" w:hint="eastAsia"/>
          <w:color w:val="000000"/>
        </w:rPr>
        <w:t>广州市海珠区琶洲大道东1号保利国际广场南塔31-33楼</w:t>
      </w:r>
    </w:p>
    <w:p w:rsidR="00336AB5" w:rsidRDefault="00336AB5" w:rsidP="00B461A1">
      <w:pPr>
        <w:autoSpaceDE w:val="0"/>
        <w:autoSpaceDN w:val="0"/>
        <w:adjustRightInd w:val="0"/>
        <w:spacing w:line="346" w:lineRule="auto"/>
        <w:jc w:val="left"/>
        <w:rPr>
          <w:rFonts w:ascii="宋体" w:hAnsi="宋体"/>
          <w:color w:val="000000"/>
        </w:rPr>
      </w:pPr>
      <w:r w:rsidRPr="00206ECB">
        <w:rPr>
          <w:rFonts w:hAnsi="宋体"/>
          <w:color w:val="000000"/>
        </w:rPr>
        <w:t>法定代表人：</w:t>
      </w:r>
      <w:r w:rsidRPr="00206ECB">
        <w:rPr>
          <w:rFonts w:ascii="宋体" w:hAnsi="宋体" w:hint="eastAsia"/>
          <w:color w:val="000000"/>
        </w:rPr>
        <w:t>孙树明</w:t>
      </w:r>
    </w:p>
    <w:p w:rsidR="00336AB5" w:rsidRPr="00206ECB" w:rsidRDefault="00336AB5" w:rsidP="00B461A1">
      <w:pPr>
        <w:autoSpaceDE w:val="0"/>
        <w:autoSpaceDN w:val="0"/>
        <w:adjustRightInd w:val="0"/>
        <w:spacing w:line="346" w:lineRule="auto"/>
        <w:jc w:val="left"/>
        <w:rPr>
          <w:rFonts w:hAnsi="宋体"/>
          <w:color w:val="000000"/>
        </w:rPr>
      </w:pPr>
      <w:r w:rsidRPr="00206ECB">
        <w:rPr>
          <w:rFonts w:hAnsi="宋体"/>
          <w:color w:val="000000"/>
        </w:rPr>
        <w:t>联系人：</w:t>
      </w:r>
      <w:r w:rsidRPr="00206ECB">
        <w:rPr>
          <w:rFonts w:ascii="宋体" w:hAnsi="宋体" w:hint="eastAsia"/>
        </w:rPr>
        <w:t>李尔华</w:t>
      </w:r>
    </w:p>
    <w:p w:rsidR="00B461A1" w:rsidRPr="00206ECB" w:rsidRDefault="00B461A1" w:rsidP="00B461A1">
      <w:pPr>
        <w:autoSpaceDE w:val="0"/>
        <w:autoSpaceDN w:val="0"/>
        <w:adjustRightInd w:val="0"/>
        <w:spacing w:line="346" w:lineRule="auto"/>
        <w:jc w:val="left"/>
        <w:rPr>
          <w:rFonts w:hAnsi="宋体"/>
          <w:color w:val="000000"/>
        </w:rPr>
      </w:pPr>
      <w:r w:rsidRPr="00206ECB">
        <w:rPr>
          <w:rFonts w:hAnsi="宋体"/>
          <w:color w:val="000000"/>
        </w:rPr>
        <w:t>电话：</w:t>
      </w:r>
      <w:r w:rsidRPr="00206ECB">
        <w:rPr>
          <w:rFonts w:ascii="宋体" w:hAnsi="宋体" w:hint="eastAsia"/>
        </w:rPr>
        <w:t>020-89188970</w:t>
      </w:r>
    </w:p>
    <w:p w:rsidR="00B461A1" w:rsidRDefault="00B461A1" w:rsidP="00B461A1">
      <w:pPr>
        <w:autoSpaceDE w:val="0"/>
        <w:autoSpaceDN w:val="0"/>
        <w:adjustRightInd w:val="0"/>
        <w:spacing w:line="346" w:lineRule="auto"/>
        <w:rPr>
          <w:rFonts w:ascii="宋体" w:hAnsi="宋体"/>
          <w:color w:val="000000"/>
        </w:rPr>
      </w:pPr>
      <w:r w:rsidRPr="00206ECB">
        <w:rPr>
          <w:rFonts w:hAnsi="宋体"/>
          <w:color w:val="000000"/>
        </w:rPr>
        <w:t>传真：</w:t>
      </w:r>
      <w:r w:rsidRPr="00206ECB">
        <w:rPr>
          <w:rFonts w:ascii="宋体" w:hAnsi="宋体" w:hint="eastAsia"/>
          <w:color w:val="000000"/>
        </w:rPr>
        <w:t>020-89899175</w:t>
      </w:r>
    </w:p>
    <w:p w:rsidR="00E65A1B" w:rsidRPr="00206ECB" w:rsidRDefault="00E65A1B" w:rsidP="00B461A1">
      <w:pPr>
        <w:autoSpaceDE w:val="0"/>
        <w:autoSpaceDN w:val="0"/>
        <w:adjustRightInd w:val="0"/>
        <w:spacing w:line="346" w:lineRule="auto"/>
        <w:rPr>
          <w:rFonts w:ascii="宋体" w:hAnsi="宋体"/>
          <w:color w:val="000000"/>
        </w:rPr>
      </w:pPr>
    </w:p>
    <w:p w:rsidR="00544C9C" w:rsidRPr="003200A0" w:rsidRDefault="00544C9C" w:rsidP="003200A0">
      <w:pPr>
        <w:pStyle w:val="afc"/>
        <w:numPr>
          <w:ilvl w:val="0"/>
          <w:numId w:val="36"/>
        </w:numPr>
        <w:tabs>
          <w:tab w:val="num" w:pos="540"/>
        </w:tabs>
        <w:ind w:firstLineChars="0"/>
        <w:rPr>
          <w:rFonts w:ascii="宋体" w:hAnsi="宋体"/>
          <w:b/>
          <w:bCs/>
        </w:rPr>
      </w:pPr>
      <w:r w:rsidRPr="003200A0">
        <w:rPr>
          <w:rFonts w:ascii="宋体" w:hAnsi="宋体" w:hint="eastAsia"/>
          <w:b/>
          <w:bCs/>
        </w:rPr>
        <w:t>律师事务所和经办律师</w:t>
      </w:r>
    </w:p>
    <w:p w:rsidR="009A7BFA" w:rsidRPr="00206ECB" w:rsidRDefault="009A7BFA" w:rsidP="009A7BFA">
      <w:pPr>
        <w:autoSpaceDE w:val="0"/>
        <w:autoSpaceDN w:val="0"/>
        <w:adjustRightInd w:val="0"/>
        <w:spacing w:line="346" w:lineRule="auto"/>
        <w:jc w:val="left"/>
        <w:rPr>
          <w:rFonts w:ascii="宋体" w:hAnsi="宋体"/>
          <w:color w:val="000000"/>
        </w:rPr>
      </w:pPr>
      <w:r w:rsidRPr="00206ECB">
        <w:rPr>
          <w:rFonts w:ascii="宋体" w:hAnsi="宋体"/>
          <w:color w:val="000000"/>
        </w:rPr>
        <w:t>名称：</w:t>
      </w:r>
      <w:r w:rsidRPr="00206ECB">
        <w:rPr>
          <w:rFonts w:ascii="宋体" w:hAnsi="宋体" w:hint="eastAsia"/>
          <w:color w:val="000000"/>
        </w:rPr>
        <w:t>广东广信君达律师事务所</w:t>
      </w:r>
      <w:r w:rsidRPr="00206ECB">
        <w:rPr>
          <w:rFonts w:ascii="宋体" w:hAnsi="宋体"/>
          <w:color w:val="000000"/>
        </w:rPr>
        <w:t xml:space="preserve"> </w:t>
      </w:r>
    </w:p>
    <w:p w:rsidR="009A7BFA" w:rsidRPr="00206ECB" w:rsidRDefault="009A7BFA" w:rsidP="009A7BFA">
      <w:pPr>
        <w:autoSpaceDE w:val="0"/>
        <w:autoSpaceDN w:val="0"/>
        <w:adjustRightInd w:val="0"/>
        <w:spacing w:line="346" w:lineRule="auto"/>
        <w:jc w:val="left"/>
        <w:rPr>
          <w:rFonts w:ascii="宋体" w:hAnsi="宋体"/>
          <w:color w:val="000000"/>
        </w:rPr>
      </w:pPr>
      <w:r w:rsidRPr="00206ECB">
        <w:rPr>
          <w:rFonts w:ascii="宋体" w:hAnsi="宋体"/>
          <w:color w:val="000000"/>
        </w:rPr>
        <w:t>住所：</w:t>
      </w:r>
      <w:r w:rsidRPr="00206ECB">
        <w:rPr>
          <w:rFonts w:ascii="宋体" w:hAnsi="宋体" w:hint="eastAsia"/>
          <w:color w:val="000000"/>
        </w:rPr>
        <w:t>广州市天河区珠江新城珠江东路6号广州周大福金融中心29层、10层</w:t>
      </w:r>
    </w:p>
    <w:p w:rsidR="009A7BFA" w:rsidRPr="00206ECB" w:rsidRDefault="009A7BFA" w:rsidP="009A7BFA">
      <w:pPr>
        <w:autoSpaceDE w:val="0"/>
        <w:autoSpaceDN w:val="0"/>
        <w:adjustRightInd w:val="0"/>
        <w:spacing w:line="346" w:lineRule="auto"/>
        <w:jc w:val="left"/>
        <w:rPr>
          <w:rFonts w:ascii="宋体" w:hAnsi="宋体"/>
          <w:color w:val="000000"/>
        </w:rPr>
      </w:pPr>
      <w:r w:rsidRPr="00206ECB">
        <w:rPr>
          <w:rFonts w:ascii="宋体" w:hAnsi="宋体" w:hint="eastAsia"/>
          <w:color w:val="000000"/>
        </w:rPr>
        <w:t>负责人：王晓华</w:t>
      </w:r>
    </w:p>
    <w:p w:rsidR="009A7BFA" w:rsidRPr="00206ECB" w:rsidRDefault="009A7BFA" w:rsidP="009A7BFA">
      <w:pPr>
        <w:autoSpaceDE w:val="0"/>
        <w:autoSpaceDN w:val="0"/>
        <w:adjustRightInd w:val="0"/>
        <w:spacing w:line="346" w:lineRule="auto"/>
        <w:jc w:val="left"/>
        <w:rPr>
          <w:rFonts w:ascii="宋体" w:hAnsi="宋体"/>
          <w:color w:val="000000"/>
        </w:rPr>
      </w:pPr>
      <w:r w:rsidRPr="00206ECB">
        <w:rPr>
          <w:rFonts w:ascii="宋体" w:hAnsi="宋体"/>
          <w:color w:val="000000"/>
        </w:rPr>
        <w:t>电话：</w:t>
      </w:r>
      <w:r w:rsidRPr="00206ECB">
        <w:rPr>
          <w:rFonts w:ascii="宋体" w:hAnsi="宋体" w:hint="eastAsia"/>
          <w:color w:val="000000"/>
        </w:rPr>
        <w:t>020－37181333</w:t>
      </w:r>
      <w:r w:rsidRPr="00206ECB">
        <w:rPr>
          <w:rFonts w:ascii="宋体" w:hAnsi="宋体"/>
          <w:color w:val="000000"/>
        </w:rPr>
        <w:t xml:space="preserve"> </w:t>
      </w:r>
    </w:p>
    <w:p w:rsidR="009A7BFA" w:rsidRPr="00206ECB" w:rsidRDefault="009A7BFA" w:rsidP="009A7BFA">
      <w:pPr>
        <w:autoSpaceDE w:val="0"/>
        <w:autoSpaceDN w:val="0"/>
        <w:adjustRightInd w:val="0"/>
        <w:spacing w:line="346" w:lineRule="auto"/>
        <w:jc w:val="left"/>
        <w:rPr>
          <w:rFonts w:ascii="宋体" w:hAnsi="宋体"/>
          <w:color w:val="000000"/>
        </w:rPr>
      </w:pPr>
      <w:r w:rsidRPr="00206ECB">
        <w:rPr>
          <w:rFonts w:ascii="宋体" w:hAnsi="宋体"/>
          <w:color w:val="000000"/>
        </w:rPr>
        <w:t>传真：</w:t>
      </w:r>
      <w:r w:rsidRPr="00206ECB">
        <w:rPr>
          <w:rFonts w:ascii="宋体" w:hAnsi="宋体" w:hint="eastAsia"/>
          <w:color w:val="000000"/>
        </w:rPr>
        <w:t>020－37181388</w:t>
      </w:r>
      <w:r w:rsidRPr="00206ECB">
        <w:rPr>
          <w:rFonts w:ascii="宋体" w:hAnsi="宋体"/>
          <w:color w:val="000000"/>
        </w:rPr>
        <w:t xml:space="preserve"> </w:t>
      </w:r>
    </w:p>
    <w:p w:rsidR="009A7BFA" w:rsidRPr="00206ECB" w:rsidRDefault="009A7BFA" w:rsidP="009A7BFA">
      <w:pPr>
        <w:autoSpaceDE w:val="0"/>
        <w:autoSpaceDN w:val="0"/>
        <w:adjustRightInd w:val="0"/>
        <w:spacing w:line="346" w:lineRule="auto"/>
        <w:jc w:val="left"/>
        <w:rPr>
          <w:rFonts w:ascii="宋体" w:hAnsi="宋体"/>
          <w:color w:val="000000"/>
        </w:rPr>
      </w:pPr>
      <w:r w:rsidRPr="00206ECB">
        <w:rPr>
          <w:rFonts w:ascii="宋体" w:hAnsi="宋体" w:hint="eastAsia"/>
          <w:color w:val="000000"/>
        </w:rPr>
        <w:t>经办律师：刘智、杨琳</w:t>
      </w:r>
    </w:p>
    <w:p w:rsidR="009A7BFA" w:rsidRDefault="009A7BFA" w:rsidP="009A7BFA">
      <w:pPr>
        <w:autoSpaceDE w:val="0"/>
        <w:autoSpaceDN w:val="0"/>
        <w:adjustRightInd w:val="0"/>
        <w:spacing w:line="346" w:lineRule="auto"/>
        <w:jc w:val="left"/>
        <w:rPr>
          <w:rFonts w:ascii="宋体" w:hAnsi="宋体"/>
          <w:color w:val="000000"/>
        </w:rPr>
      </w:pPr>
      <w:r w:rsidRPr="00206ECB">
        <w:rPr>
          <w:rFonts w:ascii="宋体" w:hAnsi="宋体" w:hint="eastAsia"/>
          <w:color w:val="000000"/>
        </w:rPr>
        <w:t>联系人：王晓华</w:t>
      </w:r>
    </w:p>
    <w:p w:rsidR="00E65A1B" w:rsidRPr="00206ECB" w:rsidRDefault="00E65A1B" w:rsidP="009A7BFA">
      <w:pPr>
        <w:autoSpaceDE w:val="0"/>
        <w:autoSpaceDN w:val="0"/>
        <w:adjustRightInd w:val="0"/>
        <w:spacing w:line="346" w:lineRule="auto"/>
        <w:jc w:val="left"/>
        <w:rPr>
          <w:rFonts w:ascii="宋体" w:hAnsi="宋体"/>
          <w:color w:val="000000"/>
        </w:rPr>
      </w:pPr>
    </w:p>
    <w:p w:rsidR="00544C9C" w:rsidRPr="003200A0" w:rsidRDefault="00544C9C" w:rsidP="003200A0">
      <w:pPr>
        <w:pStyle w:val="afc"/>
        <w:numPr>
          <w:ilvl w:val="0"/>
          <w:numId w:val="36"/>
        </w:numPr>
        <w:tabs>
          <w:tab w:val="num" w:pos="540"/>
        </w:tabs>
        <w:ind w:firstLineChars="0"/>
        <w:rPr>
          <w:rFonts w:ascii="宋体" w:hAnsi="宋体"/>
          <w:b/>
          <w:bCs/>
        </w:rPr>
      </w:pPr>
      <w:bookmarkStart w:id="18" w:name="OLE_LINK18"/>
      <w:bookmarkStart w:id="19" w:name="OLE_LINK19"/>
      <w:r w:rsidRPr="003200A0">
        <w:rPr>
          <w:rFonts w:ascii="宋体" w:hAnsi="宋体" w:hint="eastAsia"/>
          <w:b/>
          <w:bCs/>
        </w:rPr>
        <w:t>会计师事务所和经办注册会计师</w:t>
      </w:r>
    </w:p>
    <w:p w:rsidR="008C076B" w:rsidRPr="00206ECB" w:rsidRDefault="008C076B" w:rsidP="008C076B">
      <w:pPr>
        <w:autoSpaceDE w:val="0"/>
        <w:autoSpaceDN w:val="0"/>
        <w:adjustRightInd w:val="0"/>
        <w:spacing w:line="346" w:lineRule="auto"/>
        <w:jc w:val="left"/>
        <w:rPr>
          <w:rFonts w:ascii="宋体" w:hAnsi="宋体"/>
          <w:color w:val="000000"/>
        </w:rPr>
      </w:pPr>
      <w:r w:rsidRPr="00206ECB">
        <w:rPr>
          <w:rFonts w:ascii="宋体" w:hAnsi="宋体" w:hint="eastAsia"/>
          <w:color w:val="000000"/>
        </w:rPr>
        <w:t>名称：德勤华永会计师事务所（特殊普通合伙）</w:t>
      </w:r>
    </w:p>
    <w:p w:rsidR="008C076B" w:rsidRPr="00206ECB" w:rsidRDefault="008C076B" w:rsidP="008C076B">
      <w:pPr>
        <w:autoSpaceDE w:val="0"/>
        <w:autoSpaceDN w:val="0"/>
        <w:adjustRightInd w:val="0"/>
        <w:spacing w:line="346" w:lineRule="auto"/>
        <w:jc w:val="left"/>
        <w:rPr>
          <w:rFonts w:ascii="宋体" w:hAnsi="宋体"/>
          <w:color w:val="000000"/>
        </w:rPr>
      </w:pPr>
      <w:r w:rsidRPr="00206ECB">
        <w:rPr>
          <w:rFonts w:ascii="宋体" w:hAnsi="宋体" w:hint="eastAsia"/>
          <w:color w:val="000000"/>
        </w:rPr>
        <w:t>办公地址：上海市延安东路222号外滩中心30楼</w:t>
      </w:r>
    </w:p>
    <w:p w:rsidR="008C076B" w:rsidRPr="00206ECB" w:rsidRDefault="008C5F5F" w:rsidP="008C076B">
      <w:pPr>
        <w:autoSpaceDE w:val="0"/>
        <w:autoSpaceDN w:val="0"/>
        <w:adjustRightInd w:val="0"/>
        <w:spacing w:line="346" w:lineRule="auto"/>
        <w:jc w:val="left"/>
        <w:rPr>
          <w:rFonts w:ascii="宋体" w:hAnsi="宋体"/>
          <w:color w:val="000000"/>
        </w:rPr>
      </w:pPr>
      <w:r w:rsidRPr="00206ECB">
        <w:rPr>
          <w:rFonts w:ascii="宋体" w:hAnsi="宋体" w:hint="eastAsia"/>
          <w:color w:val="000000"/>
        </w:rPr>
        <w:t>法人代表：</w:t>
      </w:r>
      <w:r w:rsidR="008C076B" w:rsidRPr="00206ECB">
        <w:rPr>
          <w:rFonts w:ascii="宋体" w:hAnsi="宋体" w:hint="eastAsia"/>
          <w:color w:val="000000"/>
        </w:rPr>
        <w:t>曾顺福</w:t>
      </w:r>
    </w:p>
    <w:p w:rsidR="008C5F5F" w:rsidRPr="00206ECB" w:rsidRDefault="008C5F5F" w:rsidP="008C076B">
      <w:pPr>
        <w:autoSpaceDE w:val="0"/>
        <w:autoSpaceDN w:val="0"/>
        <w:adjustRightInd w:val="0"/>
        <w:spacing w:line="346" w:lineRule="auto"/>
        <w:jc w:val="left"/>
        <w:rPr>
          <w:rFonts w:ascii="宋体" w:hAnsi="宋体"/>
          <w:color w:val="000000"/>
        </w:rPr>
      </w:pPr>
      <w:r w:rsidRPr="00206ECB">
        <w:rPr>
          <w:rFonts w:ascii="宋体" w:hAnsi="宋体" w:hint="eastAsia"/>
          <w:color w:val="000000"/>
        </w:rPr>
        <w:t>联系人：洪锐明</w:t>
      </w:r>
    </w:p>
    <w:p w:rsidR="008C076B" w:rsidRPr="00206ECB" w:rsidRDefault="008C076B" w:rsidP="008C076B">
      <w:pPr>
        <w:autoSpaceDE w:val="0"/>
        <w:autoSpaceDN w:val="0"/>
        <w:adjustRightInd w:val="0"/>
        <w:spacing w:line="346" w:lineRule="auto"/>
        <w:jc w:val="left"/>
        <w:rPr>
          <w:rFonts w:ascii="宋体" w:hAnsi="宋体"/>
          <w:color w:val="000000"/>
        </w:rPr>
      </w:pPr>
      <w:r w:rsidRPr="00206ECB">
        <w:rPr>
          <w:rFonts w:ascii="宋体" w:hAnsi="宋体" w:hint="eastAsia"/>
          <w:color w:val="000000"/>
        </w:rPr>
        <w:t>电话：021－61418888</w:t>
      </w:r>
    </w:p>
    <w:p w:rsidR="008C076B" w:rsidRPr="00206ECB" w:rsidRDefault="008C076B" w:rsidP="008C076B">
      <w:pPr>
        <w:autoSpaceDE w:val="0"/>
        <w:autoSpaceDN w:val="0"/>
        <w:adjustRightInd w:val="0"/>
        <w:spacing w:line="346" w:lineRule="auto"/>
        <w:jc w:val="left"/>
        <w:rPr>
          <w:rFonts w:ascii="宋体" w:hAnsi="宋体"/>
          <w:color w:val="000000"/>
        </w:rPr>
      </w:pPr>
      <w:r w:rsidRPr="00206ECB">
        <w:rPr>
          <w:rFonts w:ascii="宋体" w:hAnsi="宋体" w:hint="eastAsia"/>
          <w:color w:val="000000"/>
        </w:rPr>
        <w:t>传真：021－63350003</w:t>
      </w:r>
    </w:p>
    <w:p w:rsidR="008C076B" w:rsidRPr="00206ECB" w:rsidRDefault="008C076B" w:rsidP="008C076B">
      <w:pPr>
        <w:autoSpaceDE w:val="0"/>
        <w:autoSpaceDN w:val="0"/>
        <w:adjustRightInd w:val="0"/>
        <w:spacing w:line="346" w:lineRule="auto"/>
        <w:jc w:val="left"/>
        <w:rPr>
          <w:rFonts w:ascii="宋体" w:hAnsi="宋体"/>
          <w:color w:val="000000"/>
        </w:rPr>
      </w:pPr>
      <w:r w:rsidRPr="00206ECB">
        <w:rPr>
          <w:rFonts w:ascii="宋体" w:hAnsi="宋体" w:hint="eastAsia"/>
          <w:color w:val="000000"/>
        </w:rPr>
        <w:t>经办注册会计师：</w:t>
      </w:r>
      <w:bookmarkEnd w:id="18"/>
      <w:bookmarkEnd w:id="19"/>
      <w:r w:rsidRPr="00206ECB">
        <w:rPr>
          <w:rFonts w:ascii="宋体" w:hAnsi="宋体" w:hint="eastAsia"/>
          <w:color w:val="000000"/>
        </w:rPr>
        <w:t>洪锐明、江丽雅</w:t>
      </w:r>
    </w:p>
    <w:p w:rsidR="003A46A9" w:rsidRDefault="003A46A9" w:rsidP="009401BE">
      <w:pPr>
        <w:rPr>
          <w:rFonts w:ascii="宋体" w:hAnsi="宋体"/>
          <w:b/>
          <w:bCs/>
          <w:kern w:val="0"/>
        </w:rPr>
      </w:pPr>
      <w:bookmarkStart w:id="20" w:name="_Toc12357170"/>
      <w:bookmarkStart w:id="21" w:name="_Toc21073390"/>
      <w:bookmarkStart w:id="22" w:name="_Toc147463117"/>
      <w:bookmarkEnd w:id="13"/>
      <w:bookmarkEnd w:id="14"/>
    </w:p>
    <w:p w:rsidR="00E65A1B" w:rsidRPr="00F2473C" w:rsidRDefault="00E65A1B" w:rsidP="009401BE">
      <w:pPr>
        <w:rPr>
          <w:rFonts w:ascii="宋体" w:hAnsi="宋体"/>
          <w:b/>
          <w:bCs/>
          <w:kern w:val="0"/>
        </w:rPr>
      </w:pPr>
    </w:p>
    <w:p w:rsidR="007C56C4" w:rsidRPr="00206ECB" w:rsidRDefault="007C56C4" w:rsidP="006E487A">
      <w:pPr>
        <w:pStyle w:val="11"/>
        <w:rPr>
          <w:rFonts w:eastAsia="宋体" w:hAnsi="宋体"/>
          <w:b/>
          <w:bCs/>
          <w:szCs w:val="24"/>
        </w:rPr>
      </w:pPr>
      <w:bookmarkStart w:id="23" w:name="_Toc447616549"/>
      <w:bookmarkStart w:id="24" w:name="_Toc518564075"/>
      <w:r w:rsidRPr="00206ECB">
        <w:rPr>
          <w:rFonts w:eastAsia="宋体" w:hAnsi="宋体" w:hint="eastAsia"/>
          <w:b/>
          <w:bCs/>
          <w:szCs w:val="24"/>
        </w:rPr>
        <w:lastRenderedPageBreak/>
        <w:t>第</w:t>
      </w:r>
      <w:r w:rsidR="009401BE">
        <w:rPr>
          <w:rFonts w:eastAsia="宋体" w:hAnsi="宋体" w:hint="eastAsia"/>
          <w:b/>
          <w:bCs/>
          <w:szCs w:val="24"/>
        </w:rPr>
        <w:t>六</w:t>
      </w:r>
      <w:r w:rsidRPr="00206ECB">
        <w:rPr>
          <w:rFonts w:eastAsia="宋体" w:hAnsi="宋体" w:hint="eastAsia"/>
          <w:b/>
          <w:bCs/>
          <w:szCs w:val="24"/>
        </w:rPr>
        <w:t xml:space="preserve">部分  </w:t>
      </w:r>
      <w:r w:rsidRPr="00206ECB">
        <w:rPr>
          <w:rFonts w:eastAsia="宋体" w:hAnsi="宋体"/>
          <w:b/>
          <w:bCs/>
          <w:szCs w:val="24"/>
        </w:rPr>
        <w:t>基金</w:t>
      </w:r>
      <w:bookmarkEnd w:id="20"/>
      <w:bookmarkEnd w:id="21"/>
      <w:bookmarkEnd w:id="22"/>
      <w:r w:rsidRPr="00206ECB">
        <w:rPr>
          <w:rFonts w:eastAsia="宋体" w:hAnsi="宋体" w:hint="eastAsia"/>
          <w:b/>
          <w:bCs/>
          <w:szCs w:val="24"/>
        </w:rPr>
        <w:t>合同的生效</w:t>
      </w:r>
      <w:bookmarkEnd w:id="23"/>
      <w:bookmarkEnd w:id="24"/>
    </w:p>
    <w:p w:rsidR="004112B2" w:rsidRPr="00206ECB" w:rsidRDefault="004112B2" w:rsidP="004112B2">
      <w:pPr>
        <w:ind w:firstLineChars="200" w:firstLine="482"/>
        <w:rPr>
          <w:rFonts w:ascii="宋体" w:hAnsi="宋体"/>
          <w:b/>
          <w:bCs/>
          <w:kern w:val="0"/>
        </w:rPr>
      </w:pPr>
      <w:r w:rsidRPr="00206ECB">
        <w:rPr>
          <w:rFonts w:ascii="宋体" w:hAnsi="宋体" w:hint="eastAsia"/>
          <w:b/>
          <w:bCs/>
          <w:kern w:val="0"/>
        </w:rPr>
        <w:t>一、基金合同生效的时间</w:t>
      </w:r>
    </w:p>
    <w:p w:rsidR="00336833" w:rsidRPr="00206ECB" w:rsidRDefault="004112B2" w:rsidP="004112B2">
      <w:pPr>
        <w:ind w:firstLineChars="200" w:firstLine="480"/>
        <w:rPr>
          <w:rFonts w:ascii="宋体" w:hAnsi="宋体"/>
        </w:rPr>
      </w:pPr>
      <w:r w:rsidRPr="00206ECB">
        <w:rPr>
          <w:rFonts w:ascii="宋体" w:hAnsi="宋体" w:hint="eastAsia"/>
        </w:rPr>
        <w:t xml:space="preserve"> </w:t>
      </w:r>
      <w:r w:rsidR="00336833" w:rsidRPr="00206ECB">
        <w:rPr>
          <w:rFonts w:ascii="宋体" w:hAnsi="宋体" w:hint="eastAsia"/>
        </w:rPr>
        <w:t>本基金合同已于2013年6月5日生效。自该日起，本基金管理人正式开始管理本基金。</w:t>
      </w:r>
    </w:p>
    <w:p w:rsidR="007C56C4" w:rsidRPr="00206ECB" w:rsidRDefault="007C56C4" w:rsidP="00D83631">
      <w:pPr>
        <w:rPr>
          <w:rFonts w:ascii="宋体" w:hAnsi="宋体"/>
        </w:rPr>
      </w:pPr>
    </w:p>
    <w:p w:rsidR="00FA5091" w:rsidRPr="00206ECB" w:rsidRDefault="00FA5091" w:rsidP="00FA5091">
      <w:pPr>
        <w:ind w:firstLineChars="200" w:firstLine="482"/>
        <w:rPr>
          <w:rFonts w:ascii="宋体" w:hAnsi="宋体"/>
          <w:b/>
          <w:bCs/>
        </w:rPr>
      </w:pPr>
      <w:bookmarkStart w:id="25" w:name="_Toc15118262"/>
      <w:bookmarkStart w:id="26" w:name="_Toc57530274"/>
      <w:bookmarkStart w:id="27" w:name="_Toc79392605"/>
      <w:r w:rsidRPr="00206ECB">
        <w:rPr>
          <w:rFonts w:ascii="宋体" w:hAnsi="宋体" w:hint="eastAsia"/>
          <w:b/>
          <w:bCs/>
        </w:rPr>
        <w:t>二、基金存续期内的基金份额持有人数量和资产规模</w:t>
      </w:r>
      <w:bookmarkEnd w:id="25"/>
      <w:bookmarkEnd w:id="26"/>
      <w:bookmarkEnd w:id="27"/>
    </w:p>
    <w:p w:rsidR="003200A0" w:rsidRDefault="005F5091" w:rsidP="000260DF">
      <w:pPr>
        <w:ind w:firstLineChars="200" w:firstLine="480"/>
        <w:rPr>
          <w:rFonts w:ascii="宋体" w:hAnsi="宋体"/>
        </w:rPr>
      </w:pPr>
      <w:r w:rsidRPr="00206ECB">
        <w:rPr>
          <w:rFonts w:ascii="宋体" w:hAnsi="宋体" w:hint="eastAsia"/>
        </w:rPr>
        <w:t>《基金合同》生效后，基金份额持有人数量不满200人或者基金资产净值低于5000万元的，基金管理人应当及时报告中国证监会；连续20个工作日出现前述情形的，基金管理人应当向中国证监会说明原因并报送解决方案。法律法规另有规定时，从其规定。</w:t>
      </w:r>
      <w:r w:rsidR="000260DF">
        <w:rPr>
          <w:rFonts w:ascii="宋体" w:hAnsi="宋体"/>
        </w:rPr>
        <w:t xml:space="preserve"> </w:t>
      </w:r>
    </w:p>
    <w:p w:rsidR="003200A0" w:rsidRDefault="003200A0" w:rsidP="000260DF">
      <w:pPr>
        <w:ind w:firstLineChars="200" w:firstLine="480"/>
        <w:rPr>
          <w:rFonts w:ascii="宋体" w:hAnsi="宋体"/>
        </w:rPr>
      </w:pPr>
    </w:p>
    <w:p w:rsidR="00822C91" w:rsidRPr="00206ECB" w:rsidRDefault="000260DF" w:rsidP="000260DF">
      <w:pPr>
        <w:ind w:firstLineChars="200" w:firstLine="480"/>
        <w:rPr>
          <w:rFonts w:ascii="宋体" w:hAnsi="宋体"/>
        </w:rPr>
      </w:pPr>
      <w:r>
        <w:rPr>
          <w:rFonts w:ascii="宋体" w:hAnsi="宋体"/>
        </w:rPr>
        <w:br w:type="page"/>
      </w:r>
    </w:p>
    <w:p w:rsidR="007C56C4" w:rsidRPr="00206ECB" w:rsidRDefault="007C56C4" w:rsidP="00822C91">
      <w:pPr>
        <w:pStyle w:val="11"/>
        <w:rPr>
          <w:rFonts w:eastAsia="宋体" w:hAnsi="宋体"/>
          <w:b/>
          <w:bCs/>
          <w:szCs w:val="24"/>
        </w:rPr>
      </w:pPr>
      <w:bookmarkStart w:id="28" w:name="_Toc12357171"/>
      <w:bookmarkStart w:id="29" w:name="_Toc21073391"/>
      <w:bookmarkStart w:id="30" w:name="_Toc147463118"/>
      <w:bookmarkStart w:id="31" w:name="_Toc447616550"/>
      <w:bookmarkStart w:id="32" w:name="_Toc518564076"/>
      <w:r w:rsidRPr="00206ECB">
        <w:rPr>
          <w:rFonts w:eastAsia="宋体" w:hAnsi="宋体" w:hint="eastAsia"/>
          <w:b/>
          <w:bCs/>
          <w:szCs w:val="24"/>
        </w:rPr>
        <w:lastRenderedPageBreak/>
        <w:t>第</w:t>
      </w:r>
      <w:r w:rsidR="009401BE" w:rsidRPr="00206ECB">
        <w:rPr>
          <w:rFonts w:eastAsia="宋体" w:hAnsi="宋体" w:hint="eastAsia"/>
          <w:b/>
          <w:bCs/>
          <w:szCs w:val="24"/>
        </w:rPr>
        <w:t>七</w:t>
      </w:r>
      <w:r w:rsidRPr="00206ECB">
        <w:rPr>
          <w:rFonts w:eastAsia="宋体" w:hAnsi="宋体" w:hint="eastAsia"/>
          <w:b/>
          <w:bCs/>
          <w:szCs w:val="24"/>
        </w:rPr>
        <w:t xml:space="preserve">部分  </w:t>
      </w:r>
      <w:r w:rsidRPr="00206ECB">
        <w:rPr>
          <w:rFonts w:eastAsia="宋体" w:hAnsi="宋体"/>
          <w:b/>
          <w:bCs/>
          <w:szCs w:val="24"/>
        </w:rPr>
        <w:t>基金</w:t>
      </w:r>
      <w:r w:rsidRPr="00206ECB">
        <w:rPr>
          <w:rFonts w:eastAsia="宋体" w:hAnsi="宋体" w:hint="eastAsia"/>
          <w:b/>
          <w:bCs/>
          <w:szCs w:val="24"/>
        </w:rPr>
        <w:t>份额</w:t>
      </w:r>
      <w:r w:rsidRPr="00206ECB">
        <w:rPr>
          <w:rFonts w:eastAsia="宋体" w:hAnsi="宋体"/>
          <w:b/>
          <w:bCs/>
          <w:szCs w:val="24"/>
        </w:rPr>
        <w:t>的申购</w:t>
      </w:r>
      <w:r w:rsidRPr="00206ECB">
        <w:rPr>
          <w:rFonts w:eastAsia="宋体" w:hAnsi="宋体" w:hint="eastAsia"/>
          <w:b/>
          <w:bCs/>
          <w:szCs w:val="24"/>
        </w:rPr>
        <w:t>、</w:t>
      </w:r>
      <w:r w:rsidRPr="00206ECB">
        <w:rPr>
          <w:rFonts w:eastAsia="宋体" w:hAnsi="宋体"/>
          <w:b/>
          <w:bCs/>
          <w:szCs w:val="24"/>
        </w:rPr>
        <w:t>赎回</w:t>
      </w:r>
      <w:bookmarkEnd w:id="28"/>
      <w:bookmarkEnd w:id="29"/>
      <w:bookmarkEnd w:id="30"/>
      <w:r w:rsidRPr="00206ECB">
        <w:rPr>
          <w:rFonts w:eastAsia="宋体" w:hAnsi="宋体" w:hint="eastAsia"/>
          <w:b/>
          <w:bCs/>
          <w:szCs w:val="24"/>
        </w:rPr>
        <w:t>与转换</w:t>
      </w:r>
      <w:bookmarkEnd w:id="31"/>
      <w:bookmarkEnd w:id="32"/>
    </w:p>
    <w:p w:rsidR="007C56C4" w:rsidRPr="00206ECB" w:rsidRDefault="007C56C4" w:rsidP="007C56C4">
      <w:pPr>
        <w:ind w:firstLineChars="200" w:firstLine="482"/>
        <w:rPr>
          <w:rFonts w:ascii="宋体" w:hAnsi="宋体"/>
          <w:b/>
          <w:bCs/>
          <w:kern w:val="0"/>
        </w:rPr>
      </w:pPr>
      <w:r w:rsidRPr="00206ECB">
        <w:rPr>
          <w:rFonts w:ascii="宋体" w:hAnsi="宋体" w:hint="eastAsia"/>
          <w:b/>
          <w:bCs/>
          <w:kern w:val="0"/>
        </w:rPr>
        <w:t>一、申购与赎回的场所</w:t>
      </w:r>
    </w:p>
    <w:p w:rsidR="009F4F1D" w:rsidRDefault="004D6F51">
      <w:pPr>
        <w:tabs>
          <w:tab w:val="left" w:pos="5940"/>
        </w:tabs>
        <w:ind w:firstLineChars="200" w:firstLine="480"/>
        <w:rPr>
          <w:rFonts w:ascii="宋体" w:hAnsi="宋体"/>
        </w:rPr>
      </w:pPr>
      <w:r>
        <w:rPr>
          <w:rFonts w:ascii="宋体" w:hAnsi="宋体" w:hint="eastAsia"/>
        </w:rPr>
        <w:t>本基金的销售机构包括基金管理人和基金管理人委托的</w:t>
      </w:r>
      <w:r w:rsidR="00A7100B">
        <w:rPr>
          <w:rFonts w:ascii="宋体" w:hAnsi="宋体" w:hint="eastAsia"/>
        </w:rPr>
        <w:t>销售机构</w:t>
      </w:r>
      <w:r>
        <w:rPr>
          <w:rFonts w:ascii="宋体" w:hAnsi="宋体" w:hint="eastAsia"/>
        </w:rPr>
        <w:t>。</w:t>
      </w:r>
    </w:p>
    <w:p w:rsidR="009F4F1D" w:rsidRDefault="004D6F51">
      <w:pPr>
        <w:tabs>
          <w:tab w:val="left" w:pos="5940"/>
        </w:tabs>
        <w:ind w:firstLineChars="200" w:firstLine="480"/>
        <w:rPr>
          <w:rFonts w:ascii="宋体" w:hAnsi="宋体"/>
        </w:rPr>
      </w:pPr>
      <w:r>
        <w:rPr>
          <w:rFonts w:ascii="宋体" w:hAnsi="宋体" w:hint="eastAsia"/>
        </w:rPr>
        <w:t>基金投资者应当在销售机构办理基金销售业务的营业场所或按销售机构提供的其他方式办理基金份额的申购与赎回。基金管理人可根据情况变更或增减基金</w:t>
      </w:r>
      <w:r w:rsidR="00A7100B">
        <w:rPr>
          <w:rFonts w:ascii="宋体" w:hAnsi="宋体" w:hint="eastAsia"/>
        </w:rPr>
        <w:t>销售机构</w:t>
      </w:r>
      <w:r>
        <w:rPr>
          <w:rFonts w:ascii="宋体" w:hAnsi="宋体" w:hint="eastAsia"/>
        </w:rPr>
        <w:t>，并予以公告。</w:t>
      </w:r>
    </w:p>
    <w:p w:rsidR="009F4F1D" w:rsidRDefault="004D6F51">
      <w:pPr>
        <w:tabs>
          <w:tab w:val="left" w:pos="5940"/>
        </w:tabs>
        <w:ind w:firstLineChars="200" w:firstLine="480"/>
        <w:rPr>
          <w:rFonts w:ascii="宋体" w:hAnsi="宋体"/>
        </w:rPr>
      </w:pPr>
      <w:r>
        <w:rPr>
          <w:rFonts w:ascii="宋体" w:hAnsi="宋体" w:hint="eastAsia"/>
        </w:rPr>
        <w:t>1、本公司直销机构；</w:t>
      </w:r>
    </w:p>
    <w:p w:rsidR="009F4F1D" w:rsidRDefault="004D6F51">
      <w:pPr>
        <w:tabs>
          <w:tab w:val="left" w:pos="5940"/>
        </w:tabs>
        <w:ind w:firstLineChars="200" w:firstLine="480"/>
        <w:rPr>
          <w:rFonts w:ascii="宋体" w:hAnsi="宋体"/>
        </w:rPr>
      </w:pPr>
      <w:r>
        <w:rPr>
          <w:rFonts w:ascii="宋体" w:hAnsi="宋体" w:hint="eastAsia"/>
        </w:rPr>
        <w:t>2、</w:t>
      </w:r>
      <w:r w:rsidR="00A7100B">
        <w:rPr>
          <w:rFonts w:ascii="宋体" w:hAnsi="宋体" w:hint="eastAsia"/>
        </w:rPr>
        <w:t>销售机构</w:t>
      </w:r>
      <w:r>
        <w:rPr>
          <w:rFonts w:ascii="宋体" w:hAnsi="宋体" w:hint="eastAsia"/>
        </w:rPr>
        <w:t>：经本公司委托，具有销售本基金资格的商业银行或其他机构的营业网点。</w:t>
      </w:r>
    </w:p>
    <w:p w:rsidR="00DA2721" w:rsidRPr="00206ECB" w:rsidRDefault="00DA2721" w:rsidP="00DA2721">
      <w:pPr>
        <w:tabs>
          <w:tab w:val="left" w:pos="5940"/>
        </w:tabs>
        <w:ind w:firstLineChars="200" w:firstLine="480"/>
        <w:rPr>
          <w:rFonts w:ascii="宋体" w:hAnsi="宋体"/>
        </w:rPr>
      </w:pPr>
      <w:r w:rsidRPr="00206ECB">
        <w:rPr>
          <w:rFonts w:ascii="宋体" w:hAnsi="宋体" w:hint="eastAsia"/>
        </w:rPr>
        <w:t>（详见本招募说明书第五部分）</w:t>
      </w:r>
    </w:p>
    <w:p w:rsidR="007C56C4" w:rsidRPr="00206ECB" w:rsidRDefault="007C56C4" w:rsidP="007C56C4">
      <w:pPr>
        <w:ind w:firstLineChars="200" w:firstLine="480"/>
        <w:rPr>
          <w:rFonts w:ascii="宋体" w:hAnsi="宋体"/>
        </w:rPr>
      </w:pPr>
    </w:p>
    <w:p w:rsidR="007C56C4" w:rsidRPr="00206ECB" w:rsidRDefault="007C56C4" w:rsidP="007C56C4">
      <w:pPr>
        <w:tabs>
          <w:tab w:val="left" w:pos="1110"/>
        </w:tabs>
        <w:ind w:firstLineChars="200" w:firstLine="482"/>
        <w:rPr>
          <w:rFonts w:ascii="宋体" w:hAnsi="宋体"/>
          <w:b/>
          <w:bCs/>
        </w:rPr>
      </w:pPr>
      <w:r w:rsidRPr="00206ECB">
        <w:rPr>
          <w:rFonts w:ascii="宋体" w:hAnsi="宋体" w:hint="eastAsia"/>
          <w:b/>
          <w:bCs/>
        </w:rPr>
        <w:t>二、申购与赎回的开放日及时间</w:t>
      </w:r>
    </w:p>
    <w:p w:rsidR="009F4F1D" w:rsidRDefault="004D6F51">
      <w:pPr>
        <w:tabs>
          <w:tab w:val="left" w:pos="5940"/>
        </w:tabs>
        <w:ind w:firstLineChars="200" w:firstLine="480"/>
        <w:rPr>
          <w:rFonts w:ascii="宋体" w:hAnsi="宋体"/>
        </w:rPr>
      </w:pPr>
      <w:r>
        <w:rPr>
          <w:rFonts w:ascii="宋体" w:hAnsi="宋体" w:hint="eastAsia"/>
        </w:rPr>
        <w:t>1、开放日及开放时间</w:t>
      </w:r>
    </w:p>
    <w:p w:rsidR="009F4F1D" w:rsidRDefault="004D6F51">
      <w:pPr>
        <w:tabs>
          <w:tab w:val="left" w:pos="5940"/>
        </w:tabs>
        <w:ind w:firstLineChars="200" w:firstLine="480"/>
        <w:rPr>
          <w:rFonts w:ascii="宋体" w:hAnsi="宋体"/>
        </w:rPr>
      </w:pPr>
      <w:r>
        <w:rPr>
          <w:rFonts w:ascii="宋体" w:hAnsi="宋体" w:hint="eastAsia"/>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9F4F1D" w:rsidRDefault="004D6F51">
      <w:pPr>
        <w:tabs>
          <w:tab w:val="left" w:pos="5940"/>
        </w:tabs>
        <w:ind w:firstLineChars="200" w:firstLine="480"/>
        <w:rPr>
          <w:rFonts w:ascii="宋体" w:hAnsi="宋体"/>
        </w:rPr>
      </w:pPr>
      <w:r>
        <w:rPr>
          <w:rFonts w:ascii="宋体" w:hAnsi="宋体" w:hint="eastAsia"/>
        </w:rPr>
        <w:t>基金合同生效后，若出现新的证券交易市场、证券交易所交易时间变更或其他特殊情况，基金管理人将视情况对前述开放日及开放时间进行相应的调整，但应在实施日前依照《信息披露办法》的有关规定在指定媒体上公告。</w:t>
      </w:r>
    </w:p>
    <w:p w:rsidR="009F4F1D" w:rsidRDefault="004D6F51">
      <w:pPr>
        <w:tabs>
          <w:tab w:val="left" w:pos="5940"/>
        </w:tabs>
        <w:ind w:firstLineChars="200" w:firstLine="480"/>
        <w:rPr>
          <w:rFonts w:ascii="宋体" w:hAnsi="宋体"/>
        </w:rPr>
      </w:pPr>
      <w:r>
        <w:rPr>
          <w:rFonts w:ascii="宋体" w:hAnsi="宋体" w:hint="eastAsia"/>
        </w:rPr>
        <w:t>2、申购、赎回开始日及业务办理时间</w:t>
      </w:r>
    </w:p>
    <w:p w:rsidR="009F4F1D" w:rsidRDefault="004D6F51">
      <w:pPr>
        <w:tabs>
          <w:tab w:val="left" w:pos="5940"/>
        </w:tabs>
        <w:ind w:firstLineChars="200" w:firstLine="480"/>
        <w:rPr>
          <w:rFonts w:ascii="宋体" w:hAnsi="宋体"/>
        </w:rPr>
      </w:pPr>
      <w:r>
        <w:rPr>
          <w:rFonts w:ascii="宋体" w:hAnsi="宋体" w:hint="eastAsia"/>
        </w:rPr>
        <w:t>基金管理人自基金合同生效之日起不超过3个月开始办理申购，具体业务办理时间在申购开始公告中规定。</w:t>
      </w:r>
    </w:p>
    <w:p w:rsidR="009F4F1D" w:rsidRDefault="004D6F51">
      <w:pPr>
        <w:tabs>
          <w:tab w:val="left" w:pos="5940"/>
        </w:tabs>
        <w:ind w:firstLineChars="200" w:firstLine="480"/>
        <w:rPr>
          <w:rFonts w:ascii="宋体" w:hAnsi="宋体"/>
        </w:rPr>
      </w:pPr>
      <w:r>
        <w:rPr>
          <w:rFonts w:ascii="宋体" w:hAnsi="宋体" w:hint="eastAsia"/>
        </w:rPr>
        <w:t>基金管理人自基金合同生效之日起不超过3个月开始办理赎回，具体业务办理时间在赎回开始公告中规定。</w:t>
      </w:r>
    </w:p>
    <w:p w:rsidR="009F4F1D" w:rsidRDefault="004D6F51">
      <w:pPr>
        <w:tabs>
          <w:tab w:val="left" w:pos="5940"/>
        </w:tabs>
        <w:ind w:firstLineChars="200" w:firstLine="480"/>
        <w:rPr>
          <w:rFonts w:ascii="宋体" w:hAnsi="宋体"/>
        </w:rPr>
      </w:pPr>
      <w:r>
        <w:rPr>
          <w:rFonts w:ascii="宋体" w:hAnsi="宋体" w:hint="eastAsia"/>
        </w:rPr>
        <w:t>在确定申购开始与赎回开始时间后，基金管理人应在申购、赎回开放日前依照《信息披露办法》的有关规定在指定媒体上公告申购与赎回的开始时间。</w:t>
      </w:r>
    </w:p>
    <w:p w:rsidR="007C56C4" w:rsidRPr="00206ECB" w:rsidRDefault="00DA2721" w:rsidP="00DA2721">
      <w:pPr>
        <w:tabs>
          <w:tab w:val="left" w:pos="5940"/>
        </w:tabs>
        <w:ind w:firstLineChars="200" w:firstLine="480"/>
        <w:rPr>
          <w:rFonts w:ascii="宋体" w:hAnsi="宋体"/>
        </w:rPr>
      </w:pPr>
      <w:bookmarkStart w:id="33" w:name="_Toc510842719"/>
      <w:r w:rsidRPr="00206ECB">
        <w:rPr>
          <w:rFonts w:ascii="宋体" w:hAnsi="宋体" w:hint="eastAsia"/>
        </w:rPr>
        <w:t>基金管理人不得在基金合同约定之外的日期或者时间办理基金份额的申购或者赎回或者转换。投资人在基金合同约定之外的日期和时间提出申购、赎回或转换申请且登记机构确认接受的，其基金份额申购、赎回价格为下一开放日基金份额申购、赎回的价格。</w:t>
      </w:r>
    </w:p>
    <w:p w:rsidR="00DA2721" w:rsidRPr="00206ECB" w:rsidRDefault="00DA2721" w:rsidP="00DA2721">
      <w:pPr>
        <w:tabs>
          <w:tab w:val="left" w:pos="5940"/>
        </w:tabs>
        <w:ind w:firstLineChars="200" w:firstLine="480"/>
        <w:rPr>
          <w:rFonts w:ascii="宋体" w:hAnsi="宋体"/>
        </w:rPr>
      </w:pPr>
    </w:p>
    <w:p w:rsidR="007C56C4" w:rsidRPr="00206ECB" w:rsidRDefault="00544C9C" w:rsidP="007C56C4">
      <w:pPr>
        <w:tabs>
          <w:tab w:val="left" w:pos="1110"/>
        </w:tabs>
        <w:ind w:firstLineChars="200" w:firstLine="482"/>
        <w:rPr>
          <w:rFonts w:ascii="宋体" w:hAnsi="宋体"/>
          <w:b/>
          <w:bCs/>
        </w:rPr>
      </w:pPr>
      <w:r>
        <w:rPr>
          <w:rFonts w:ascii="宋体" w:hAnsi="宋体" w:hint="eastAsia"/>
          <w:b/>
          <w:bCs/>
        </w:rPr>
        <w:lastRenderedPageBreak/>
        <w:t>三、申购与赎回的数额限制</w:t>
      </w:r>
      <w:bookmarkEnd w:id="33"/>
    </w:p>
    <w:p w:rsidR="009F4F1D" w:rsidRDefault="004D6F51">
      <w:pPr>
        <w:widowControl/>
        <w:ind w:rightChars="-85" w:right="-204" w:firstLineChars="200" w:firstLine="480"/>
        <w:rPr>
          <w:rFonts w:ascii="宋体" w:hAnsi="宋体" w:cs="宋体"/>
        </w:rPr>
      </w:pPr>
      <w:r>
        <w:rPr>
          <w:rFonts w:ascii="宋体" w:hAnsi="宋体" w:cs="宋体" w:hint="eastAsia"/>
        </w:rPr>
        <w:t>1、通过</w:t>
      </w:r>
      <w:r w:rsidR="00A7100B">
        <w:rPr>
          <w:rFonts w:ascii="宋体" w:hAnsi="宋体" w:cs="宋体" w:hint="eastAsia"/>
        </w:rPr>
        <w:t>销售机构</w:t>
      </w:r>
      <w:r>
        <w:rPr>
          <w:rFonts w:ascii="宋体" w:hAnsi="宋体" w:cs="宋体" w:hint="eastAsia"/>
        </w:rPr>
        <w:t>每个基金账户或基金管理人网上交易系统（目前仅对个人投资人开通）每个基金账户首次最低申购金额为10元人民币（含申购费）；投资人追加申购时最低申购限额及投资金额级差详见各销售机构网点公告。各基金代理销售机构有不同规定的，投资者在该销售机构办理上述业务时，需同时遵循销售机构的相关业务规定。</w:t>
      </w:r>
    </w:p>
    <w:p w:rsidR="009F4F1D" w:rsidRDefault="004D6F51">
      <w:pPr>
        <w:widowControl/>
        <w:ind w:rightChars="-85" w:right="-204" w:firstLineChars="200" w:firstLine="480"/>
        <w:rPr>
          <w:rFonts w:ascii="宋体" w:hAnsi="宋体" w:cs="宋体"/>
        </w:rPr>
      </w:pPr>
      <w:r>
        <w:rPr>
          <w:rFonts w:ascii="宋体" w:hAnsi="宋体" w:cs="宋体" w:hint="eastAsia"/>
        </w:rPr>
        <w:t>2、基金份额持有人在各</w:t>
      </w:r>
      <w:r w:rsidR="00A7100B">
        <w:rPr>
          <w:rFonts w:ascii="宋体" w:hAnsi="宋体" w:cs="宋体" w:hint="eastAsia"/>
        </w:rPr>
        <w:t>销售机构</w:t>
      </w:r>
      <w:r>
        <w:rPr>
          <w:rFonts w:ascii="宋体" w:hAnsi="宋体" w:cs="宋体" w:hint="eastAsia"/>
        </w:rPr>
        <w:t>的最低赎回、转换转出及最低持有份额调整为1份,投资者当日持有份额减少导致在销售机构同一交易账户保留的基金份额不足1份的，注册登记机构有权将全部剩余份额自动赎回。各基金代理销售机构有不同规定的，投资者在该销售机构办理上述业务时，需同时遵循销售机构的相关业务规定。</w:t>
      </w:r>
    </w:p>
    <w:p w:rsidR="009F4F1D" w:rsidRDefault="004D6F51">
      <w:pPr>
        <w:widowControl/>
        <w:ind w:rightChars="-85" w:right="-204" w:firstLineChars="200" w:firstLine="480"/>
        <w:rPr>
          <w:rFonts w:ascii="宋体" w:hAnsi="宋体" w:cs="宋体"/>
        </w:rPr>
      </w:pPr>
      <w:r>
        <w:rPr>
          <w:rFonts w:ascii="宋体" w:hAnsi="宋体" w:cs="宋体" w:hint="eastAsia"/>
        </w:rPr>
        <w:t>3、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规定请参见相关公告。</w:t>
      </w:r>
    </w:p>
    <w:p w:rsidR="00DA2721" w:rsidRPr="00206ECB" w:rsidRDefault="00DA2721" w:rsidP="00641603">
      <w:pPr>
        <w:widowControl/>
        <w:ind w:rightChars="-85" w:right="-204" w:firstLineChars="200" w:firstLine="480"/>
        <w:rPr>
          <w:rFonts w:ascii="宋体" w:hAnsi="宋体" w:cs="宋体"/>
        </w:rPr>
      </w:pPr>
      <w:r w:rsidRPr="00206ECB">
        <w:rPr>
          <w:rFonts w:ascii="宋体" w:hAnsi="宋体" w:cs="宋体" w:hint="eastAsia"/>
        </w:rPr>
        <w:t xml:space="preserve">4、基金管理人可在法律法规允许的情况下，调整上述规定申购金额和赎回份额的数量限制。基金管理人必须在调整前依照《信息披露办法》的有关规定在指定媒体上公告并报中国证监会备案。 </w:t>
      </w:r>
      <w:r w:rsidRPr="00206ECB">
        <w:rPr>
          <w:rFonts w:ascii="宋体" w:hAnsi="宋体" w:cs="宋体"/>
        </w:rPr>
        <w:t xml:space="preserve"> </w:t>
      </w:r>
    </w:p>
    <w:p w:rsidR="007C56C4" w:rsidRDefault="007C56C4" w:rsidP="007C56C4">
      <w:pPr>
        <w:tabs>
          <w:tab w:val="left" w:pos="1110"/>
        </w:tabs>
        <w:ind w:firstLineChars="200" w:firstLine="480"/>
        <w:rPr>
          <w:rFonts w:ascii="宋体" w:hAnsi="宋体"/>
        </w:rPr>
      </w:pPr>
    </w:p>
    <w:p w:rsidR="00544C9C" w:rsidRPr="00206ECB" w:rsidRDefault="00544C9C" w:rsidP="00544C9C">
      <w:pPr>
        <w:tabs>
          <w:tab w:val="left" w:pos="1110"/>
        </w:tabs>
        <w:ind w:firstLineChars="200" w:firstLine="482"/>
        <w:rPr>
          <w:rFonts w:ascii="宋体" w:hAnsi="宋体"/>
        </w:rPr>
      </w:pPr>
      <w:r>
        <w:rPr>
          <w:rFonts w:ascii="宋体" w:hAnsi="宋体" w:hint="eastAsia"/>
          <w:b/>
          <w:bCs/>
        </w:rPr>
        <w:t>四、申购与赎回的原则</w:t>
      </w:r>
    </w:p>
    <w:p w:rsidR="009F4F1D" w:rsidRDefault="004D6F51">
      <w:pPr>
        <w:ind w:firstLineChars="200" w:firstLine="480"/>
        <w:rPr>
          <w:rFonts w:ascii="宋体" w:hAnsi="宋体" w:cs="宋体"/>
        </w:rPr>
      </w:pPr>
      <w:r>
        <w:rPr>
          <w:rFonts w:ascii="宋体" w:hAnsi="宋体" w:cs="宋体" w:hint="eastAsia"/>
        </w:rPr>
        <w:t>1、“未知价”原则，即申购、赎回价格以申请当日收市后计算的基金份额净值为基准进行计算；</w:t>
      </w:r>
    </w:p>
    <w:p w:rsidR="009F4F1D" w:rsidRDefault="004D6F51">
      <w:pPr>
        <w:ind w:firstLineChars="200" w:firstLine="480"/>
        <w:rPr>
          <w:rFonts w:ascii="宋体" w:hAnsi="宋体" w:cs="宋体"/>
        </w:rPr>
      </w:pPr>
      <w:r>
        <w:rPr>
          <w:rFonts w:ascii="宋体" w:hAnsi="宋体" w:cs="宋体" w:hint="eastAsia"/>
        </w:rPr>
        <w:t>2、“金额申购、份额赎回”原则，即申购以金额申请，赎回以份额申请；</w:t>
      </w:r>
    </w:p>
    <w:p w:rsidR="009F4F1D" w:rsidRDefault="004D6F51">
      <w:pPr>
        <w:ind w:firstLineChars="200" w:firstLine="480"/>
        <w:rPr>
          <w:rFonts w:ascii="宋体" w:hAnsi="宋体" w:cs="宋体"/>
        </w:rPr>
      </w:pPr>
      <w:r>
        <w:rPr>
          <w:rFonts w:ascii="宋体" w:hAnsi="宋体" w:cs="宋体" w:hint="eastAsia"/>
        </w:rPr>
        <w:t>3、当日的申购与赎回申请可以在基金管理人规定的时间以内撤销；</w:t>
      </w:r>
    </w:p>
    <w:p w:rsidR="009F4F1D" w:rsidRDefault="004D6F51">
      <w:pPr>
        <w:ind w:firstLineChars="200" w:firstLine="480"/>
        <w:rPr>
          <w:rFonts w:ascii="宋体" w:hAnsi="宋体" w:cs="宋体"/>
        </w:rPr>
      </w:pPr>
      <w:r>
        <w:rPr>
          <w:rFonts w:ascii="宋体" w:hAnsi="宋体" w:cs="宋体" w:hint="eastAsia"/>
        </w:rPr>
        <w:t>4、赎回遵循“先进先出”原则，即按照投资人认购、申购的先后次序进行顺序赎回。</w:t>
      </w:r>
    </w:p>
    <w:p w:rsidR="00544C9C" w:rsidRPr="00206ECB" w:rsidRDefault="00544C9C" w:rsidP="00544C9C">
      <w:pPr>
        <w:ind w:firstLineChars="200" w:firstLine="480"/>
        <w:rPr>
          <w:rFonts w:ascii="宋体" w:hAnsi="宋体" w:cs="宋体"/>
        </w:rPr>
      </w:pPr>
      <w:r w:rsidRPr="00206ECB">
        <w:rPr>
          <w:rFonts w:ascii="宋体" w:hAnsi="宋体" w:cs="宋体" w:hint="eastAsia"/>
        </w:rPr>
        <w:t>基金管理人可在法律法规允许的情况下，对上述原则进行调整。基金管理人必须在新规则开始实施前依照《信息披露办法》的有关规定在指定媒体上公告。</w:t>
      </w:r>
    </w:p>
    <w:p w:rsidR="00544C9C" w:rsidRPr="00206ECB" w:rsidRDefault="00544C9C" w:rsidP="00544C9C">
      <w:pPr>
        <w:tabs>
          <w:tab w:val="left" w:pos="1110"/>
        </w:tabs>
        <w:rPr>
          <w:rFonts w:ascii="宋体" w:hAnsi="宋体"/>
        </w:rPr>
      </w:pPr>
    </w:p>
    <w:p w:rsidR="007C56C4" w:rsidRPr="00206ECB" w:rsidRDefault="007C56C4" w:rsidP="007C56C4">
      <w:pPr>
        <w:tabs>
          <w:tab w:val="left" w:pos="1110"/>
        </w:tabs>
        <w:ind w:firstLineChars="200" w:firstLine="482"/>
        <w:rPr>
          <w:rFonts w:ascii="宋体" w:hAnsi="宋体"/>
          <w:b/>
          <w:bCs/>
        </w:rPr>
      </w:pPr>
      <w:r w:rsidRPr="00206ECB">
        <w:rPr>
          <w:rFonts w:ascii="宋体" w:hAnsi="宋体" w:hint="eastAsia"/>
          <w:b/>
          <w:bCs/>
        </w:rPr>
        <w:t>五、申购与赎回的程序</w:t>
      </w:r>
    </w:p>
    <w:p w:rsidR="009F4F1D" w:rsidRDefault="004D6F51">
      <w:pPr>
        <w:ind w:firstLineChars="200" w:firstLine="480"/>
        <w:rPr>
          <w:rFonts w:ascii="宋体" w:hAnsi="宋体" w:cs="宋体"/>
        </w:rPr>
      </w:pPr>
      <w:r>
        <w:rPr>
          <w:rFonts w:ascii="宋体" w:hAnsi="宋体" w:cs="宋体" w:hint="eastAsia"/>
        </w:rPr>
        <w:t>1、申购和赎回的申请方式</w:t>
      </w:r>
    </w:p>
    <w:p w:rsidR="009F4F1D" w:rsidRDefault="004D6F51">
      <w:pPr>
        <w:ind w:firstLineChars="200" w:firstLine="480"/>
        <w:rPr>
          <w:rFonts w:ascii="宋体" w:hAnsi="宋体" w:cs="宋体"/>
        </w:rPr>
      </w:pPr>
      <w:r>
        <w:rPr>
          <w:rFonts w:ascii="宋体" w:hAnsi="宋体" w:cs="宋体" w:hint="eastAsia"/>
        </w:rPr>
        <w:t>投资人必须根据销售机构规定的程序，在开放日的具体业务办理时间内提出申购或赎回</w:t>
      </w:r>
      <w:r>
        <w:rPr>
          <w:rFonts w:ascii="宋体" w:hAnsi="宋体" w:cs="宋体" w:hint="eastAsia"/>
        </w:rPr>
        <w:lastRenderedPageBreak/>
        <w:t>的申请。</w:t>
      </w:r>
    </w:p>
    <w:p w:rsidR="009F4F1D" w:rsidRDefault="004D6F51">
      <w:pPr>
        <w:ind w:firstLineChars="200" w:firstLine="480"/>
        <w:rPr>
          <w:rFonts w:ascii="宋体" w:hAnsi="宋体" w:cs="宋体"/>
        </w:rPr>
      </w:pPr>
      <w:r>
        <w:rPr>
          <w:rFonts w:ascii="宋体" w:hAnsi="宋体" w:cs="宋体" w:hint="eastAsia"/>
        </w:rPr>
        <w:t>2、申购和赎回的款项支付</w:t>
      </w:r>
    </w:p>
    <w:p w:rsidR="009F4F1D" w:rsidRDefault="004D6F51">
      <w:pPr>
        <w:ind w:firstLineChars="200" w:firstLine="480"/>
        <w:rPr>
          <w:rFonts w:ascii="宋体" w:hAnsi="宋体" w:cs="宋体"/>
        </w:rPr>
      </w:pPr>
      <w:r>
        <w:rPr>
          <w:rFonts w:ascii="宋体" w:hAnsi="宋体" w:cs="宋体" w:hint="eastAsia"/>
        </w:rPr>
        <w:t>投资人申购基金份额时，必须全额交付申购款项，投资人交付款项，申购申请即为有效。</w:t>
      </w:r>
    </w:p>
    <w:p w:rsidR="009F4F1D" w:rsidRDefault="004D6F51">
      <w:pPr>
        <w:ind w:firstLineChars="200" w:firstLine="480"/>
        <w:rPr>
          <w:rFonts w:ascii="宋体" w:hAnsi="宋体" w:cs="宋体"/>
        </w:rPr>
      </w:pPr>
      <w:r>
        <w:rPr>
          <w:rFonts w:ascii="宋体" w:hAnsi="宋体" w:cs="宋体" w:hint="eastAsia"/>
        </w:rPr>
        <w:t>投资人赎回申请成功后，基金管理人将在T＋7日(包括该日)内支付赎回款项。在发生巨额赎回时，款项的支付办法参照本基金合同有关条款处理。</w:t>
      </w:r>
    </w:p>
    <w:p w:rsidR="009F4F1D" w:rsidRDefault="004D6F51">
      <w:pPr>
        <w:ind w:firstLineChars="200" w:firstLine="480"/>
        <w:rPr>
          <w:rFonts w:ascii="宋体" w:hAnsi="宋体" w:cs="宋体"/>
        </w:rPr>
      </w:pPr>
      <w:r>
        <w:rPr>
          <w:rFonts w:ascii="宋体" w:hAnsi="宋体" w:cs="宋体" w:hint="eastAsia"/>
        </w:rPr>
        <w:t>3、申购和赎回申请的确认</w:t>
      </w:r>
    </w:p>
    <w:p w:rsidR="00DA2721" w:rsidRPr="00206ECB" w:rsidRDefault="00DA2721" w:rsidP="00DA2721">
      <w:pPr>
        <w:ind w:firstLineChars="200" w:firstLine="480"/>
        <w:rPr>
          <w:rFonts w:ascii="宋体" w:hAnsi="宋体" w:cs="宋体"/>
        </w:rPr>
      </w:pPr>
      <w:r w:rsidRPr="00206ECB">
        <w:rPr>
          <w:rFonts w:ascii="宋体" w:hAnsi="宋体" w:cs="宋体" w:hint="eastAsia"/>
        </w:rPr>
        <w:t>基金管理人应以交易时间结束前受理有效申购和赎回申请的当天作为申购或赎回申请日(T日)，在正常情况下，本基金登记机构在T+1日内对该交易的有效性进行确认。T日提交的有效申请，投资人可在T+2日后(包括该日)到销售网点柜台或以销售机构规定的其他方式查询申请的确认情况。若申购不成功，则申购款项退还给投资人。投资者应及时向销售机构或以销售机构规定的其他方式查询申购与赎回的成交情况，基金销售机构对申购、赎回申请的受理并不代表该申请一定成功，而仅代表销售机构确实接收到申购、赎回申请。申购、赎回的确认以基金注册登记机构的确认结果为准。</w:t>
      </w:r>
    </w:p>
    <w:p w:rsidR="00DA2721" w:rsidRPr="00206ECB" w:rsidRDefault="00DA2721" w:rsidP="007C56C4">
      <w:pPr>
        <w:tabs>
          <w:tab w:val="left" w:pos="1110"/>
        </w:tabs>
        <w:ind w:firstLineChars="200" w:firstLine="482"/>
        <w:rPr>
          <w:rFonts w:ascii="宋体" w:hAnsi="宋体"/>
          <w:b/>
          <w:bCs/>
        </w:rPr>
      </w:pPr>
    </w:p>
    <w:p w:rsidR="007C56C4" w:rsidRPr="00206ECB" w:rsidRDefault="007C56C4" w:rsidP="007C56C4">
      <w:pPr>
        <w:tabs>
          <w:tab w:val="left" w:pos="1110"/>
        </w:tabs>
        <w:ind w:firstLineChars="200" w:firstLine="482"/>
        <w:rPr>
          <w:rFonts w:ascii="宋体" w:hAnsi="宋体"/>
          <w:b/>
          <w:bCs/>
        </w:rPr>
      </w:pPr>
      <w:r w:rsidRPr="00206ECB">
        <w:rPr>
          <w:rFonts w:ascii="宋体" w:hAnsi="宋体" w:hint="eastAsia"/>
          <w:b/>
          <w:bCs/>
        </w:rPr>
        <w:t>六、</w:t>
      </w:r>
      <w:r w:rsidRPr="00206ECB">
        <w:rPr>
          <w:rFonts w:ascii="宋体" w:hAnsi="宋体"/>
          <w:b/>
          <w:bCs/>
        </w:rPr>
        <w:t>申购费</w:t>
      </w:r>
      <w:r w:rsidRPr="00206ECB">
        <w:rPr>
          <w:rFonts w:ascii="宋体" w:hAnsi="宋体" w:hint="eastAsia"/>
          <w:b/>
          <w:bCs/>
        </w:rPr>
        <w:t>率、</w:t>
      </w:r>
      <w:r w:rsidRPr="00206ECB">
        <w:rPr>
          <w:rFonts w:ascii="宋体" w:hAnsi="宋体"/>
          <w:b/>
          <w:bCs/>
        </w:rPr>
        <w:t>赎回费</w:t>
      </w:r>
      <w:r w:rsidRPr="00206ECB">
        <w:rPr>
          <w:rFonts w:ascii="宋体" w:hAnsi="宋体" w:hint="eastAsia"/>
          <w:b/>
          <w:bCs/>
        </w:rPr>
        <w:t>率</w:t>
      </w:r>
    </w:p>
    <w:p w:rsidR="00023AAD" w:rsidRPr="00F2473C" w:rsidRDefault="00023AAD" w:rsidP="00023AAD">
      <w:pPr>
        <w:ind w:firstLineChars="200" w:firstLine="480"/>
        <w:rPr>
          <w:rFonts w:ascii="宋体" w:hAnsi="宋体"/>
        </w:rPr>
      </w:pPr>
      <w:r w:rsidRPr="00F2473C">
        <w:rPr>
          <w:rFonts w:ascii="宋体" w:hAnsi="宋体" w:hint="eastAsia"/>
        </w:rPr>
        <w:t>1、申购费率</w:t>
      </w:r>
    </w:p>
    <w:p w:rsidR="009F4F1D" w:rsidRDefault="004D6F51">
      <w:pPr>
        <w:autoSpaceDE w:val="0"/>
        <w:autoSpaceDN w:val="0"/>
        <w:adjustRightInd w:val="0"/>
        <w:snapToGrid w:val="0"/>
        <w:ind w:firstLineChars="200" w:firstLine="480"/>
        <w:rPr>
          <w:rFonts w:ascii="宋体" w:hAnsi="宋体"/>
          <w:szCs w:val="21"/>
        </w:rPr>
      </w:pPr>
      <w:r>
        <w:rPr>
          <w:rFonts w:ascii="宋体" w:hAnsi="宋体" w:hint="eastAsia"/>
        </w:rPr>
        <w:t>本基金对通过直销中心申购的养老金客户与除此之外的其他投资者实施差别的申购费率。</w:t>
      </w:r>
    </w:p>
    <w:p w:rsidR="003B1683" w:rsidRPr="00951A2C" w:rsidRDefault="00FB3DE1" w:rsidP="00951A2C">
      <w:pPr>
        <w:autoSpaceDE w:val="0"/>
        <w:autoSpaceDN w:val="0"/>
        <w:adjustRightInd w:val="0"/>
        <w:snapToGrid w:val="0"/>
        <w:ind w:firstLineChars="200" w:firstLine="480"/>
        <w:rPr>
          <w:rFonts w:ascii="宋体" w:hAnsi="宋体"/>
          <w:szCs w:val="21"/>
        </w:rPr>
      </w:pPr>
      <w:r w:rsidRPr="005E7472">
        <w:rPr>
          <w:rFonts w:ascii="宋体" w:hAnsi="宋体" w:hint="eastAsia"/>
        </w:rPr>
        <w:t>（1）本基金A类基金份额在申购时收取基金申购费用；C类基金份额不收取申购费用。本基金对A类基金份额的申购设置级差费率。投资者在一天之内如果有多笔申购，适用费率按单笔分别计算。通过基金管理人的直销中心申购本基金A 类份额的养老金客户申购费率见下表：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2"/>
        <w:gridCol w:w="3792"/>
      </w:tblGrid>
      <w:tr w:rsidR="00023AAD" w:rsidRPr="00206ECB" w:rsidTr="00752BC6">
        <w:trPr>
          <w:trHeight w:val="190"/>
          <w:jc w:val="center"/>
        </w:trPr>
        <w:tc>
          <w:tcPr>
            <w:tcW w:w="9854" w:type="dxa"/>
            <w:gridSpan w:val="2"/>
            <w:shd w:val="clear" w:color="auto" w:fill="auto"/>
          </w:tcPr>
          <w:p w:rsidR="00023AAD" w:rsidRPr="00206ECB" w:rsidRDefault="00023AAD" w:rsidP="00D83631">
            <w:pPr>
              <w:widowControl/>
              <w:spacing w:line="336" w:lineRule="auto"/>
              <w:jc w:val="center"/>
              <w:rPr>
                <w:rFonts w:ascii="宋体" w:hAnsi="宋体"/>
                <w:szCs w:val="21"/>
              </w:rPr>
            </w:pPr>
            <w:r w:rsidRPr="00F2473C">
              <w:rPr>
                <w:rFonts w:ascii="宋体" w:hAnsi="宋体" w:hint="eastAsia"/>
                <w:szCs w:val="21"/>
              </w:rPr>
              <w:t>A</w:t>
            </w:r>
            <w:r w:rsidRPr="00F2473C">
              <w:rPr>
                <w:rFonts w:ascii="宋体" w:hAnsi="宋体"/>
                <w:szCs w:val="21"/>
              </w:rPr>
              <w:t>类基金份额</w:t>
            </w:r>
          </w:p>
        </w:tc>
      </w:tr>
      <w:tr w:rsidR="007C56C4" w:rsidRPr="00206ECB" w:rsidTr="00FB3DE1">
        <w:trPr>
          <w:trHeight w:val="190"/>
          <w:jc w:val="center"/>
        </w:trPr>
        <w:tc>
          <w:tcPr>
            <w:tcW w:w="6062" w:type="dxa"/>
            <w:shd w:val="clear" w:color="auto" w:fill="auto"/>
          </w:tcPr>
          <w:p w:rsidR="007C56C4" w:rsidRPr="00206ECB" w:rsidRDefault="007C56C4" w:rsidP="00D83631">
            <w:pPr>
              <w:widowControl/>
              <w:spacing w:line="336" w:lineRule="auto"/>
              <w:jc w:val="center"/>
              <w:rPr>
                <w:rFonts w:ascii="宋体" w:hAnsi="宋体"/>
                <w:szCs w:val="21"/>
              </w:rPr>
            </w:pPr>
            <w:r w:rsidRPr="00206ECB">
              <w:rPr>
                <w:rFonts w:ascii="宋体" w:hAnsi="宋体" w:hint="eastAsia"/>
                <w:szCs w:val="21"/>
              </w:rPr>
              <w:t>申购</w:t>
            </w:r>
            <w:r w:rsidRPr="00206ECB">
              <w:rPr>
                <w:rFonts w:ascii="宋体" w:hAnsi="宋体"/>
                <w:szCs w:val="21"/>
              </w:rPr>
              <w:t>金额（M）</w:t>
            </w:r>
          </w:p>
        </w:tc>
        <w:tc>
          <w:tcPr>
            <w:tcW w:w="3792" w:type="dxa"/>
            <w:shd w:val="clear" w:color="auto" w:fill="auto"/>
          </w:tcPr>
          <w:p w:rsidR="007C56C4" w:rsidRPr="00206ECB" w:rsidRDefault="007C56C4" w:rsidP="00D83631">
            <w:pPr>
              <w:widowControl/>
              <w:spacing w:line="336" w:lineRule="auto"/>
              <w:jc w:val="center"/>
              <w:rPr>
                <w:rFonts w:ascii="宋体" w:hAnsi="宋体"/>
                <w:szCs w:val="21"/>
              </w:rPr>
            </w:pPr>
            <w:r w:rsidRPr="00206ECB">
              <w:rPr>
                <w:rFonts w:ascii="宋体" w:hAnsi="宋体" w:hint="eastAsia"/>
                <w:szCs w:val="21"/>
              </w:rPr>
              <w:t>申购</w:t>
            </w:r>
            <w:r w:rsidRPr="00206ECB">
              <w:rPr>
                <w:rFonts w:ascii="宋体" w:hAnsi="宋体"/>
                <w:szCs w:val="21"/>
              </w:rPr>
              <w:t>费率</w:t>
            </w:r>
          </w:p>
        </w:tc>
      </w:tr>
      <w:tr w:rsidR="009F4F1D">
        <w:trPr>
          <w:jc w:val="center"/>
        </w:trPr>
        <w:tc>
          <w:tcPr>
            <w:tcW w:w="0" w:type="auto"/>
            <w:vAlign w:val="center"/>
          </w:tcPr>
          <w:p w:rsidR="009F4F1D" w:rsidRDefault="004D6F51">
            <w:pPr>
              <w:jc w:val="center"/>
            </w:pPr>
            <w:r>
              <w:rPr>
                <w:rFonts w:ascii="宋体" w:hAnsi="宋体"/>
              </w:rPr>
              <w:t>M＜100万</w:t>
            </w:r>
          </w:p>
        </w:tc>
        <w:tc>
          <w:tcPr>
            <w:tcW w:w="0" w:type="auto"/>
            <w:vAlign w:val="center"/>
          </w:tcPr>
          <w:p w:rsidR="009F4F1D" w:rsidRDefault="004D6F51">
            <w:pPr>
              <w:jc w:val="center"/>
            </w:pPr>
            <w:r>
              <w:rPr>
                <w:rFonts w:ascii="宋体" w:hAnsi="宋体"/>
              </w:rPr>
              <w:t>0.32%</w:t>
            </w:r>
          </w:p>
        </w:tc>
      </w:tr>
      <w:tr w:rsidR="009F4F1D">
        <w:trPr>
          <w:jc w:val="center"/>
        </w:trPr>
        <w:tc>
          <w:tcPr>
            <w:tcW w:w="0" w:type="auto"/>
            <w:vAlign w:val="center"/>
          </w:tcPr>
          <w:p w:rsidR="009F4F1D" w:rsidRDefault="004D6F51">
            <w:pPr>
              <w:jc w:val="center"/>
            </w:pPr>
            <w:r>
              <w:rPr>
                <w:rFonts w:ascii="宋体" w:hAnsi="宋体"/>
              </w:rPr>
              <w:t>100万≤M＜500万</w:t>
            </w:r>
          </w:p>
        </w:tc>
        <w:tc>
          <w:tcPr>
            <w:tcW w:w="0" w:type="auto"/>
            <w:vAlign w:val="center"/>
          </w:tcPr>
          <w:p w:rsidR="009F4F1D" w:rsidRDefault="004D6F51">
            <w:pPr>
              <w:jc w:val="center"/>
            </w:pPr>
            <w:r>
              <w:rPr>
                <w:rFonts w:ascii="宋体" w:hAnsi="宋体"/>
              </w:rPr>
              <w:t>0.20%</w:t>
            </w:r>
          </w:p>
        </w:tc>
      </w:tr>
      <w:tr w:rsidR="009F4F1D">
        <w:trPr>
          <w:jc w:val="center"/>
        </w:trPr>
        <w:tc>
          <w:tcPr>
            <w:tcW w:w="0" w:type="auto"/>
            <w:vAlign w:val="center"/>
          </w:tcPr>
          <w:p w:rsidR="009F4F1D" w:rsidRDefault="004D6F51">
            <w:pPr>
              <w:jc w:val="center"/>
            </w:pPr>
            <w:r>
              <w:rPr>
                <w:rFonts w:ascii="宋体" w:hAnsi="宋体"/>
              </w:rPr>
              <w:t>500万≤M＜1000万</w:t>
            </w:r>
          </w:p>
        </w:tc>
        <w:tc>
          <w:tcPr>
            <w:tcW w:w="0" w:type="auto"/>
            <w:vAlign w:val="center"/>
          </w:tcPr>
          <w:p w:rsidR="009F4F1D" w:rsidRDefault="004D6F51">
            <w:pPr>
              <w:jc w:val="center"/>
            </w:pPr>
            <w:r>
              <w:rPr>
                <w:rFonts w:ascii="宋体" w:hAnsi="宋体"/>
              </w:rPr>
              <w:t>0.12%</w:t>
            </w:r>
          </w:p>
        </w:tc>
      </w:tr>
      <w:tr w:rsidR="009F4F1D">
        <w:trPr>
          <w:jc w:val="center"/>
        </w:trPr>
        <w:tc>
          <w:tcPr>
            <w:tcW w:w="0" w:type="auto"/>
            <w:vAlign w:val="center"/>
          </w:tcPr>
          <w:p w:rsidR="009F4F1D" w:rsidRDefault="004D6F51">
            <w:pPr>
              <w:jc w:val="center"/>
            </w:pPr>
            <w:r>
              <w:rPr>
                <w:rFonts w:ascii="宋体" w:hAnsi="宋体"/>
              </w:rPr>
              <w:t>1000万≤M</w:t>
            </w:r>
          </w:p>
        </w:tc>
        <w:tc>
          <w:tcPr>
            <w:tcW w:w="0" w:type="auto"/>
            <w:vAlign w:val="center"/>
          </w:tcPr>
          <w:p w:rsidR="009F4F1D" w:rsidRDefault="004D6F51">
            <w:pPr>
              <w:jc w:val="center"/>
            </w:pPr>
            <w:r>
              <w:rPr>
                <w:rFonts w:ascii="宋体" w:hAnsi="宋体"/>
              </w:rPr>
              <w:t>1000元/笔</w:t>
            </w:r>
          </w:p>
        </w:tc>
      </w:tr>
    </w:tbl>
    <w:p w:rsidR="00023AAD" w:rsidRPr="00023AAD" w:rsidRDefault="00FB3DE1" w:rsidP="00023AAD">
      <w:pPr>
        <w:autoSpaceDE w:val="0"/>
        <w:autoSpaceDN w:val="0"/>
        <w:adjustRightInd w:val="0"/>
        <w:snapToGrid w:val="0"/>
        <w:rPr>
          <w:rFonts w:ascii="宋体" w:hAnsi="宋体"/>
          <w:szCs w:val="21"/>
        </w:rPr>
      </w:pPr>
      <w:r w:rsidRPr="00504AAB">
        <w:rPr>
          <w:rFonts w:ascii="宋体" w:hAnsi="宋体" w:hint="eastAsia"/>
        </w:rPr>
        <w:t>其他投资者申购本基金A类基金份额申购费率见下表：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3"/>
        <w:gridCol w:w="4121"/>
      </w:tblGrid>
      <w:tr w:rsidR="007C56C4" w:rsidRPr="00206ECB" w:rsidTr="003B1683">
        <w:trPr>
          <w:trHeight w:val="190"/>
          <w:jc w:val="center"/>
        </w:trPr>
        <w:tc>
          <w:tcPr>
            <w:tcW w:w="9854" w:type="dxa"/>
            <w:gridSpan w:val="2"/>
            <w:shd w:val="clear" w:color="auto" w:fill="auto"/>
          </w:tcPr>
          <w:p w:rsidR="007C56C4" w:rsidRPr="00206ECB" w:rsidRDefault="00023AAD" w:rsidP="00D83631">
            <w:pPr>
              <w:widowControl/>
              <w:spacing w:line="264" w:lineRule="auto"/>
              <w:jc w:val="center"/>
              <w:rPr>
                <w:rFonts w:ascii="宋体" w:hAnsi="宋体"/>
                <w:szCs w:val="21"/>
              </w:rPr>
            </w:pPr>
            <w:r>
              <w:rPr>
                <w:rFonts w:ascii="宋体" w:hAnsi="宋体" w:hint="eastAsia"/>
                <w:szCs w:val="21"/>
              </w:rPr>
              <w:t>A</w:t>
            </w:r>
            <w:r w:rsidR="007C56C4" w:rsidRPr="00206ECB">
              <w:rPr>
                <w:rFonts w:ascii="宋体" w:hAnsi="宋体"/>
                <w:szCs w:val="21"/>
              </w:rPr>
              <w:t>类基金份额</w:t>
            </w:r>
          </w:p>
        </w:tc>
      </w:tr>
      <w:tr w:rsidR="007C56C4" w:rsidRPr="00206ECB" w:rsidTr="00FB3DE1">
        <w:trPr>
          <w:trHeight w:val="190"/>
          <w:jc w:val="center"/>
        </w:trPr>
        <w:tc>
          <w:tcPr>
            <w:tcW w:w="5733" w:type="dxa"/>
            <w:shd w:val="clear" w:color="auto" w:fill="auto"/>
          </w:tcPr>
          <w:p w:rsidR="007C56C4" w:rsidRPr="00206ECB" w:rsidRDefault="007C56C4" w:rsidP="00D83631">
            <w:pPr>
              <w:widowControl/>
              <w:spacing w:line="336" w:lineRule="auto"/>
              <w:jc w:val="center"/>
              <w:rPr>
                <w:rFonts w:ascii="宋体" w:hAnsi="宋体"/>
                <w:szCs w:val="21"/>
              </w:rPr>
            </w:pPr>
            <w:r w:rsidRPr="00206ECB">
              <w:rPr>
                <w:rFonts w:ascii="宋体" w:hAnsi="宋体" w:hint="eastAsia"/>
                <w:szCs w:val="21"/>
              </w:rPr>
              <w:t>申购</w:t>
            </w:r>
            <w:r w:rsidRPr="00206ECB">
              <w:rPr>
                <w:rFonts w:ascii="宋体" w:hAnsi="宋体"/>
                <w:szCs w:val="21"/>
              </w:rPr>
              <w:t>金额（M）</w:t>
            </w:r>
          </w:p>
        </w:tc>
        <w:tc>
          <w:tcPr>
            <w:tcW w:w="4121" w:type="dxa"/>
            <w:shd w:val="clear" w:color="auto" w:fill="auto"/>
          </w:tcPr>
          <w:p w:rsidR="007C56C4" w:rsidRPr="00206ECB" w:rsidRDefault="007C56C4" w:rsidP="00D83631">
            <w:pPr>
              <w:widowControl/>
              <w:spacing w:line="336" w:lineRule="auto"/>
              <w:jc w:val="center"/>
              <w:rPr>
                <w:rFonts w:ascii="宋体" w:hAnsi="宋体"/>
                <w:szCs w:val="21"/>
              </w:rPr>
            </w:pPr>
            <w:r w:rsidRPr="00206ECB">
              <w:rPr>
                <w:rFonts w:ascii="宋体" w:hAnsi="宋体" w:hint="eastAsia"/>
                <w:szCs w:val="21"/>
              </w:rPr>
              <w:t>申购</w:t>
            </w:r>
            <w:r w:rsidRPr="00206ECB">
              <w:rPr>
                <w:rFonts w:ascii="宋体" w:hAnsi="宋体"/>
                <w:szCs w:val="21"/>
              </w:rPr>
              <w:t>费率</w:t>
            </w:r>
          </w:p>
        </w:tc>
      </w:tr>
      <w:tr w:rsidR="009F4F1D">
        <w:trPr>
          <w:jc w:val="center"/>
        </w:trPr>
        <w:tc>
          <w:tcPr>
            <w:tcW w:w="0" w:type="auto"/>
            <w:vAlign w:val="center"/>
          </w:tcPr>
          <w:p w:rsidR="009F4F1D" w:rsidRDefault="004D6F51">
            <w:pPr>
              <w:jc w:val="center"/>
            </w:pPr>
            <w:r>
              <w:rPr>
                <w:rFonts w:ascii="宋体" w:hAnsi="宋体"/>
              </w:rPr>
              <w:lastRenderedPageBreak/>
              <w:t>M＜100万</w:t>
            </w:r>
          </w:p>
        </w:tc>
        <w:tc>
          <w:tcPr>
            <w:tcW w:w="0" w:type="auto"/>
            <w:vAlign w:val="center"/>
          </w:tcPr>
          <w:p w:rsidR="009F4F1D" w:rsidRDefault="004D6F51">
            <w:pPr>
              <w:jc w:val="center"/>
            </w:pPr>
            <w:r>
              <w:rPr>
                <w:rFonts w:ascii="宋体" w:hAnsi="宋体"/>
              </w:rPr>
              <w:t>0.80%</w:t>
            </w:r>
          </w:p>
        </w:tc>
      </w:tr>
      <w:tr w:rsidR="009F4F1D">
        <w:trPr>
          <w:jc w:val="center"/>
        </w:trPr>
        <w:tc>
          <w:tcPr>
            <w:tcW w:w="0" w:type="auto"/>
            <w:vAlign w:val="center"/>
          </w:tcPr>
          <w:p w:rsidR="009F4F1D" w:rsidRDefault="004D6F51">
            <w:pPr>
              <w:jc w:val="center"/>
            </w:pPr>
            <w:r>
              <w:rPr>
                <w:rFonts w:ascii="宋体" w:hAnsi="宋体"/>
              </w:rPr>
              <w:t>100万≤M＜500万</w:t>
            </w:r>
          </w:p>
        </w:tc>
        <w:tc>
          <w:tcPr>
            <w:tcW w:w="0" w:type="auto"/>
            <w:vAlign w:val="center"/>
          </w:tcPr>
          <w:p w:rsidR="009F4F1D" w:rsidRDefault="004D6F51">
            <w:pPr>
              <w:jc w:val="center"/>
            </w:pPr>
            <w:r>
              <w:rPr>
                <w:rFonts w:ascii="宋体" w:hAnsi="宋体"/>
              </w:rPr>
              <w:t>0.50%</w:t>
            </w:r>
          </w:p>
        </w:tc>
      </w:tr>
      <w:tr w:rsidR="009F4F1D">
        <w:trPr>
          <w:jc w:val="center"/>
        </w:trPr>
        <w:tc>
          <w:tcPr>
            <w:tcW w:w="0" w:type="auto"/>
            <w:vAlign w:val="center"/>
          </w:tcPr>
          <w:p w:rsidR="009F4F1D" w:rsidRDefault="004D6F51">
            <w:pPr>
              <w:jc w:val="center"/>
            </w:pPr>
            <w:r>
              <w:rPr>
                <w:rFonts w:ascii="宋体" w:hAnsi="宋体"/>
              </w:rPr>
              <w:t>500万≤M＜1000万</w:t>
            </w:r>
          </w:p>
        </w:tc>
        <w:tc>
          <w:tcPr>
            <w:tcW w:w="0" w:type="auto"/>
            <w:vAlign w:val="center"/>
          </w:tcPr>
          <w:p w:rsidR="009F4F1D" w:rsidRDefault="004D6F51">
            <w:pPr>
              <w:jc w:val="center"/>
            </w:pPr>
            <w:r>
              <w:rPr>
                <w:rFonts w:ascii="宋体" w:hAnsi="宋体"/>
              </w:rPr>
              <w:t>0.30%</w:t>
            </w:r>
          </w:p>
        </w:tc>
      </w:tr>
      <w:tr w:rsidR="009F4F1D">
        <w:trPr>
          <w:jc w:val="center"/>
        </w:trPr>
        <w:tc>
          <w:tcPr>
            <w:tcW w:w="0" w:type="auto"/>
            <w:vAlign w:val="center"/>
          </w:tcPr>
          <w:p w:rsidR="009F4F1D" w:rsidRDefault="004D6F51">
            <w:pPr>
              <w:jc w:val="center"/>
            </w:pPr>
            <w:r>
              <w:rPr>
                <w:rFonts w:ascii="宋体" w:hAnsi="宋体"/>
              </w:rPr>
              <w:t>1000万≤M</w:t>
            </w:r>
          </w:p>
        </w:tc>
        <w:tc>
          <w:tcPr>
            <w:tcW w:w="0" w:type="auto"/>
            <w:vAlign w:val="center"/>
          </w:tcPr>
          <w:p w:rsidR="009F4F1D" w:rsidRDefault="004D6F51">
            <w:pPr>
              <w:jc w:val="center"/>
            </w:pPr>
            <w:r>
              <w:rPr>
                <w:rFonts w:ascii="宋体" w:hAnsi="宋体"/>
              </w:rPr>
              <w:t>1000元/笔</w:t>
            </w:r>
          </w:p>
        </w:tc>
      </w:tr>
      <w:tr w:rsidR="00023AAD" w:rsidRPr="00206ECB" w:rsidTr="003B1683">
        <w:trPr>
          <w:trHeight w:val="190"/>
          <w:jc w:val="center"/>
        </w:trPr>
        <w:tc>
          <w:tcPr>
            <w:tcW w:w="9854" w:type="dxa"/>
            <w:gridSpan w:val="2"/>
            <w:shd w:val="clear" w:color="auto" w:fill="auto"/>
            <w:vAlign w:val="center"/>
          </w:tcPr>
          <w:p w:rsidR="00023AAD" w:rsidRPr="00206ECB" w:rsidRDefault="00023AAD" w:rsidP="00023AAD">
            <w:pPr>
              <w:spacing w:line="560" w:lineRule="exact"/>
              <w:jc w:val="center"/>
              <w:rPr>
                <w:rFonts w:ascii="宋体" w:hAnsi="宋体"/>
              </w:rPr>
            </w:pPr>
            <w:r w:rsidRPr="00F2473C">
              <w:rPr>
                <w:rFonts w:ascii="宋体" w:hAnsi="宋体" w:hint="eastAsia"/>
                <w:szCs w:val="21"/>
              </w:rPr>
              <w:t>C类</w:t>
            </w:r>
            <w:r w:rsidRPr="00F2473C">
              <w:rPr>
                <w:rFonts w:ascii="宋体" w:hAnsi="宋体"/>
                <w:szCs w:val="21"/>
              </w:rPr>
              <w:t>基金份额</w:t>
            </w:r>
          </w:p>
        </w:tc>
      </w:tr>
      <w:tr w:rsidR="00023AAD" w:rsidRPr="00206ECB" w:rsidTr="003B1683">
        <w:trPr>
          <w:trHeight w:val="190"/>
          <w:jc w:val="center"/>
        </w:trPr>
        <w:tc>
          <w:tcPr>
            <w:tcW w:w="9854" w:type="dxa"/>
            <w:gridSpan w:val="2"/>
            <w:shd w:val="clear" w:color="auto" w:fill="auto"/>
            <w:vAlign w:val="center"/>
          </w:tcPr>
          <w:p w:rsidR="00023AAD" w:rsidRPr="00206ECB" w:rsidRDefault="00023AAD" w:rsidP="00023AAD">
            <w:pPr>
              <w:spacing w:line="560" w:lineRule="exact"/>
              <w:jc w:val="center"/>
              <w:rPr>
                <w:rFonts w:ascii="宋体" w:hAnsi="宋体"/>
              </w:rPr>
            </w:pPr>
            <w:r w:rsidRPr="00F2473C">
              <w:rPr>
                <w:rFonts w:ascii="宋体" w:hAnsi="宋体" w:hint="eastAsia"/>
                <w:szCs w:val="21"/>
              </w:rPr>
              <w:t>申购</w:t>
            </w:r>
            <w:r w:rsidRPr="00F2473C">
              <w:rPr>
                <w:rFonts w:ascii="宋体" w:hAnsi="宋体"/>
                <w:szCs w:val="21"/>
              </w:rPr>
              <w:t>费率为零</w:t>
            </w:r>
          </w:p>
        </w:tc>
      </w:tr>
    </w:tbl>
    <w:p w:rsidR="00FB3DE1" w:rsidRPr="00FB3DE1" w:rsidRDefault="00FB3DE1" w:rsidP="00FB3DE1">
      <w:pPr>
        <w:pStyle w:val="21"/>
        <w:ind w:firstLineChars="200" w:firstLine="480"/>
        <w:rPr>
          <w:rFonts w:ascii="宋体" w:hAnsi="宋体"/>
          <w:sz w:val="24"/>
          <w:szCs w:val="24"/>
        </w:rPr>
      </w:pPr>
      <w:r w:rsidRPr="00FB3DE1">
        <w:rPr>
          <w:rFonts w:ascii="宋体" w:hAnsi="宋体"/>
          <w:sz w:val="24"/>
          <w:szCs w:val="24"/>
        </w:rPr>
        <w:t>(2)本基金A类份额的申购费用由投资人承担，不列入基金财产，主要用于本基金的市场推广、销售、注册登记等各项费用。</w:t>
      </w:r>
    </w:p>
    <w:p w:rsidR="00023AAD" w:rsidRPr="00F2473C" w:rsidRDefault="00FB3DE1" w:rsidP="00FB3DE1">
      <w:pPr>
        <w:pStyle w:val="21"/>
        <w:ind w:firstLineChars="200" w:firstLine="480"/>
        <w:rPr>
          <w:rFonts w:ascii="宋体" w:hAnsi="宋体"/>
          <w:sz w:val="24"/>
          <w:szCs w:val="24"/>
        </w:rPr>
      </w:pPr>
      <w:r w:rsidRPr="00FB3DE1">
        <w:rPr>
          <w:rFonts w:ascii="宋体" w:hAnsi="宋体"/>
          <w:sz w:val="24"/>
          <w:szCs w:val="24"/>
        </w:rPr>
        <w:t>(3)基金管理人对部分基金份额持有人费用的减免不构成对其他投资者的同等义务。</w:t>
      </w:r>
    </w:p>
    <w:p w:rsidR="00023AAD" w:rsidRPr="00F2473C" w:rsidRDefault="00023AAD" w:rsidP="00023AAD">
      <w:pPr>
        <w:pStyle w:val="21"/>
        <w:ind w:firstLineChars="200" w:firstLine="480"/>
        <w:rPr>
          <w:rFonts w:ascii="宋体" w:hAnsi="宋体"/>
          <w:sz w:val="24"/>
        </w:rPr>
      </w:pPr>
      <w:r w:rsidRPr="00F2473C">
        <w:rPr>
          <w:rFonts w:ascii="宋体" w:hAnsi="宋体" w:hint="eastAsia"/>
          <w:sz w:val="24"/>
        </w:rPr>
        <w:t>2、赎回费率</w:t>
      </w:r>
    </w:p>
    <w:p w:rsidR="00355F88" w:rsidRPr="00206ECB" w:rsidRDefault="00FB3DE1" w:rsidP="00450A52">
      <w:pPr>
        <w:spacing w:afterLines="50" w:after="156"/>
        <w:ind w:firstLineChars="200" w:firstLine="480"/>
        <w:rPr>
          <w:rFonts w:ascii="宋体" w:hAnsi="宋体"/>
        </w:rPr>
      </w:pPr>
      <w:r w:rsidRPr="00492417">
        <w:rPr>
          <w:rFonts w:ascii="宋体" w:hAnsi="宋体" w:hint="eastAsia"/>
        </w:rPr>
        <w:t>本基金A类基金份额在赎回时收取基金赎回费用；C类基金份额对持有期限少于30日的本类别基金份额的赎回收取赎回费用，对于持有期限不少于30日的本类别基金份额不收取赎回费用。赎回费率随赎回基金份额持有时间的增加而递减，具体费率如下：</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9"/>
        <w:gridCol w:w="4815"/>
      </w:tblGrid>
      <w:tr w:rsidR="003B1683" w:rsidRPr="00206ECB" w:rsidTr="003B1683">
        <w:trPr>
          <w:trHeight w:val="190"/>
          <w:jc w:val="center"/>
        </w:trPr>
        <w:tc>
          <w:tcPr>
            <w:tcW w:w="9854" w:type="dxa"/>
            <w:gridSpan w:val="2"/>
            <w:shd w:val="clear" w:color="auto" w:fill="auto"/>
          </w:tcPr>
          <w:p w:rsidR="003B1683" w:rsidRPr="00206ECB" w:rsidRDefault="00356087" w:rsidP="000824C5">
            <w:pPr>
              <w:widowControl/>
              <w:spacing w:line="264" w:lineRule="auto"/>
              <w:jc w:val="center"/>
              <w:rPr>
                <w:rFonts w:ascii="宋体" w:hAnsi="宋体"/>
                <w:szCs w:val="21"/>
              </w:rPr>
            </w:pPr>
            <w:r w:rsidRPr="00F2473C">
              <w:rPr>
                <w:rFonts w:ascii="宋体" w:hAnsi="宋体" w:cs="Arial" w:hint="eastAsia"/>
                <w:color w:val="000000"/>
                <w:kern w:val="0"/>
              </w:rPr>
              <w:t>A类基金份额</w:t>
            </w:r>
          </w:p>
        </w:tc>
      </w:tr>
      <w:tr w:rsidR="00023AAD" w:rsidRPr="00206ECB" w:rsidTr="00023AAD">
        <w:trPr>
          <w:trHeight w:val="190"/>
          <w:jc w:val="center"/>
        </w:trPr>
        <w:tc>
          <w:tcPr>
            <w:tcW w:w="5039" w:type="dxa"/>
            <w:shd w:val="clear" w:color="auto" w:fill="auto"/>
            <w:vAlign w:val="center"/>
          </w:tcPr>
          <w:p w:rsidR="00023AAD" w:rsidRPr="00206ECB" w:rsidRDefault="00023AAD" w:rsidP="004D3591">
            <w:pPr>
              <w:widowControl/>
              <w:jc w:val="center"/>
              <w:rPr>
                <w:rFonts w:ascii="宋体" w:hAnsi="宋体" w:cs="Arial"/>
                <w:color w:val="000000"/>
                <w:kern w:val="0"/>
              </w:rPr>
            </w:pPr>
            <w:r w:rsidRPr="00F2473C">
              <w:rPr>
                <w:rFonts w:ascii="宋体" w:hAnsi="宋体" w:cs="Arial" w:hint="eastAsia"/>
                <w:color w:val="000000"/>
                <w:kern w:val="0"/>
              </w:rPr>
              <w:t>持有年限（</w:t>
            </w:r>
            <w:r w:rsidR="004D3591">
              <w:rPr>
                <w:rFonts w:ascii="宋体" w:hAnsi="宋体" w:cs="Arial"/>
                <w:color w:val="000000"/>
                <w:kern w:val="0"/>
              </w:rPr>
              <w:t>Y</w:t>
            </w:r>
            <w:r w:rsidR="004D3591">
              <w:rPr>
                <w:rFonts w:ascii="宋体" w:hAnsi="宋体" w:cs="Arial" w:hint="eastAsia"/>
                <w:color w:val="000000"/>
                <w:kern w:val="0"/>
              </w:rPr>
              <w:t>为</w:t>
            </w:r>
            <w:r w:rsidR="004D3591">
              <w:rPr>
                <w:rFonts w:ascii="宋体" w:hAnsi="宋体" w:cs="Arial"/>
                <w:color w:val="000000"/>
                <w:kern w:val="0"/>
              </w:rPr>
              <w:t>日历日</w:t>
            </w:r>
            <w:r w:rsidRPr="00F2473C">
              <w:rPr>
                <w:rFonts w:ascii="宋体" w:hAnsi="宋体" w:cs="Arial" w:hint="eastAsia"/>
                <w:color w:val="000000"/>
                <w:kern w:val="0"/>
              </w:rPr>
              <w:t>）</w:t>
            </w:r>
          </w:p>
        </w:tc>
        <w:tc>
          <w:tcPr>
            <w:tcW w:w="4815" w:type="dxa"/>
            <w:shd w:val="clear" w:color="auto" w:fill="auto"/>
            <w:vAlign w:val="center"/>
          </w:tcPr>
          <w:p w:rsidR="00023AAD" w:rsidRPr="00206ECB" w:rsidRDefault="00023AAD" w:rsidP="000824C5">
            <w:pPr>
              <w:widowControl/>
              <w:jc w:val="center"/>
              <w:rPr>
                <w:rFonts w:ascii="宋体" w:hAnsi="宋体" w:cs="Arial"/>
                <w:color w:val="000000"/>
                <w:kern w:val="0"/>
              </w:rPr>
            </w:pPr>
            <w:r w:rsidRPr="00206ECB">
              <w:rPr>
                <w:rFonts w:ascii="宋体" w:hAnsi="宋体" w:cs="Arial" w:hint="eastAsia"/>
                <w:color w:val="000000"/>
                <w:kern w:val="0"/>
              </w:rPr>
              <w:t>赎回费率</w:t>
            </w:r>
          </w:p>
        </w:tc>
      </w:tr>
      <w:tr w:rsidR="009F4F1D">
        <w:trPr>
          <w:jc w:val="center"/>
        </w:trPr>
        <w:tc>
          <w:tcPr>
            <w:tcW w:w="0" w:type="auto"/>
            <w:vAlign w:val="center"/>
          </w:tcPr>
          <w:p w:rsidR="009F4F1D" w:rsidRDefault="004D6F51">
            <w:pPr>
              <w:jc w:val="center"/>
            </w:pPr>
            <w:r>
              <w:rPr>
                <w:rFonts w:ascii="宋体" w:hAnsi="宋体"/>
              </w:rPr>
              <w:t>Y＜7天</w:t>
            </w:r>
          </w:p>
        </w:tc>
        <w:tc>
          <w:tcPr>
            <w:tcW w:w="0" w:type="auto"/>
            <w:vAlign w:val="center"/>
          </w:tcPr>
          <w:p w:rsidR="009F4F1D" w:rsidRDefault="004D6F51">
            <w:pPr>
              <w:jc w:val="center"/>
            </w:pPr>
            <w:r>
              <w:rPr>
                <w:rFonts w:ascii="宋体" w:hAnsi="宋体"/>
              </w:rPr>
              <w:t>1.50%</w:t>
            </w:r>
          </w:p>
        </w:tc>
      </w:tr>
      <w:tr w:rsidR="009F4F1D">
        <w:trPr>
          <w:jc w:val="center"/>
        </w:trPr>
        <w:tc>
          <w:tcPr>
            <w:tcW w:w="0" w:type="auto"/>
            <w:vAlign w:val="center"/>
          </w:tcPr>
          <w:p w:rsidR="009F4F1D" w:rsidRDefault="004D6F51">
            <w:pPr>
              <w:jc w:val="center"/>
            </w:pPr>
            <w:r>
              <w:rPr>
                <w:rFonts w:ascii="宋体" w:hAnsi="宋体"/>
              </w:rPr>
              <w:t>7天≤Y＜1年</w:t>
            </w:r>
          </w:p>
        </w:tc>
        <w:tc>
          <w:tcPr>
            <w:tcW w:w="0" w:type="auto"/>
            <w:vAlign w:val="center"/>
          </w:tcPr>
          <w:p w:rsidR="009F4F1D" w:rsidRDefault="004D6F51">
            <w:pPr>
              <w:jc w:val="center"/>
            </w:pPr>
            <w:r>
              <w:rPr>
                <w:rFonts w:ascii="宋体" w:hAnsi="宋体"/>
              </w:rPr>
              <w:t>0.10%</w:t>
            </w:r>
          </w:p>
        </w:tc>
      </w:tr>
      <w:tr w:rsidR="009F4F1D">
        <w:trPr>
          <w:jc w:val="center"/>
        </w:trPr>
        <w:tc>
          <w:tcPr>
            <w:tcW w:w="0" w:type="auto"/>
            <w:vAlign w:val="center"/>
          </w:tcPr>
          <w:p w:rsidR="009F4F1D" w:rsidRDefault="004D6F51">
            <w:pPr>
              <w:jc w:val="center"/>
            </w:pPr>
            <w:r>
              <w:rPr>
                <w:rFonts w:ascii="宋体" w:hAnsi="宋体"/>
              </w:rPr>
              <w:t>1年≤Y&lt;2年</w:t>
            </w:r>
          </w:p>
        </w:tc>
        <w:tc>
          <w:tcPr>
            <w:tcW w:w="0" w:type="auto"/>
            <w:vAlign w:val="center"/>
          </w:tcPr>
          <w:p w:rsidR="009F4F1D" w:rsidRDefault="004D6F51">
            <w:pPr>
              <w:jc w:val="center"/>
            </w:pPr>
            <w:r>
              <w:rPr>
                <w:rFonts w:ascii="宋体" w:hAnsi="宋体"/>
              </w:rPr>
              <w:t>0.05%</w:t>
            </w:r>
          </w:p>
        </w:tc>
      </w:tr>
      <w:tr w:rsidR="009F4F1D">
        <w:trPr>
          <w:jc w:val="center"/>
        </w:trPr>
        <w:tc>
          <w:tcPr>
            <w:tcW w:w="0" w:type="auto"/>
            <w:vAlign w:val="center"/>
          </w:tcPr>
          <w:p w:rsidR="009F4F1D" w:rsidRDefault="004D6F51">
            <w:pPr>
              <w:jc w:val="center"/>
            </w:pPr>
            <w:r>
              <w:rPr>
                <w:rFonts w:ascii="宋体" w:hAnsi="宋体"/>
              </w:rPr>
              <w:t>2年≤Y</w:t>
            </w:r>
          </w:p>
        </w:tc>
        <w:tc>
          <w:tcPr>
            <w:tcW w:w="0" w:type="auto"/>
            <w:vAlign w:val="center"/>
          </w:tcPr>
          <w:p w:rsidR="009F4F1D" w:rsidRDefault="004D6F51">
            <w:pPr>
              <w:jc w:val="center"/>
            </w:pPr>
            <w:r>
              <w:rPr>
                <w:rFonts w:ascii="宋体" w:hAnsi="宋体"/>
              </w:rPr>
              <w:t>0%</w:t>
            </w:r>
          </w:p>
        </w:tc>
      </w:tr>
    </w:tbl>
    <w:p w:rsidR="00F874E6" w:rsidRPr="00206ECB" w:rsidRDefault="00F874E6" w:rsidP="007C56C4">
      <w:pPr>
        <w:ind w:firstLineChars="200" w:firstLine="480"/>
        <w:rPr>
          <w:rFonts w:ascii="宋体" w:hAnsi="宋体"/>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5"/>
        <w:gridCol w:w="3669"/>
      </w:tblGrid>
      <w:tr w:rsidR="003B1683" w:rsidRPr="00206ECB" w:rsidTr="003B1683">
        <w:trPr>
          <w:trHeight w:val="190"/>
          <w:jc w:val="center"/>
        </w:trPr>
        <w:tc>
          <w:tcPr>
            <w:tcW w:w="9854" w:type="dxa"/>
            <w:gridSpan w:val="2"/>
            <w:shd w:val="clear" w:color="auto" w:fill="auto"/>
          </w:tcPr>
          <w:p w:rsidR="003B1683" w:rsidRPr="00206ECB" w:rsidRDefault="00356087" w:rsidP="00B44D69">
            <w:pPr>
              <w:widowControl/>
              <w:spacing w:line="264" w:lineRule="auto"/>
              <w:jc w:val="center"/>
              <w:rPr>
                <w:rFonts w:ascii="宋体" w:hAnsi="宋体"/>
                <w:szCs w:val="21"/>
              </w:rPr>
            </w:pPr>
            <w:r w:rsidRPr="00F2473C">
              <w:rPr>
                <w:rFonts w:ascii="宋体" w:hAnsi="宋体" w:cs="Arial" w:hint="eastAsia"/>
                <w:color w:val="000000"/>
                <w:kern w:val="0"/>
              </w:rPr>
              <w:t>C类基金份额</w:t>
            </w:r>
          </w:p>
        </w:tc>
      </w:tr>
      <w:tr w:rsidR="00023AAD" w:rsidRPr="00206ECB" w:rsidTr="00FB3DE1">
        <w:trPr>
          <w:trHeight w:val="190"/>
          <w:jc w:val="center"/>
        </w:trPr>
        <w:tc>
          <w:tcPr>
            <w:tcW w:w="6185" w:type="dxa"/>
            <w:shd w:val="clear" w:color="auto" w:fill="auto"/>
            <w:vAlign w:val="center"/>
          </w:tcPr>
          <w:p w:rsidR="00023AAD" w:rsidRPr="00206ECB" w:rsidRDefault="00023AAD" w:rsidP="004D3591">
            <w:pPr>
              <w:widowControl/>
              <w:jc w:val="center"/>
              <w:rPr>
                <w:rFonts w:ascii="宋体" w:hAnsi="宋体" w:cs="Arial"/>
                <w:color w:val="000000"/>
                <w:kern w:val="0"/>
              </w:rPr>
            </w:pPr>
            <w:r w:rsidRPr="009E267F">
              <w:rPr>
                <w:rFonts w:ascii="宋体" w:hAnsi="宋体"/>
                <w:color w:val="000000"/>
                <w:kern w:val="0"/>
              </w:rPr>
              <w:t>持有期限（</w:t>
            </w:r>
            <w:r w:rsidR="004D3591">
              <w:rPr>
                <w:rFonts w:ascii="宋体" w:hAnsi="宋体"/>
                <w:color w:val="000000"/>
                <w:kern w:val="0"/>
              </w:rPr>
              <w:t>Y</w:t>
            </w:r>
            <w:r w:rsidRPr="009E267F">
              <w:rPr>
                <w:rFonts w:ascii="宋体" w:hAnsi="宋体"/>
                <w:color w:val="000000"/>
                <w:kern w:val="0"/>
              </w:rPr>
              <w:t>为日历日）</w:t>
            </w:r>
          </w:p>
        </w:tc>
        <w:tc>
          <w:tcPr>
            <w:tcW w:w="3669" w:type="dxa"/>
            <w:shd w:val="clear" w:color="auto" w:fill="auto"/>
            <w:vAlign w:val="center"/>
          </w:tcPr>
          <w:p w:rsidR="00023AAD" w:rsidRPr="00206ECB" w:rsidRDefault="00023AAD" w:rsidP="00B44D69">
            <w:pPr>
              <w:widowControl/>
              <w:jc w:val="center"/>
              <w:rPr>
                <w:rFonts w:ascii="宋体" w:hAnsi="宋体" w:cs="Arial"/>
                <w:color w:val="000000"/>
                <w:kern w:val="0"/>
              </w:rPr>
            </w:pPr>
            <w:r w:rsidRPr="00206ECB">
              <w:rPr>
                <w:rFonts w:ascii="宋体" w:hAnsi="宋体" w:cs="Arial" w:hint="eastAsia"/>
                <w:color w:val="000000"/>
                <w:kern w:val="0"/>
              </w:rPr>
              <w:t>赎回费率</w:t>
            </w:r>
          </w:p>
        </w:tc>
      </w:tr>
      <w:tr w:rsidR="009F4F1D">
        <w:trPr>
          <w:jc w:val="center"/>
        </w:trPr>
        <w:tc>
          <w:tcPr>
            <w:tcW w:w="0" w:type="auto"/>
            <w:vAlign w:val="center"/>
          </w:tcPr>
          <w:p w:rsidR="009F4F1D" w:rsidRDefault="004D6F51">
            <w:pPr>
              <w:jc w:val="center"/>
            </w:pPr>
            <w:r>
              <w:rPr>
                <w:rFonts w:ascii="宋体" w:hAnsi="宋体"/>
              </w:rPr>
              <w:t>Y＜7天</w:t>
            </w:r>
          </w:p>
        </w:tc>
        <w:tc>
          <w:tcPr>
            <w:tcW w:w="0" w:type="auto"/>
            <w:vAlign w:val="center"/>
          </w:tcPr>
          <w:p w:rsidR="009F4F1D" w:rsidRDefault="004D6F51">
            <w:pPr>
              <w:jc w:val="center"/>
            </w:pPr>
            <w:r>
              <w:rPr>
                <w:rFonts w:ascii="宋体" w:hAnsi="宋体"/>
              </w:rPr>
              <w:t>1.50%</w:t>
            </w:r>
          </w:p>
        </w:tc>
      </w:tr>
      <w:tr w:rsidR="009F4F1D">
        <w:trPr>
          <w:jc w:val="center"/>
        </w:trPr>
        <w:tc>
          <w:tcPr>
            <w:tcW w:w="0" w:type="auto"/>
            <w:vAlign w:val="center"/>
          </w:tcPr>
          <w:p w:rsidR="009F4F1D" w:rsidRDefault="004D6F51">
            <w:pPr>
              <w:jc w:val="center"/>
            </w:pPr>
            <w:r>
              <w:rPr>
                <w:rFonts w:ascii="宋体" w:hAnsi="宋体"/>
              </w:rPr>
              <w:t>7天≤Y＜30天</w:t>
            </w:r>
          </w:p>
        </w:tc>
        <w:tc>
          <w:tcPr>
            <w:tcW w:w="0" w:type="auto"/>
            <w:vAlign w:val="center"/>
          </w:tcPr>
          <w:p w:rsidR="009F4F1D" w:rsidRDefault="004D6F51">
            <w:pPr>
              <w:jc w:val="center"/>
            </w:pPr>
            <w:r>
              <w:rPr>
                <w:rFonts w:ascii="宋体" w:hAnsi="宋体"/>
              </w:rPr>
              <w:t>0.75%</w:t>
            </w:r>
          </w:p>
        </w:tc>
      </w:tr>
      <w:tr w:rsidR="009F4F1D">
        <w:trPr>
          <w:jc w:val="center"/>
        </w:trPr>
        <w:tc>
          <w:tcPr>
            <w:tcW w:w="0" w:type="auto"/>
            <w:vAlign w:val="center"/>
          </w:tcPr>
          <w:p w:rsidR="009F4F1D" w:rsidRDefault="004D6F51">
            <w:pPr>
              <w:jc w:val="center"/>
            </w:pPr>
            <w:r>
              <w:rPr>
                <w:rFonts w:ascii="宋体" w:hAnsi="宋体"/>
              </w:rPr>
              <w:t>Y≥30天</w:t>
            </w:r>
          </w:p>
        </w:tc>
        <w:tc>
          <w:tcPr>
            <w:tcW w:w="0" w:type="auto"/>
            <w:vAlign w:val="center"/>
          </w:tcPr>
          <w:p w:rsidR="009F4F1D" w:rsidRDefault="004D6F51">
            <w:pPr>
              <w:jc w:val="center"/>
            </w:pPr>
            <w:r>
              <w:rPr>
                <w:rFonts w:ascii="宋体" w:hAnsi="宋体"/>
              </w:rPr>
              <w:t>0%</w:t>
            </w:r>
          </w:p>
        </w:tc>
      </w:tr>
    </w:tbl>
    <w:p w:rsidR="009F4F1D" w:rsidRDefault="004D6F51">
      <w:pPr>
        <w:ind w:firstLineChars="200" w:firstLine="480"/>
        <w:rPr>
          <w:rFonts w:ascii="宋体" w:hAnsi="宋体"/>
        </w:rPr>
      </w:pPr>
      <w:r>
        <w:rPr>
          <w:rFonts w:ascii="宋体" w:hAnsi="宋体" w:hint="eastAsia"/>
        </w:rPr>
        <w:t>注：一年为365天。</w:t>
      </w:r>
    </w:p>
    <w:p w:rsidR="00023AAD" w:rsidRPr="00F2473C" w:rsidRDefault="00FB3DE1" w:rsidP="00023AAD">
      <w:pPr>
        <w:ind w:firstLineChars="200" w:firstLine="480"/>
        <w:rPr>
          <w:rFonts w:ascii="宋体" w:hAnsi="宋体"/>
        </w:rPr>
      </w:pPr>
      <w:r>
        <w:rPr>
          <w:rFonts w:ascii="宋体" w:hAnsi="宋体" w:hint="eastAsia"/>
        </w:rPr>
        <w:t>本基金的赎回费用由赎回基金份额的基金份额持有人承担。对A类基金份额持有期限少于7天的基金份额持有人所收取的赎回费将全额计入基金财产；对于A类基金份额持有期限超过7天（含）的基金份额持有人所收取的赎回费总额的25%计入基金财产，其余部分用于</w:t>
      </w:r>
      <w:r>
        <w:rPr>
          <w:rFonts w:ascii="宋体" w:hAnsi="宋体" w:hint="eastAsia"/>
        </w:rPr>
        <w:lastRenderedPageBreak/>
        <w:t>支付市场推广、注册登记费和其他手续费等。对C类基金份额所收取的赎回费全额计入基金财产。</w:t>
      </w:r>
    </w:p>
    <w:p w:rsidR="00FB3DE1" w:rsidRPr="00FB3DE1" w:rsidRDefault="00FB3DE1" w:rsidP="00AE1234">
      <w:pPr>
        <w:ind w:firstLineChars="200" w:firstLine="480"/>
        <w:rPr>
          <w:rFonts w:ascii="宋体" w:hAnsi="宋体"/>
        </w:rPr>
      </w:pPr>
      <w:r>
        <w:rPr>
          <w:rFonts w:ascii="宋体" w:hAnsi="宋体"/>
        </w:rPr>
        <w:t>3、基金管理人可以在基金合同约定的范围内调整费率或收费方式，并最迟应于新的费率或收费方式实施日前依照《信息披露办法》的有关规定在指定媒体上公告。</w:t>
      </w:r>
    </w:p>
    <w:p w:rsidR="003B1683" w:rsidRPr="00206ECB" w:rsidRDefault="00E63F7E" w:rsidP="00FB3DE1">
      <w:pPr>
        <w:ind w:firstLineChars="200" w:firstLine="480"/>
      </w:pPr>
      <w:r>
        <w:rPr>
          <w:rFonts w:ascii="宋体" w:hAnsi="宋体"/>
        </w:rPr>
        <w:t>4</w:t>
      </w:r>
      <w:r w:rsidR="00FB3DE1">
        <w:rPr>
          <w:rFonts w:ascii="宋体" w:hAnsi="宋体"/>
        </w:rPr>
        <w:t>、基金管理人可以在不违背法律法规规定及基金合同约定的情形下根据市场情况制定基金促销计划，针对特定地域范围、特定行业、特定职业的投资者以及以特定交易方式（如网上交易、电话交易等）等进行基金交易的投资者定期或不定期地开展基金促销活动。在基金促销活动期间，按相关监管部门要求履行相关手续后基金管理人可以适当调低基金申购费率和基金赎回费率。</w:t>
      </w:r>
    </w:p>
    <w:p w:rsidR="007C56C4" w:rsidRPr="00206ECB" w:rsidRDefault="007C56C4" w:rsidP="007C56C4">
      <w:pPr>
        <w:tabs>
          <w:tab w:val="left" w:pos="1110"/>
        </w:tabs>
        <w:ind w:firstLineChars="200" w:firstLine="482"/>
        <w:rPr>
          <w:rFonts w:ascii="宋体" w:hAnsi="宋体"/>
          <w:b/>
          <w:bCs/>
        </w:rPr>
      </w:pPr>
    </w:p>
    <w:p w:rsidR="007C56C4" w:rsidRPr="00206ECB" w:rsidRDefault="007C56C4" w:rsidP="007C56C4">
      <w:pPr>
        <w:tabs>
          <w:tab w:val="left" w:pos="1110"/>
        </w:tabs>
        <w:ind w:firstLineChars="200" w:firstLine="482"/>
        <w:rPr>
          <w:rFonts w:ascii="宋体" w:hAnsi="宋体"/>
          <w:b/>
          <w:bCs/>
        </w:rPr>
      </w:pPr>
      <w:r w:rsidRPr="00206ECB">
        <w:rPr>
          <w:rFonts w:ascii="宋体" w:hAnsi="宋体" w:hint="eastAsia"/>
          <w:b/>
          <w:bCs/>
        </w:rPr>
        <w:t>七、申购份额与赎回金额的计算方式</w:t>
      </w:r>
    </w:p>
    <w:p w:rsidR="009F4F1D" w:rsidRDefault="004D6F51">
      <w:pPr>
        <w:ind w:firstLineChars="200" w:firstLine="480"/>
        <w:rPr>
          <w:rFonts w:ascii="宋体" w:hAnsi="宋体"/>
        </w:rPr>
      </w:pPr>
      <w:r>
        <w:rPr>
          <w:rFonts w:ascii="宋体" w:hAnsi="宋体" w:hint="eastAsia"/>
        </w:rPr>
        <w:t>1、本基金申购份额的计算：</w:t>
      </w:r>
    </w:p>
    <w:p w:rsidR="009F4F1D" w:rsidRDefault="004D6F51">
      <w:pPr>
        <w:ind w:firstLineChars="200" w:firstLine="480"/>
        <w:rPr>
          <w:rFonts w:ascii="宋体" w:hAnsi="宋体"/>
        </w:rPr>
      </w:pPr>
      <w:r>
        <w:rPr>
          <w:rFonts w:ascii="宋体" w:hAnsi="宋体" w:hint="eastAsia"/>
        </w:rPr>
        <w:t>（1）若投资者选择A类基金份额，则申购份额的计算公式如下：</w:t>
      </w:r>
    </w:p>
    <w:p w:rsidR="009F4F1D" w:rsidRDefault="004D6F51">
      <w:pPr>
        <w:ind w:firstLineChars="200" w:firstLine="480"/>
        <w:rPr>
          <w:rFonts w:ascii="宋体" w:hAnsi="宋体"/>
        </w:rPr>
      </w:pPr>
      <w:r>
        <w:rPr>
          <w:rFonts w:ascii="宋体" w:hAnsi="宋体" w:hint="eastAsia"/>
        </w:rPr>
        <w:t>净申购金额 =申购金额/（1＋申购费率）</w:t>
      </w:r>
    </w:p>
    <w:p w:rsidR="009F4F1D" w:rsidRDefault="004D6F51">
      <w:pPr>
        <w:ind w:firstLineChars="200" w:firstLine="480"/>
        <w:rPr>
          <w:rFonts w:ascii="宋体" w:hAnsi="宋体"/>
        </w:rPr>
      </w:pPr>
      <w:r>
        <w:rPr>
          <w:rFonts w:ascii="宋体" w:hAnsi="宋体" w:hint="eastAsia"/>
        </w:rPr>
        <w:t>申购费用=申购金额-净申购金额</w:t>
      </w:r>
    </w:p>
    <w:p w:rsidR="009F4F1D" w:rsidRDefault="004D6F51">
      <w:pPr>
        <w:ind w:firstLineChars="200" w:firstLine="480"/>
        <w:rPr>
          <w:rFonts w:ascii="宋体" w:hAnsi="宋体"/>
        </w:rPr>
      </w:pPr>
      <w:r>
        <w:rPr>
          <w:rFonts w:ascii="宋体" w:hAnsi="宋体" w:hint="eastAsia"/>
        </w:rPr>
        <w:t>申购份额=净申购金额/申购当日基金份额净值</w:t>
      </w:r>
    </w:p>
    <w:p w:rsidR="009F4F1D" w:rsidRDefault="004D6F51">
      <w:pPr>
        <w:ind w:firstLineChars="200" w:firstLine="480"/>
        <w:rPr>
          <w:rFonts w:ascii="宋体" w:hAnsi="宋体"/>
        </w:rPr>
      </w:pPr>
      <w:r>
        <w:rPr>
          <w:rFonts w:ascii="宋体" w:hAnsi="宋体" w:hint="eastAsia"/>
        </w:rPr>
        <w:t>例：某投资者（养老金客户）投资50,000元申购本基金的A类基金份额，假设申购当日A类基金份额净值为1.050元，则可得到的申购份额为：</w:t>
      </w:r>
    </w:p>
    <w:p w:rsidR="009F4F1D" w:rsidRDefault="004D6F51">
      <w:pPr>
        <w:ind w:firstLineChars="200" w:firstLine="480"/>
        <w:rPr>
          <w:rFonts w:ascii="宋体" w:hAnsi="宋体"/>
        </w:rPr>
      </w:pPr>
      <w:r>
        <w:rPr>
          <w:rFonts w:ascii="宋体" w:hAnsi="宋体" w:hint="eastAsia"/>
        </w:rPr>
        <w:t>净申购金额=50,000/(1+0.32%)=49,840.51元</w:t>
      </w:r>
    </w:p>
    <w:p w:rsidR="009F4F1D" w:rsidRDefault="004D6F51">
      <w:pPr>
        <w:ind w:firstLineChars="200" w:firstLine="480"/>
        <w:rPr>
          <w:rFonts w:ascii="宋体" w:hAnsi="宋体"/>
        </w:rPr>
      </w:pPr>
      <w:r>
        <w:rPr>
          <w:rFonts w:ascii="宋体" w:hAnsi="宋体" w:hint="eastAsia"/>
        </w:rPr>
        <w:t>申购费用=50,000-49,840.51=159.49元</w:t>
      </w:r>
    </w:p>
    <w:p w:rsidR="009F4F1D" w:rsidRDefault="004D6F51">
      <w:pPr>
        <w:ind w:firstLineChars="200" w:firstLine="480"/>
        <w:rPr>
          <w:rFonts w:ascii="宋体" w:hAnsi="宋体"/>
        </w:rPr>
      </w:pPr>
      <w:r>
        <w:rPr>
          <w:rFonts w:ascii="宋体" w:hAnsi="宋体" w:hint="eastAsia"/>
        </w:rPr>
        <w:t>申购份额=49,840.51/1.050=47,467.15份</w:t>
      </w:r>
    </w:p>
    <w:p w:rsidR="009F4F1D" w:rsidRDefault="004D6F51">
      <w:pPr>
        <w:ind w:firstLineChars="200" w:firstLine="480"/>
        <w:rPr>
          <w:rFonts w:ascii="宋体" w:hAnsi="宋体"/>
        </w:rPr>
      </w:pPr>
      <w:r>
        <w:rPr>
          <w:rFonts w:ascii="宋体" w:hAnsi="宋体" w:hint="eastAsia"/>
        </w:rPr>
        <w:t>即：投资者投资50,000元申购本基金的A类基金份额，对应申购费率为0.32%，假设申购当日A类基金份额净值为1.050元，则可得到47,467.15份基金份额。</w:t>
      </w:r>
    </w:p>
    <w:p w:rsidR="009F4F1D" w:rsidRDefault="004D6F51">
      <w:pPr>
        <w:ind w:firstLineChars="200" w:firstLine="480"/>
        <w:rPr>
          <w:rFonts w:ascii="宋体" w:hAnsi="宋体"/>
        </w:rPr>
      </w:pPr>
      <w:r>
        <w:rPr>
          <w:rFonts w:ascii="宋体" w:hAnsi="宋体" w:hint="eastAsia"/>
        </w:rPr>
        <w:t>例：某投资者（非养老金客户）投资10,000元申购本基金的A类基金份额，假设申购当日A类基金份额净值为1.050元，则可得到的申购份额为：</w:t>
      </w:r>
    </w:p>
    <w:p w:rsidR="009F4F1D" w:rsidRDefault="004D6F51">
      <w:pPr>
        <w:ind w:firstLineChars="200" w:firstLine="480"/>
        <w:rPr>
          <w:rFonts w:ascii="宋体" w:hAnsi="宋体"/>
        </w:rPr>
      </w:pPr>
      <w:r>
        <w:rPr>
          <w:rFonts w:ascii="宋体" w:hAnsi="宋体" w:hint="eastAsia"/>
        </w:rPr>
        <w:t>净申购金额=10,000/(1+0.80%)=9,920.63元</w:t>
      </w:r>
    </w:p>
    <w:p w:rsidR="009F4F1D" w:rsidRDefault="004D6F51">
      <w:pPr>
        <w:ind w:firstLineChars="200" w:firstLine="480"/>
        <w:rPr>
          <w:rFonts w:ascii="宋体" w:hAnsi="宋体"/>
        </w:rPr>
      </w:pPr>
      <w:r>
        <w:rPr>
          <w:rFonts w:ascii="宋体" w:hAnsi="宋体" w:hint="eastAsia"/>
        </w:rPr>
        <w:t>申购费用=10,000-9,920.63=79.37元</w:t>
      </w:r>
    </w:p>
    <w:p w:rsidR="009F4F1D" w:rsidRDefault="004D6F51">
      <w:pPr>
        <w:ind w:firstLineChars="200" w:firstLine="480"/>
        <w:rPr>
          <w:rFonts w:ascii="宋体" w:hAnsi="宋体"/>
        </w:rPr>
      </w:pPr>
      <w:r>
        <w:rPr>
          <w:rFonts w:ascii="宋体" w:hAnsi="宋体" w:hint="eastAsia"/>
        </w:rPr>
        <w:t>申购份额=9,920.63/1.050=9,448.22份</w:t>
      </w:r>
    </w:p>
    <w:p w:rsidR="009F4F1D" w:rsidRDefault="004D6F51">
      <w:pPr>
        <w:ind w:firstLineChars="200" w:firstLine="480"/>
        <w:rPr>
          <w:rFonts w:ascii="宋体" w:hAnsi="宋体"/>
        </w:rPr>
      </w:pPr>
      <w:r>
        <w:rPr>
          <w:rFonts w:ascii="宋体" w:hAnsi="宋体" w:hint="eastAsia"/>
        </w:rPr>
        <w:t>即：投资者投资10,000元申购本基金的A类基金份额，对应申购费率为0.80%，假设申</w:t>
      </w:r>
      <w:r>
        <w:rPr>
          <w:rFonts w:ascii="宋体" w:hAnsi="宋体" w:hint="eastAsia"/>
        </w:rPr>
        <w:lastRenderedPageBreak/>
        <w:t>购当日A类基金份额净值为1.050元，则可得到9,448.22份基金份额。</w:t>
      </w:r>
    </w:p>
    <w:p w:rsidR="009F4F1D" w:rsidRDefault="004D6F51">
      <w:pPr>
        <w:ind w:firstLineChars="200" w:firstLine="480"/>
        <w:rPr>
          <w:rFonts w:ascii="宋体" w:hAnsi="宋体"/>
        </w:rPr>
      </w:pPr>
      <w:r>
        <w:rPr>
          <w:rFonts w:ascii="宋体" w:hAnsi="宋体" w:hint="eastAsia"/>
        </w:rPr>
        <w:t>（2）若投资者选择C类基金份额，则申购份额的计算公式如下：</w:t>
      </w:r>
    </w:p>
    <w:p w:rsidR="009F4F1D" w:rsidRDefault="004D6F51">
      <w:pPr>
        <w:ind w:firstLineChars="200" w:firstLine="480"/>
        <w:rPr>
          <w:rFonts w:ascii="宋体" w:hAnsi="宋体"/>
        </w:rPr>
      </w:pPr>
      <w:r>
        <w:rPr>
          <w:rFonts w:ascii="宋体" w:hAnsi="宋体" w:hint="eastAsia"/>
        </w:rPr>
        <w:t>申购份额=申购金额/申购当日基金份额净值</w:t>
      </w:r>
    </w:p>
    <w:p w:rsidR="009F4F1D" w:rsidRDefault="004D6F51">
      <w:pPr>
        <w:ind w:firstLineChars="200" w:firstLine="480"/>
        <w:rPr>
          <w:rFonts w:ascii="宋体" w:hAnsi="宋体"/>
        </w:rPr>
      </w:pPr>
      <w:r>
        <w:rPr>
          <w:rFonts w:ascii="宋体" w:hAnsi="宋体" w:hint="eastAsia"/>
        </w:rPr>
        <w:t>例：某投资者投资10,000元申购本基金的C类基金份额，假设申购当日C类基金份额净值为1.050元，则可得到的申购份额为：</w:t>
      </w:r>
    </w:p>
    <w:p w:rsidR="009F4F1D" w:rsidRDefault="004D6F51">
      <w:pPr>
        <w:ind w:firstLineChars="200" w:firstLine="480"/>
        <w:rPr>
          <w:rFonts w:ascii="宋体" w:hAnsi="宋体"/>
        </w:rPr>
      </w:pPr>
      <w:r>
        <w:rPr>
          <w:rFonts w:ascii="宋体" w:hAnsi="宋体" w:hint="eastAsia"/>
        </w:rPr>
        <w:t>申购份额=10,000/1.050=9,523.81份</w:t>
      </w:r>
    </w:p>
    <w:p w:rsidR="009F4F1D" w:rsidRDefault="004D6F51">
      <w:pPr>
        <w:ind w:firstLineChars="200" w:firstLine="480"/>
        <w:rPr>
          <w:rFonts w:ascii="宋体" w:hAnsi="宋体"/>
        </w:rPr>
      </w:pPr>
      <w:r>
        <w:rPr>
          <w:rFonts w:ascii="宋体" w:hAnsi="宋体" w:hint="eastAsia"/>
        </w:rPr>
        <w:t>即：投资者投资10,000元申购本基金的C类基金份额，假设申购当日C类基金份额净值为1.050元，则可得到9,523.81份基金份额。</w:t>
      </w:r>
    </w:p>
    <w:p w:rsidR="009F4F1D" w:rsidRDefault="004D6F51">
      <w:pPr>
        <w:ind w:firstLineChars="200" w:firstLine="480"/>
        <w:rPr>
          <w:rFonts w:ascii="宋体" w:hAnsi="宋体"/>
        </w:rPr>
      </w:pPr>
      <w:r>
        <w:rPr>
          <w:rFonts w:ascii="宋体" w:hAnsi="宋体" w:hint="eastAsia"/>
        </w:rPr>
        <w:t>2、本基金赎回金额的计算：</w:t>
      </w:r>
    </w:p>
    <w:p w:rsidR="009F4F1D" w:rsidRDefault="004D6F51">
      <w:pPr>
        <w:ind w:firstLineChars="200" w:firstLine="480"/>
        <w:rPr>
          <w:rFonts w:ascii="宋体" w:hAnsi="宋体"/>
        </w:rPr>
      </w:pPr>
      <w:r>
        <w:rPr>
          <w:rFonts w:ascii="宋体" w:hAnsi="宋体" w:hint="eastAsia"/>
        </w:rPr>
        <w:t>赎回金额=赎回份额×T日基金份额净值</w:t>
      </w:r>
    </w:p>
    <w:p w:rsidR="009F4F1D" w:rsidRDefault="004D6F51">
      <w:pPr>
        <w:ind w:firstLineChars="200" w:firstLine="480"/>
        <w:rPr>
          <w:rFonts w:ascii="宋体" w:hAnsi="宋体"/>
        </w:rPr>
      </w:pPr>
      <w:r>
        <w:rPr>
          <w:rFonts w:ascii="宋体" w:hAnsi="宋体" w:hint="eastAsia"/>
        </w:rPr>
        <w:t>赎回费用=赎回金额×赎回费率</w:t>
      </w:r>
    </w:p>
    <w:p w:rsidR="009F4F1D" w:rsidRDefault="004D6F51">
      <w:pPr>
        <w:ind w:firstLineChars="200" w:firstLine="480"/>
        <w:rPr>
          <w:rFonts w:ascii="宋体" w:hAnsi="宋体"/>
        </w:rPr>
      </w:pPr>
      <w:r>
        <w:rPr>
          <w:rFonts w:ascii="宋体" w:hAnsi="宋体" w:hint="eastAsia"/>
        </w:rPr>
        <w:t>净赎回金额=赎回金额－赎回费用</w:t>
      </w:r>
    </w:p>
    <w:p w:rsidR="009F4F1D" w:rsidRDefault="004D6F51">
      <w:pPr>
        <w:ind w:firstLineChars="200" w:firstLine="480"/>
        <w:rPr>
          <w:rFonts w:ascii="宋体" w:hAnsi="宋体"/>
        </w:rPr>
      </w:pPr>
      <w:r>
        <w:rPr>
          <w:rFonts w:ascii="宋体" w:hAnsi="宋体" w:hint="eastAsia"/>
        </w:rPr>
        <w:t>例：某投资者赎回10万份A类基金份额，份额持有期限100天，对应赎回费率为0.10%，假设赎回当日A类基金份额净值是1.100元，则其可得到的赎回金额为：</w:t>
      </w:r>
    </w:p>
    <w:p w:rsidR="009F4F1D" w:rsidRDefault="004D6F51">
      <w:pPr>
        <w:ind w:firstLineChars="200" w:firstLine="480"/>
        <w:rPr>
          <w:rFonts w:ascii="宋体" w:hAnsi="宋体"/>
        </w:rPr>
      </w:pPr>
      <w:r>
        <w:rPr>
          <w:rFonts w:ascii="宋体" w:hAnsi="宋体" w:hint="eastAsia"/>
        </w:rPr>
        <w:t>赎回金额=100,000×1.100＝110,000.00元</w:t>
      </w:r>
    </w:p>
    <w:p w:rsidR="009F4F1D" w:rsidRDefault="004D6F51">
      <w:pPr>
        <w:ind w:firstLineChars="200" w:firstLine="480"/>
        <w:rPr>
          <w:rFonts w:ascii="宋体" w:hAnsi="宋体"/>
        </w:rPr>
      </w:pPr>
      <w:r>
        <w:rPr>
          <w:rFonts w:ascii="宋体" w:hAnsi="宋体" w:hint="eastAsia"/>
        </w:rPr>
        <w:t>赎回费用=110,000.00×0.1%＝110.00元</w:t>
      </w:r>
    </w:p>
    <w:p w:rsidR="009F4F1D" w:rsidRDefault="004D6F51">
      <w:pPr>
        <w:ind w:firstLineChars="200" w:firstLine="480"/>
        <w:rPr>
          <w:rFonts w:ascii="宋体" w:hAnsi="宋体"/>
        </w:rPr>
      </w:pPr>
      <w:r>
        <w:rPr>
          <w:rFonts w:ascii="宋体" w:hAnsi="宋体" w:hint="eastAsia"/>
        </w:rPr>
        <w:t>净赎回金额=110,000.00－110.00＝109,890.00元</w:t>
      </w:r>
    </w:p>
    <w:p w:rsidR="009F4F1D" w:rsidRDefault="004D6F51">
      <w:pPr>
        <w:ind w:firstLineChars="200" w:firstLine="480"/>
        <w:rPr>
          <w:rFonts w:ascii="宋体" w:hAnsi="宋体"/>
        </w:rPr>
      </w:pPr>
      <w:r>
        <w:rPr>
          <w:rFonts w:ascii="宋体" w:hAnsi="宋体" w:hint="eastAsia"/>
        </w:rPr>
        <w:t>即：投资者赎回10万份A类基金份额，份额持有期限100天，假设赎回当日A类基金份额净值是1.100元，则其可得到的净赎回金额为109,890.00元。</w:t>
      </w:r>
    </w:p>
    <w:p w:rsidR="009F4F1D" w:rsidRDefault="004D6F51">
      <w:pPr>
        <w:ind w:firstLineChars="200" w:firstLine="480"/>
        <w:rPr>
          <w:rFonts w:ascii="宋体" w:hAnsi="宋体"/>
        </w:rPr>
      </w:pPr>
      <w:r>
        <w:rPr>
          <w:rFonts w:ascii="宋体" w:hAnsi="宋体" w:hint="eastAsia"/>
        </w:rPr>
        <w:t>例：某投资者赎回10万份C类基金份额，份额持有期限10天，对应赎回费率为0.75%，假设赎回当日C类基金份额净值是1.100元，则其可得到的赎回金额为：</w:t>
      </w:r>
    </w:p>
    <w:p w:rsidR="009F4F1D" w:rsidRDefault="004D6F51">
      <w:pPr>
        <w:ind w:firstLineChars="200" w:firstLine="480"/>
        <w:rPr>
          <w:rFonts w:ascii="宋体" w:hAnsi="宋体"/>
        </w:rPr>
      </w:pPr>
      <w:r>
        <w:rPr>
          <w:rFonts w:ascii="宋体" w:hAnsi="宋体" w:hint="eastAsia"/>
        </w:rPr>
        <w:t>赎回金额=100,000×1.100＝110,000.00元</w:t>
      </w:r>
    </w:p>
    <w:p w:rsidR="009F4F1D" w:rsidRDefault="004D6F51">
      <w:pPr>
        <w:ind w:firstLineChars="200" w:firstLine="480"/>
        <w:rPr>
          <w:rFonts w:ascii="宋体" w:hAnsi="宋体"/>
        </w:rPr>
      </w:pPr>
      <w:r>
        <w:rPr>
          <w:rFonts w:ascii="宋体" w:hAnsi="宋体" w:hint="eastAsia"/>
        </w:rPr>
        <w:t>赎回费用=110,000.00×0.75%＝825.00元</w:t>
      </w:r>
    </w:p>
    <w:p w:rsidR="009F4F1D" w:rsidRDefault="004D6F51">
      <w:pPr>
        <w:ind w:firstLineChars="200" w:firstLine="480"/>
        <w:rPr>
          <w:rFonts w:ascii="宋体" w:hAnsi="宋体"/>
        </w:rPr>
      </w:pPr>
      <w:r>
        <w:rPr>
          <w:rFonts w:ascii="宋体" w:hAnsi="宋体" w:hint="eastAsia"/>
        </w:rPr>
        <w:t>净赎回金额=110,000.00－825.00＝109,175.00元</w:t>
      </w:r>
    </w:p>
    <w:p w:rsidR="009F4F1D" w:rsidRDefault="004D6F51">
      <w:pPr>
        <w:ind w:firstLineChars="200" w:firstLine="480"/>
        <w:rPr>
          <w:rFonts w:ascii="宋体" w:hAnsi="宋体"/>
        </w:rPr>
      </w:pPr>
      <w:r>
        <w:rPr>
          <w:rFonts w:ascii="宋体" w:hAnsi="宋体" w:hint="eastAsia"/>
        </w:rPr>
        <w:t>即：投资者赎回10万份C类基金份额，份额持有期限10天，假设赎回当日C类基金份额净值是1.100元，则其可得到的净赎回金额为109,175.00元。</w:t>
      </w:r>
    </w:p>
    <w:p w:rsidR="009F4F1D" w:rsidRDefault="004D6F51">
      <w:pPr>
        <w:ind w:firstLineChars="200" w:firstLine="480"/>
        <w:rPr>
          <w:rFonts w:ascii="宋体" w:hAnsi="宋体"/>
        </w:rPr>
      </w:pPr>
      <w:r>
        <w:rPr>
          <w:rFonts w:ascii="宋体" w:hAnsi="宋体" w:hint="eastAsia"/>
        </w:rPr>
        <w:t>3、本基金基金份额净值的计算：</w:t>
      </w:r>
    </w:p>
    <w:p w:rsidR="009F4F1D" w:rsidRDefault="004D6F51">
      <w:pPr>
        <w:ind w:firstLineChars="200" w:firstLine="480"/>
        <w:rPr>
          <w:rFonts w:ascii="宋体" w:hAnsi="宋体"/>
        </w:rPr>
      </w:pPr>
      <w:r>
        <w:rPr>
          <w:rFonts w:ascii="宋体" w:hAnsi="宋体" w:hint="eastAsia"/>
        </w:rPr>
        <w:t>由于基金费用的不同，本基金A类基金份额和C类基金份额将分别计算基金份额净值。计算公式为:</w:t>
      </w:r>
    </w:p>
    <w:p w:rsidR="009F4F1D" w:rsidRDefault="004D6F51">
      <w:pPr>
        <w:ind w:firstLineChars="200" w:firstLine="480"/>
        <w:rPr>
          <w:rFonts w:ascii="宋体" w:hAnsi="宋体"/>
        </w:rPr>
      </w:pPr>
      <w:r>
        <w:rPr>
          <w:rFonts w:ascii="宋体" w:hAnsi="宋体" w:hint="eastAsia"/>
        </w:rPr>
        <w:lastRenderedPageBreak/>
        <w:t>计算日某类基金份额净值＝计算日该类基金份额的基金资产净值/计算日该类基金份额余额总数</w:t>
      </w:r>
    </w:p>
    <w:p w:rsidR="009F4F1D" w:rsidRDefault="004D6F51">
      <w:pPr>
        <w:ind w:firstLineChars="200" w:firstLine="480"/>
        <w:rPr>
          <w:rFonts w:ascii="宋体" w:hAnsi="宋体"/>
        </w:rPr>
      </w:pPr>
      <w:r>
        <w:rPr>
          <w:rFonts w:ascii="宋体" w:hAnsi="宋体" w:hint="eastAsia"/>
        </w:rPr>
        <w:t>本基金份额净值的计算，保留到小数点后3位，小数点后第4位四舍五入，由此产生的收益或损失由基金财产承担。T日的基金份额净值在当天收市后计算，并在T+1日内公告。遇特殊情况，经中国证监会同意，可以适当延迟计算或公告。</w:t>
      </w:r>
    </w:p>
    <w:p w:rsidR="009F4F1D" w:rsidRDefault="004D6F51">
      <w:pPr>
        <w:ind w:firstLineChars="200" w:firstLine="480"/>
        <w:rPr>
          <w:rFonts w:ascii="宋体" w:hAnsi="宋体"/>
        </w:rPr>
      </w:pPr>
      <w:r>
        <w:rPr>
          <w:rFonts w:ascii="宋体" w:hAnsi="宋体" w:hint="eastAsia"/>
        </w:rPr>
        <w:t>4、申购份额、余额的处理方式：</w:t>
      </w:r>
    </w:p>
    <w:p w:rsidR="009F4F1D" w:rsidRDefault="004D6F51">
      <w:pPr>
        <w:ind w:firstLineChars="200" w:firstLine="480"/>
        <w:rPr>
          <w:rFonts w:ascii="宋体" w:hAnsi="宋体"/>
        </w:rPr>
      </w:pPr>
      <w:r>
        <w:rPr>
          <w:rFonts w:ascii="宋体" w:hAnsi="宋体" w:hint="eastAsia"/>
        </w:rPr>
        <w:t>申购的有效份额为净申购金额除以当日的基金份额净值，有效份额单位为份，上述计算结果均按四舍五入方法，保留到小数点后2位，由此产生的收益或损失由基金财产承担。</w:t>
      </w:r>
    </w:p>
    <w:p w:rsidR="009F4F1D" w:rsidRDefault="004D6F51">
      <w:pPr>
        <w:ind w:firstLineChars="200" w:firstLine="480"/>
        <w:rPr>
          <w:rFonts w:ascii="宋体" w:hAnsi="宋体"/>
        </w:rPr>
      </w:pPr>
      <w:r>
        <w:rPr>
          <w:rFonts w:ascii="宋体" w:hAnsi="宋体" w:hint="eastAsia"/>
        </w:rPr>
        <w:t>5、赎回金额的处理方式：</w:t>
      </w:r>
    </w:p>
    <w:p w:rsidR="003E623E" w:rsidRPr="00544C9C" w:rsidRDefault="00495B92" w:rsidP="00544C9C">
      <w:pPr>
        <w:ind w:firstLineChars="200" w:firstLine="480"/>
        <w:rPr>
          <w:rFonts w:ascii="宋体" w:hAnsi="宋体"/>
        </w:rPr>
      </w:pPr>
      <w:r w:rsidRPr="00206ECB">
        <w:rPr>
          <w:rFonts w:ascii="宋体" w:hAnsi="宋体" w:hint="eastAsia"/>
        </w:rPr>
        <w:t>赎回金额为按实际确认的有效赎回份额乘以当日基金份额净值并扣除相应的费用，赎回金额单位为元。上述计算结果均按四舍五入，保留到小数点后2位，由此产生的收益或损失由基金财产承担。</w:t>
      </w:r>
      <w:r w:rsidR="00544C9C">
        <w:rPr>
          <w:rFonts w:ascii="宋体" w:hAnsi="宋体"/>
        </w:rPr>
        <w:t xml:space="preserve"> </w:t>
      </w:r>
      <w:r w:rsidR="00193E8A" w:rsidRPr="00206ECB">
        <w:rPr>
          <w:rFonts w:ascii="宋体" w:hAnsi="宋体"/>
        </w:rPr>
        <w:cr/>
      </w:r>
    </w:p>
    <w:p w:rsidR="00850440" w:rsidRPr="00206ECB" w:rsidRDefault="00544C9C" w:rsidP="00850440">
      <w:pPr>
        <w:tabs>
          <w:tab w:val="left" w:pos="1110"/>
        </w:tabs>
        <w:ind w:firstLineChars="200" w:firstLine="482"/>
        <w:rPr>
          <w:rFonts w:ascii="宋体" w:hAnsi="宋体"/>
          <w:b/>
          <w:bCs/>
        </w:rPr>
      </w:pPr>
      <w:r>
        <w:rPr>
          <w:rFonts w:ascii="宋体" w:hAnsi="宋体" w:hint="eastAsia"/>
          <w:b/>
          <w:bCs/>
        </w:rPr>
        <w:t>八、拒绝或暂停申购的情形</w:t>
      </w:r>
    </w:p>
    <w:p w:rsidR="009F4F1D" w:rsidRDefault="004D6F51">
      <w:pPr>
        <w:ind w:firstLineChars="200" w:firstLine="480"/>
        <w:rPr>
          <w:rFonts w:ascii="宋体" w:hAnsi="宋体"/>
        </w:rPr>
      </w:pPr>
      <w:r>
        <w:rPr>
          <w:rFonts w:ascii="宋体" w:hAnsi="宋体" w:hint="eastAsia"/>
        </w:rPr>
        <w:t>发生下列情况时，基金管理人可拒绝或暂停接受投资人的申购申请：</w:t>
      </w:r>
    </w:p>
    <w:p w:rsidR="009F4F1D" w:rsidRDefault="004D6F51">
      <w:pPr>
        <w:ind w:firstLineChars="200" w:firstLine="480"/>
        <w:rPr>
          <w:rFonts w:ascii="宋体" w:hAnsi="宋体"/>
        </w:rPr>
      </w:pPr>
      <w:r>
        <w:rPr>
          <w:rFonts w:ascii="宋体" w:hAnsi="宋体" w:hint="eastAsia"/>
        </w:rPr>
        <w:t>1、因不可抗力导致基金无法正常运作。</w:t>
      </w:r>
    </w:p>
    <w:p w:rsidR="009F4F1D" w:rsidRDefault="004D6F51">
      <w:pPr>
        <w:ind w:firstLineChars="200" w:firstLine="480"/>
        <w:rPr>
          <w:rFonts w:ascii="宋体" w:hAnsi="宋体"/>
        </w:rPr>
      </w:pPr>
      <w:r>
        <w:rPr>
          <w:rFonts w:ascii="宋体" w:hAnsi="宋体" w:hint="eastAsia"/>
        </w:rPr>
        <w:t>2、发生基金合同规定的暂停基金资产估值情况时，基金管理人可暂停接收投资人的申购申请。当前一估值日基金资产净值50%以上的资产出现无可参考的活跃市场价格且采用估值技术仍导致公允价值存在重大不确定性时，经与基金托管人协商确认后，基金管理人应当暂停接受基金申购申请。</w:t>
      </w:r>
    </w:p>
    <w:p w:rsidR="009F4F1D" w:rsidRDefault="004D6F51">
      <w:pPr>
        <w:ind w:firstLineChars="200" w:firstLine="480"/>
        <w:rPr>
          <w:rFonts w:ascii="宋体" w:hAnsi="宋体"/>
        </w:rPr>
      </w:pPr>
      <w:r>
        <w:rPr>
          <w:rFonts w:ascii="宋体" w:hAnsi="宋体" w:hint="eastAsia"/>
        </w:rPr>
        <w:t>3、证券交易所交易时间非正常停市，导致基金管理人无法计算当日基金资产净值。</w:t>
      </w:r>
    </w:p>
    <w:p w:rsidR="009F4F1D" w:rsidRDefault="004D6F51">
      <w:pPr>
        <w:ind w:firstLineChars="200" w:firstLine="480"/>
        <w:rPr>
          <w:rFonts w:ascii="宋体" w:hAnsi="宋体"/>
        </w:rPr>
      </w:pPr>
      <w:r>
        <w:rPr>
          <w:rFonts w:ascii="宋体" w:hAnsi="宋体" w:hint="eastAsia"/>
        </w:rPr>
        <w:t>4、基金管理人认为接受某笔或某些申购申请可能会影响或损害现有基金份额持有人利益时。</w:t>
      </w:r>
    </w:p>
    <w:p w:rsidR="009F4F1D" w:rsidRDefault="004D6F51">
      <w:pPr>
        <w:ind w:firstLineChars="200" w:firstLine="480"/>
        <w:rPr>
          <w:rFonts w:ascii="宋体" w:hAnsi="宋体"/>
        </w:rPr>
      </w:pPr>
      <w:r>
        <w:rPr>
          <w:rFonts w:ascii="宋体" w:hAnsi="宋体" w:hint="eastAsia"/>
        </w:rPr>
        <w:t>5、基金资产规模过大，使基金管理人无法找到合适的投资品种，或其他可能对基金业绩产生负面影响，从而损害现有基金份额持有人利益的情形。</w:t>
      </w:r>
    </w:p>
    <w:p w:rsidR="009F4F1D" w:rsidRDefault="004D6F51">
      <w:pPr>
        <w:ind w:firstLineChars="200" w:firstLine="480"/>
        <w:rPr>
          <w:rFonts w:ascii="宋体" w:hAnsi="宋体"/>
        </w:rPr>
      </w:pPr>
      <w:r>
        <w:rPr>
          <w:rFonts w:ascii="宋体" w:hAnsi="宋体" w:hint="eastAsia"/>
        </w:rPr>
        <w:t>6、接受某笔或某些申购申请有可能导致单一投资者持有基金份额的比例达到或者超过50%或者变相规避50%集中度时。</w:t>
      </w:r>
    </w:p>
    <w:p w:rsidR="009F4F1D" w:rsidRDefault="004D6F51">
      <w:pPr>
        <w:ind w:firstLineChars="200" w:firstLine="480"/>
        <w:rPr>
          <w:rFonts w:ascii="宋体" w:hAnsi="宋体"/>
        </w:rPr>
      </w:pPr>
      <w:r>
        <w:rPr>
          <w:rFonts w:ascii="宋体" w:hAnsi="宋体" w:hint="eastAsia"/>
        </w:rPr>
        <w:t>7、法律法规规定或中国证监会认定的其他情形。</w:t>
      </w:r>
    </w:p>
    <w:p w:rsidR="00193E8A" w:rsidRPr="00206ECB" w:rsidRDefault="00850440" w:rsidP="00850440">
      <w:pPr>
        <w:ind w:firstLineChars="200" w:firstLine="480"/>
        <w:rPr>
          <w:rFonts w:ascii="宋体" w:hAnsi="宋体"/>
        </w:rPr>
      </w:pPr>
      <w:r w:rsidRPr="00206ECB">
        <w:rPr>
          <w:rFonts w:ascii="宋体" w:hAnsi="宋体" w:hint="eastAsia"/>
        </w:rPr>
        <w:t xml:space="preserve"> </w:t>
      </w:r>
      <w:r w:rsidR="00193E8A" w:rsidRPr="00206ECB">
        <w:rPr>
          <w:rFonts w:ascii="宋体" w:hAnsi="宋体" w:hint="eastAsia"/>
        </w:rPr>
        <w:t>发生上述第1、2、3、5、7项暂停申购情形且基金管理人决定拒绝或暂停接受投资人的</w:t>
      </w:r>
      <w:r w:rsidR="00193E8A" w:rsidRPr="00206ECB">
        <w:rPr>
          <w:rFonts w:ascii="宋体" w:hAnsi="宋体" w:hint="eastAsia"/>
        </w:rPr>
        <w:lastRenderedPageBreak/>
        <w:t>申购申请时，基金管理人应当根据有关规定在指定媒体上刊登暂停申购公告。如果投资人的申购申请被拒绝，被拒绝的申购款项将退还给投资人。在暂停申购的情况消除时，基金管理人应及时恢复申购业务的办理。</w:t>
      </w:r>
    </w:p>
    <w:p w:rsidR="00850440" w:rsidRPr="00206ECB" w:rsidRDefault="00850440" w:rsidP="00850440">
      <w:pPr>
        <w:ind w:firstLineChars="200" w:firstLine="480"/>
        <w:rPr>
          <w:rFonts w:ascii="宋体" w:hAnsi="宋体"/>
        </w:rPr>
      </w:pPr>
    </w:p>
    <w:p w:rsidR="00091036" w:rsidRPr="00206ECB" w:rsidRDefault="00544C9C" w:rsidP="00091036">
      <w:pPr>
        <w:ind w:firstLineChars="200" w:firstLine="482"/>
        <w:rPr>
          <w:rFonts w:ascii="宋体" w:hAnsi="宋体"/>
          <w:b/>
          <w:bCs/>
          <w:color w:val="000000"/>
        </w:rPr>
      </w:pPr>
      <w:bookmarkStart w:id="34" w:name="_Toc79392617"/>
      <w:r>
        <w:rPr>
          <w:rFonts w:ascii="宋体" w:hAnsi="宋体" w:hint="eastAsia"/>
          <w:b/>
          <w:bCs/>
          <w:color w:val="000000"/>
        </w:rPr>
        <w:t>九、暂停赎回或延缓支付赎回款项的情形</w:t>
      </w:r>
    </w:p>
    <w:p w:rsidR="009F4F1D" w:rsidRDefault="004D6F51">
      <w:pPr>
        <w:tabs>
          <w:tab w:val="left" w:pos="1110"/>
        </w:tabs>
        <w:ind w:firstLineChars="200" w:firstLine="480"/>
        <w:rPr>
          <w:rFonts w:ascii="宋体" w:hAnsi="宋体"/>
        </w:rPr>
      </w:pPr>
      <w:r>
        <w:rPr>
          <w:rFonts w:ascii="宋体" w:hAnsi="宋体" w:hint="eastAsia"/>
        </w:rPr>
        <w:t>发生下列情形时，基金管理人可暂停接受投资人的赎回申请或延缓支付赎回款项：</w:t>
      </w:r>
    </w:p>
    <w:p w:rsidR="009F4F1D" w:rsidRDefault="004D6F51">
      <w:pPr>
        <w:tabs>
          <w:tab w:val="left" w:pos="1110"/>
        </w:tabs>
        <w:ind w:firstLineChars="200" w:firstLine="480"/>
        <w:rPr>
          <w:rFonts w:ascii="宋体" w:hAnsi="宋体"/>
        </w:rPr>
      </w:pPr>
      <w:r>
        <w:rPr>
          <w:rFonts w:ascii="宋体" w:hAnsi="宋体" w:hint="eastAsia"/>
        </w:rPr>
        <w:t>1、因不可抗力导致基金管理人不能支付赎回款项。</w:t>
      </w:r>
    </w:p>
    <w:p w:rsidR="009F4F1D" w:rsidRDefault="004D6F51">
      <w:pPr>
        <w:tabs>
          <w:tab w:val="left" w:pos="1110"/>
        </w:tabs>
        <w:ind w:firstLineChars="200" w:firstLine="480"/>
        <w:rPr>
          <w:rFonts w:ascii="宋体" w:hAnsi="宋体"/>
        </w:rPr>
      </w:pPr>
      <w:r>
        <w:rPr>
          <w:rFonts w:ascii="宋体" w:hAnsi="宋体" w:hint="eastAsia"/>
        </w:rPr>
        <w:t>2、发生基金合同规定的暂停基金资产估值情况时，基金管理人可暂停接收投资人的赎回申请或延缓支付赎回款项。当前一估值日基金资产净值50%以上的资产出现无可参考的活跃市场价格且采用估值技术仍导致公允价值存在重大不确定性时，经与基金托管人协商确认后，基金管理人应当采取延缓支付赎回款项或暂停接受基金赎回申请的措施。</w:t>
      </w:r>
    </w:p>
    <w:p w:rsidR="009F4F1D" w:rsidRDefault="004D6F51">
      <w:pPr>
        <w:tabs>
          <w:tab w:val="left" w:pos="1110"/>
        </w:tabs>
        <w:ind w:firstLineChars="200" w:firstLine="480"/>
        <w:rPr>
          <w:rFonts w:ascii="宋体" w:hAnsi="宋体"/>
        </w:rPr>
      </w:pPr>
      <w:r>
        <w:rPr>
          <w:rFonts w:ascii="宋体" w:hAnsi="宋体" w:hint="eastAsia"/>
        </w:rPr>
        <w:t>3、证券交易所交易时间非正常停市，导致基金管理人无法计算当日基金资产净值。</w:t>
      </w:r>
    </w:p>
    <w:p w:rsidR="009F4F1D" w:rsidRDefault="004D6F51">
      <w:pPr>
        <w:tabs>
          <w:tab w:val="left" w:pos="1110"/>
        </w:tabs>
        <w:ind w:firstLineChars="200" w:firstLine="480"/>
        <w:rPr>
          <w:rFonts w:ascii="宋体" w:hAnsi="宋体"/>
        </w:rPr>
      </w:pPr>
      <w:r>
        <w:rPr>
          <w:rFonts w:ascii="宋体" w:hAnsi="宋体" w:hint="eastAsia"/>
        </w:rPr>
        <w:t>4、连续两个或两个以上开放日发生巨额赎回。</w:t>
      </w:r>
    </w:p>
    <w:p w:rsidR="009F4F1D" w:rsidRDefault="004D6F51">
      <w:pPr>
        <w:tabs>
          <w:tab w:val="left" w:pos="1110"/>
        </w:tabs>
        <w:ind w:firstLineChars="200" w:firstLine="480"/>
        <w:rPr>
          <w:rFonts w:ascii="宋体" w:hAnsi="宋体"/>
        </w:rPr>
      </w:pPr>
      <w:r>
        <w:rPr>
          <w:rFonts w:ascii="宋体" w:hAnsi="宋体" w:hint="eastAsia"/>
        </w:rPr>
        <w:t>5、法律法规规定或中国证监会认定的其他情形。</w:t>
      </w:r>
    </w:p>
    <w:p w:rsidR="00091036" w:rsidRPr="00206ECB" w:rsidRDefault="00091036" w:rsidP="00091036">
      <w:pPr>
        <w:tabs>
          <w:tab w:val="left" w:pos="1110"/>
        </w:tabs>
        <w:ind w:firstLineChars="200" w:firstLine="480"/>
        <w:rPr>
          <w:rFonts w:ascii="宋体" w:hAnsi="宋体"/>
        </w:rPr>
      </w:pPr>
      <w:r w:rsidRPr="00206ECB">
        <w:rPr>
          <w:rFonts w:ascii="宋体" w:hAnsi="宋体" w:hint="eastAsia"/>
        </w:rPr>
        <w:t>发生上述情形之一且基金管理人决定暂停接受投资人的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第4项所述情形，按基金合同的相关条款处理。基金份额持有人在申请赎回时可事先选择将当日可能未获受理部分予以撤销。在暂停赎回的情况消除时，基金管理人应及时恢复赎回业务的办理并公告。</w:t>
      </w:r>
    </w:p>
    <w:p w:rsidR="00091036" w:rsidRPr="00206ECB" w:rsidRDefault="00091036" w:rsidP="00091036">
      <w:pPr>
        <w:autoSpaceDE w:val="0"/>
        <w:autoSpaceDN w:val="0"/>
        <w:adjustRightInd w:val="0"/>
        <w:ind w:firstLineChars="200" w:firstLine="482"/>
        <w:rPr>
          <w:rFonts w:ascii="宋体" w:hAnsi="宋体"/>
          <w:b/>
          <w:bCs/>
        </w:rPr>
      </w:pPr>
    </w:p>
    <w:p w:rsidR="00850440" w:rsidRPr="00206ECB" w:rsidRDefault="00544C9C" w:rsidP="00850440">
      <w:pPr>
        <w:autoSpaceDE w:val="0"/>
        <w:autoSpaceDN w:val="0"/>
        <w:adjustRightInd w:val="0"/>
        <w:ind w:firstLineChars="200" w:firstLine="482"/>
        <w:rPr>
          <w:rFonts w:ascii="宋体" w:hAnsi="宋体"/>
          <w:b/>
          <w:bCs/>
        </w:rPr>
      </w:pPr>
      <w:r>
        <w:rPr>
          <w:rFonts w:ascii="宋体" w:hAnsi="宋体" w:hint="eastAsia"/>
          <w:b/>
          <w:bCs/>
        </w:rPr>
        <w:t>十、巨额赎回的情形及处理方式</w:t>
      </w:r>
    </w:p>
    <w:p w:rsidR="009F4F1D" w:rsidRDefault="004D6F51">
      <w:pPr>
        <w:ind w:firstLineChars="200" w:firstLine="480"/>
        <w:rPr>
          <w:rFonts w:ascii="宋体" w:hAnsi="宋体"/>
        </w:rPr>
      </w:pPr>
      <w:r>
        <w:rPr>
          <w:rFonts w:ascii="宋体" w:hAnsi="宋体" w:hint="eastAsia"/>
        </w:rPr>
        <w:t>1、巨额赎回的认定</w:t>
      </w:r>
    </w:p>
    <w:p w:rsidR="009F4F1D" w:rsidRDefault="004D6F51">
      <w:pPr>
        <w:ind w:firstLineChars="200" w:firstLine="480"/>
        <w:rPr>
          <w:rFonts w:ascii="宋体" w:hAnsi="宋体"/>
        </w:rPr>
      </w:pPr>
      <w:r>
        <w:rPr>
          <w:rFonts w:ascii="宋体" w:hAnsi="宋体"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9F4F1D" w:rsidRDefault="004D6F51">
      <w:pPr>
        <w:ind w:firstLineChars="200" w:firstLine="480"/>
        <w:rPr>
          <w:rFonts w:ascii="宋体" w:hAnsi="宋体"/>
        </w:rPr>
      </w:pPr>
      <w:r>
        <w:rPr>
          <w:rFonts w:ascii="宋体" w:hAnsi="宋体" w:hint="eastAsia"/>
        </w:rPr>
        <w:t>2、巨额赎回的处理方式</w:t>
      </w:r>
    </w:p>
    <w:p w:rsidR="009F4F1D" w:rsidRDefault="004D6F51">
      <w:pPr>
        <w:ind w:firstLineChars="200" w:firstLine="480"/>
        <w:rPr>
          <w:rFonts w:ascii="宋体" w:hAnsi="宋体"/>
        </w:rPr>
      </w:pPr>
      <w:r>
        <w:rPr>
          <w:rFonts w:ascii="宋体" w:hAnsi="宋体" w:hint="eastAsia"/>
        </w:rPr>
        <w:t>当基金出现巨额赎回时，基金管理人可以根据基金当时的资产组合状况决定全额赎回或</w:t>
      </w:r>
      <w:r>
        <w:rPr>
          <w:rFonts w:ascii="宋体" w:hAnsi="宋体" w:hint="eastAsia"/>
        </w:rPr>
        <w:lastRenderedPageBreak/>
        <w:t>部分延期赎回。</w:t>
      </w:r>
    </w:p>
    <w:p w:rsidR="009F4F1D" w:rsidRDefault="004D6F51">
      <w:pPr>
        <w:ind w:firstLineChars="200" w:firstLine="480"/>
        <w:rPr>
          <w:rFonts w:ascii="宋体" w:hAnsi="宋体"/>
        </w:rPr>
      </w:pPr>
      <w:r>
        <w:rPr>
          <w:rFonts w:ascii="宋体" w:hAnsi="宋体" w:hint="eastAsia"/>
        </w:rPr>
        <w:t>（1）全额赎回：当基金管理人认为有能力支付投资人的全部赎回申请时，按正常赎回程序执行。</w:t>
      </w:r>
    </w:p>
    <w:p w:rsidR="009F4F1D" w:rsidRDefault="004D6F51">
      <w:pPr>
        <w:ind w:firstLineChars="200" w:firstLine="480"/>
        <w:rPr>
          <w:rFonts w:ascii="宋体" w:hAnsi="宋体"/>
        </w:rPr>
      </w:pPr>
      <w:r>
        <w:rPr>
          <w:rFonts w:ascii="宋体" w:hAnsi="宋体" w:hint="eastAsia"/>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9F4F1D" w:rsidRDefault="004D6F51">
      <w:pPr>
        <w:ind w:firstLineChars="200" w:firstLine="480"/>
        <w:rPr>
          <w:rFonts w:ascii="宋体" w:hAnsi="宋体"/>
        </w:rPr>
      </w:pPr>
      <w:r>
        <w:rPr>
          <w:rFonts w:ascii="宋体" w:hAnsi="宋体" w:hint="eastAsia"/>
        </w:rPr>
        <w:t>（3）若本基金发生巨额赎回且单个基金份额持有人的赎回申请超过上一开放日基金总份额20%的，基金管理人有权对该单个基金份额持有人超过该比例以上的赎回申请实施延期办理（基金份额持有人可在提交赎回申请时选择将当日未获办理部分予以撤销），对该单个基金份额持有人剩余赎回申请与其他账户赎回申请按前述条款处理。</w:t>
      </w:r>
    </w:p>
    <w:p w:rsidR="009F4F1D" w:rsidRDefault="004D6F51">
      <w:pPr>
        <w:ind w:firstLineChars="200" w:firstLine="480"/>
        <w:rPr>
          <w:rFonts w:ascii="宋体" w:hAnsi="宋体"/>
        </w:rPr>
      </w:pPr>
      <w:r>
        <w:rPr>
          <w:rFonts w:ascii="宋体" w:hAnsi="宋体" w:hint="eastAsia"/>
        </w:rPr>
        <w:t>（4）暂停赎回：连续2日以上(含本数)发生巨额赎回，如基金管理人认为有必要，可暂停接受基金的赎回申请；已经接受的赎回申请可以延缓支付赎回款项，但不得超过20个工作日，并应当在指定媒体上进行公告。</w:t>
      </w:r>
    </w:p>
    <w:p w:rsidR="009F4F1D" w:rsidRDefault="004D6F51">
      <w:pPr>
        <w:ind w:firstLineChars="200" w:firstLine="480"/>
        <w:rPr>
          <w:rFonts w:ascii="宋体" w:hAnsi="宋体"/>
        </w:rPr>
      </w:pPr>
      <w:r>
        <w:rPr>
          <w:rFonts w:ascii="宋体" w:hAnsi="宋体" w:hint="eastAsia"/>
        </w:rPr>
        <w:t>3、巨额赎回的公告</w:t>
      </w:r>
    </w:p>
    <w:p w:rsidR="00091036" w:rsidRPr="00206ECB" w:rsidRDefault="00850440" w:rsidP="00850440">
      <w:pPr>
        <w:ind w:firstLineChars="200" w:firstLine="480"/>
        <w:rPr>
          <w:rFonts w:ascii="宋体" w:hAnsi="宋体"/>
        </w:rPr>
      </w:pPr>
      <w:r w:rsidRPr="00206ECB">
        <w:rPr>
          <w:rFonts w:ascii="宋体" w:hAnsi="宋体" w:hint="eastAsia"/>
        </w:rPr>
        <w:t xml:space="preserve"> </w:t>
      </w:r>
      <w:r w:rsidR="00091036" w:rsidRPr="00206ECB">
        <w:rPr>
          <w:rFonts w:ascii="宋体" w:hAnsi="宋体" w:hint="eastAsia"/>
        </w:rPr>
        <w:t>当发生上述延期赎回并延期办理时，基金管理人应当通过邮寄、传真或者招募说明书规定的其他方式在3个交易日内通知基金份额持有人，说明有关处理方法，同时在指定媒体上刊登公告。</w:t>
      </w:r>
    </w:p>
    <w:p w:rsidR="00091036" w:rsidRPr="00206ECB" w:rsidRDefault="00091036" w:rsidP="00091036">
      <w:pPr>
        <w:autoSpaceDE w:val="0"/>
        <w:autoSpaceDN w:val="0"/>
        <w:adjustRightInd w:val="0"/>
        <w:ind w:firstLineChars="200" w:firstLine="482"/>
        <w:rPr>
          <w:rFonts w:ascii="宋体" w:hAnsi="宋体"/>
          <w:b/>
          <w:bCs/>
          <w:color w:val="000000"/>
        </w:rPr>
      </w:pPr>
    </w:p>
    <w:p w:rsidR="00091036" w:rsidRPr="00206ECB" w:rsidRDefault="00544C9C" w:rsidP="00091036">
      <w:pPr>
        <w:autoSpaceDE w:val="0"/>
        <w:autoSpaceDN w:val="0"/>
        <w:adjustRightInd w:val="0"/>
        <w:ind w:firstLineChars="200" w:firstLine="482"/>
        <w:rPr>
          <w:b/>
          <w:bCs/>
        </w:rPr>
      </w:pPr>
      <w:r>
        <w:rPr>
          <w:b/>
          <w:bCs/>
        </w:rPr>
        <w:t>十一、暂停申购或赎回的公告和重新开放申购或赎回的公告</w:t>
      </w:r>
    </w:p>
    <w:p w:rsidR="009F4F1D" w:rsidRDefault="004D6F51">
      <w:pPr>
        <w:ind w:firstLineChars="200" w:firstLine="480"/>
        <w:rPr>
          <w:rFonts w:ascii="宋体" w:hAnsi="宋体"/>
        </w:rPr>
      </w:pPr>
      <w:r>
        <w:rPr>
          <w:rFonts w:ascii="宋体" w:hAnsi="宋体" w:hint="eastAsia"/>
        </w:rPr>
        <w:t>1、发生上述暂停申购或赎回情况的，基金管理人当日应立即向中国证监会备案，并在规定期限内在指定媒体上刊登暂停公告。</w:t>
      </w:r>
    </w:p>
    <w:p w:rsidR="009F4F1D" w:rsidRDefault="004D6F51">
      <w:pPr>
        <w:ind w:firstLineChars="200" w:firstLine="480"/>
        <w:rPr>
          <w:rFonts w:ascii="宋体" w:hAnsi="宋体"/>
        </w:rPr>
      </w:pPr>
      <w:r>
        <w:rPr>
          <w:rFonts w:ascii="宋体" w:hAnsi="宋体" w:hint="eastAsia"/>
        </w:rPr>
        <w:t>2、如发生暂停的时间为1日，基金管理人应于重新开放日，在指定媒体上刊登基金重新开放申购或赎回公告，并公布最近1个开放日的基金份额净值。</w:t>
      </w:r>
    </w:p>
    <w:p w:rsidR="009F4F1D" w:rsidRDefault="004D6F51">
      <w:pPr>
        <w:ind w:firstLineChars="200" w:firstLine="480"/>
        <w:rPr>
          <w:rFonts w:ascii="宋体" w:hAnsi="宋体"/>
        </w:rPr>
      </w:pPr>
      <w:r>
        <w:rPr>
          <w:rFonts w:ascii="宋体" w:hAnsi="宋体" w:hint="eastAsia"/>
        </w:rPr>
        <w:lastRenderedPageBreak/>
        <w:t>3、如果发生暂停的时间超过一天但少于两周，暂停结束基金重新开放申购或赎回时，基金管理人应提前2个工作日在至少一家指定媒体刊登基金重新开放申购或赎回的公告，并在重新开始办理申购或赎回的开放日公告最近一个工作日的基金份额净值。</w:t>
      </w:r>
    </w:p>
    <w:p w:rsidR="00091036" w:rsidRPr="00206ECB" w:rsidRDefault="00091036" w:rsidP="00091036">
      <w:pPr>
        <w:ind w:firstLineChars="200" w:firstLine="480"/>
        <w:rPr>
          <w:rFonts w:ascii="宋体" w:hAnsi="宋体"/>
        </w:rPr>
      </w:pPr>
      <w:r w:rsidRPr="00206ECB">
        <w:rPr>
          <w:rFonts w:ascii="宋体" w:hAnsi="宋体" w:hint="eastAsia"/>
        </w:rPr>
        <w:t>4、如果发生暂停的时间超过两周，暂停期间，基金管理人应每两周至少重复刊登暂停公告一次。暂停结束基金重新开放申购或赎回时，基金管理人应提前2个工作日在至少一家指定媒体连续刊登基金重新开放申购或赎回的公告，并在重新开放申购或赎回日公告最近一个工作日的基金份额净值。</w:t>
      </w:r>
    </w:p>
    <w:p w:rsidR="00091036" w:rsidRPr="00206ECB" w:rsidRDefault="00091036" w:rsidP="00091036">
      <w:pPr>
        <w:ind w:firstLineChars="200" w:firstLine="480"/>
        <w:rPr>
          <w:rFonts w:ascii="宋体" w:hAnsi="宋体"/>
        </w:rPr>
      </w:pPr>
    </w:p>
    <w:p w:rsidR="00EC6BE2" w:rsidRPr="00206ECB" w:rsidRDefault="00544C9C" w:rsidP="00EC6BE2">
      <w:pPr>
        <w:ind w:firstLineChars="200" w:firstLine="482"/>
        <w:rPr>
          <w:rFonts w:ascii="宋体" w:hAnsi="宋体"/>
          <w:b/>
          <w:bCs/>
        </w:rPr>
      </w:pPr>
      <w:bookmarkStart w:id="35" w:name="_Toc59441259"/>
      <w:bookmarkStart w:id="36" w:name="_Toc15118274"/>
      <w:bookmarkStart w:id="37" w:name="_Toc79392618"/>
      <w:bookmarkEnd w:id="34"/>
      <w:r>
        <w:rPr>
          <w:rFonts w:ascii="宋体" w:hAnsi="宋体" w:hint="eastAsia"/>
          <w:b/>
          <w:bCs/>
        </w:rPr>
        <w:t>十二、基金转换</w:t>
      </w:r>
      <w:r w:rsidR="00EC6BE2" w:rsidRPr="00206ECB">
        <w:rPr>
          <w:rFonts w:ascii="宋体" w:hAnsi="宋体" w:hint="eastAsia"/>
          <w:b/>
          <w:bCs/>
        </w:rPr>
        <w:tab/>
      </w:r>
      <w:bookmarkEnd w:id="35"/>
      <w:bookmarkEnd w:id="36"/>
      <w:bookmarkEnd w:id="37"/>
    </w:p>
    <w:p w:rsidR="004F7338" w:rsidRPr="00B74E0F" w:rsidRDefault="00EC6BE2" w:rsidP="004A480C">
      <w:pPr>
        <w:ind w:firstLineChars="200" w:firstLine="480"/>
        <w:rPr>
          <w:rFonts w:ascii="宋体" w:hAnsi="宋体"/>
        </w:rPr>
      </w:pPr>
      <w:r w:rsidRPr="00206ECB">
        <w:rPr>
          <w:rFonts w:ascii="宋体" w:hAnsi="宋体" w:hint="eastAsia"/>
        </w:rPr>
        <w:t xml:space="preserve"> </w:t>
      </w:r>
      <w:r w:rsidR="00193E8A" w:rsidRPr="00206ECB">
        <w:rPr>
          <w:rFonts w:ascii="宋体" w:hAnsi="宋体" w:hint="eastAsia"/>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r w:rsidR="00193E8A" w:rsidRPr="00206ECB">
        <w:rPr>
          <w:rFonts w:ascii="宋体" w:hAnsi="宋体"/>
        </w:rPr>
        <w:cr/>
      </w:r>
    </w:p>
    <w:p w:rsidR="007C56C4" w:rsidRPr="00206ECB" w:rsidRDefault="007C56C4" w:rsidP="007C56C4">
      <w:pPr>
        <w:ind w:firstLineChars="200" w:firstLine="482"/>
        <w:rPr>
          <w:rFonts w:ascii="宋体" w:hAnsi="宋体"/>
          <w:b/>
          <w:bCs/>
        </w:rPr>
      </w:pPr>
      <w:r w:rsidRPr="00206ECB">
        <w:rPr>
          <w:rFonts w:ascii="宋体" w:hAnsi="宋体" w:hint="eastAsia"/>
          <w:b/>
          <w:bCs/>
        </w:rPr>
        <w:t>十三、基金的非交易过户</w:t>
      </w:r>
      <w:r w:rsidRPr="00206ECB">
        <w:rPr>
          <w:rFonts w:ascii="宋体" w:hAnsi="宋体" w:hint="eastAsia"/>
          <w:b/>
          <w:bCs/>
        </w:rPr>
        <w:tab/>
      </w:r>
    </w:p>
    <w:p w:rsidR="009F4F1D" w:rsidRDefault="004D6F51">
      <w:pPr>
        <w:ind w:firstLineChars="200" w:firstLine="480"/>
        <w:rPr>
          <w:rFonts w:ascii="宋体" w:hAnsi="宋体"/>
        </w:rPr>
      </w:pPr>
      <w:r>
        <w:rPr>
          <w:rFonts w:ascii="宋体" w:hAnsi="宋体" w:hint="eastAsia"/>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193E8A" w:rsidRPr="00206ECB" w:rsidRDefault="00193E8A" w:rsidP="00193E8A">
      <w:pPr>
        <w:ind w:firstLineChars="200" w:firstLine="480"/>
        <w:rPr>
          <w:rFonts w:ascii="宋体" w:hAnsi="宋体"/>
        </w:rPr>
      </w:pPr>
      <w:r w:rsidRPr="00206ECB">
        <w:rPr>
          <w:rFonts w:ascii="宋体" w:hAnsi="宋体"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D80650" w:rsidRPr="00206ECB" w:rsidRDefault="00D80650" w:rsidP="00193E8A">
      <w:pPr>
        <w:ind w:firstLineChars="200" w:firstLine="480"/>
        <w:rPr>
          <w:rFonts w:ascii="宋体" w:hAnsi="宋体"/>
        </w:rPr>
      </w:pPr>
    </w:p>
    <w:p w:rsidR="00D80650" w:rsidRPr="00206ECB" w:rsidRDefault="00B74E0F" w:rsidP="00D80650">
      <w:pPr>
        <w:ind w:firstLineChars="200" w:firstLine="482"/>
        <w:rPr>
          <w:rFonts w:ascii="宋体" w:hAnsi="宋体"/>
          <w:b/>
          <w:bCs/>
        </w:rPr>
      </w:pPr>
      <w:r>
        <w:rPr>
          <w:rFonts w:ascii="宋体" w:hAnsi="宋体" w:hint="eastAsia"/>
          <w:b/>
          <w:bCs/>
        </w:rPr>
        <w:t>十四、基金的转托管</w:t>
      </w:r>
      <w:r w:rsidR="00D80650" w:rsidRPr="00206ECB">
        <w:rPr>
          <w:rFonts w:ascii="宋体" w:hAnsi="宋体" w:hint="eastAsia"/>
          <w:b/>
          <w:bCs/>
        </w:rPr>
        <w:tab/>
      </w:r>
    </w:p>
    <w:p w:rsidR="00D80650" w:rsidRPr="00206ECB" w:rsidRDefault="00D80650" w:rsidP="00D80650">
      <w:pPr>
        <w:ind w:firstLineChars="200" w:firstLine="480"/>
        <w:rPr>
          <w:rFonts w:ascii="宋体" w:hAnsi="宋体"/>
        </w:rPr>
      </w:pPr>
      <w:r w:rsidRPr="00206ECB">
        <w:rPr>
          <w:rFonts w:ascii="宋体" w:hAnsi="宋体" w:hint="eastAsia"/>
        </w:rPr>
        <w:t>基金份额持有人可办理已持有基金份额在不同销售机构之间的转托管，基金销售机构可以按照规定的标准收取转托管费。</w:t>
      </w:r>
    </w:p>
    <w:p w:rsidR="00D80650" w:rsidRPr="00206ECB" w:rsidRDefault="00D80650" w:rsidP="00193E8A">
      <w:pPr>
        <w:ind w:firstLineChars="200" w:firstLine="480"/>
        <w:rPr>
          <w:rFonts w:ascii="宋体" w:hAnsi="宋体"/>
        </w:rPr>
      </w:pPr>
    </w:p>
    <w:p w:rsidR="00D80650" w:rsidRPr="00206ECB" w:rsidRDefault="00B74E0F" w:rsidP="00D80650">
      <w:pPr>
        <w:ind w:firstLineChars="200" w:firstLine="482"/>
        <w:rPr>
          <w:rFonts w:ascii="宋体" w:hAnsi="宋体"/>
          <w:b/>
          <w:bCs/>
        </w:rPr>
      </w:pPr>
      <w:r>
        <w:rPr>
          <w:rFonts w:ascii="宋体" w:hAnsi="宋体" w:hint="eastAsia"/>
          <w:b/>
          <w:bCs/>
        </w:rPr>
        <w:t>十五、定期定额投资计划</w:t>
      </w:r>
      <w:r w:rsidR="00D80650" w:rsidRPr="00206ECB">
        <w:rPr>
          <w:rFonts w:ascii="宋体" w:hAnsi="宋体" w:hint="eastAsia"/>
          <w:b/>
          <w:bCs/>
        </w:rPr>
        <w:tab/>
      </w:r>
    </w:p>
    <w:p w:rsidR="00D80650" w:rsidRPr="00206ECB" w:rsidRDefault="00D80650" w:rsidP="00D80650">
      <w:pPr>
        <w:ind w:firstLineChars="200" w:firstLine="480"/>
        <w:rPr>
          <w:rFonts w:ascii="宋体" w:hAnsi="宋体"/>
        </w:rPr>
      </w:pPr>
      <w:r w:rsidRPr="00206ECB">
        <w:rPr>
          <w:rFonts w:ascii="宋体" w:hAnsi="宋体" w:hint="eastAsia"/>
        </w:rPr>
        <w:lastRenderedPageBreak/>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7C56C4" w:rsidRPr="00206ECB" w:rsidRDefault="007C56C4" w:rsidP="007C56C4">
      <w:pPr>
        <w:ind w:firstLineChars="200" w:firstLine="480"/>
        <w:rPr>
          <w:rFonts w:ascii="宋体" w:hAnsi="宋体"/>
        </w:rPr>
      </w:pPr>
    </w:p>
    <w:p w:rsidR="007C56C4" w:rsidRPr="00206ECB" w:rsidRDefault="007C56C4" w:rsidP="007C56C4">
      <w:pPr>
        <w:ind w:firstLineChars="200" w:firstLine="482"/>
        <w:rPr>
          <w:rFonts w:ascii="宋体" w:hAnsi="宋体"/>
          <w:b/>
          <w:bCs/>
        </w:rPr>
      </w:pPr>
      <w:r w:rsidRPr="00206ECB">
        <w:rPr>
          <w:rFonts w:ascii="宋体" w:hAnsi="宋体" w:hint="eastAsia"/>
          <w:b/>
          <w:bCs/>
        </w:rPr>
        <w:t>十六、基金的冻结和解冻</w:t>
      </w:r>
      <w:r w:rsidRPr="00206ECB">
        <w:rPr>
          <w:rFonts w:ascii="宋体" w:hAnsi="宋体" w:hint="eastAsia"/>
          <w:b/>
          <w:bCs/>
        </w:rPr>
        <w:tab/>
      </w:r>
    </w:p>
    <w:p w:rsidR="00193E8A" w:rsidRPr="00206ECB" w:rsidRDefault="00193E8A" w:rsidP="00193E8A">
      <w:pPr>
        <w:ind w:firstLineChars="200" w:firstLine="480"/>
        <w:rPr>
          <w:rFonts w:ascii="宋体" w:hAnsi="宋体"/>
        </w:rPr>
      </w:pPr>
      <w:r w:rsidRPr="00206ECB">
        <w:rPr>
          <w:rFonts w:ascii="宋体" w:hAnsi="宋体" w:hint="eastAsia"/>
        </w:rPr>
        <w:t>基金登记机构只受理国家有权机关依法要求的基金份额的冻结与解冻，以及登记机构认可、符合法律法规的其他情况下的冻结与解冻。</w:t>
      </w:r>
    </w:p>
    <w:p w:rsidR="00193E8A" w:rsidRPr="00206ECB" w:rsidRDefault="00193E8A" w:rsidP="007C56C4">
      <w:pPr>
        <w:rPr>
          <w:rFonts w:ascii="宋体" w:hAnsi="宋体"/>
        </w:rPr>
      </w:pPr>
    </w:p>
    <w:p w:rsidR="00D80650" w:rsidRPr="00206ECB" w:rsidRDefault="00D80650" w:rsidP="007C56C4">
      <w:pPr>
        <w:rPr>
          <w:rFonts w:ascii="宋体" w:hAnsi="宋体"/>
        </w:rPr>
      </w:pPr>
    </w:p>
    <w:p w:rsidR="00D80650" w:rsidRPr="00206ECB" w:rsidRDefault="00D80650" w:rsidP="007C56C4">
      <w:pPr>
        <w:rPr>
          <w:rFonts w:ascii="宋体" w:hAnsi="宋体"/>
        </w:rPr>
      </w:pPr>
    </w:p>
    <w:p w:rsidR="00D80650" w:rsidRPr="00206ECB" w:rsidRDefault="00D80650" w:rsidP="007C56C4">
      <w:pPr>
        <w:rPr>
          <w:rFonts w:ascii="宋体" w:hAnsi="宋体"/>
        </w:rPr>
        <w:sectPr w:rsidR="00D80650" w:rsidRPr="00206ECB" w:rsidSect="00A03701">
          <w:footerReference w:type="default" r:id="rId14"/>
          <w:footerReference w:type="first" r:id="rId15"/>
          <w:pgSz w:w="11906" w:h="16838"/>
          <w:pgMar w:top="1701" w:right="1134" w:bottom="1134" w:left="1134" w:header="851" w:footer="992" w:gutter="0"/>
          <w:cols w:space="720"/>
          <w:titlePg/>
          <w:docGrid w:type="lines" w:linePitch="312"/>
        </w:sectPr>
      </w:pPr>
    </w:p>
    <w:p w:rsidR="007C56C4" w:rsidRPr="00206ECB" w:rsidRDefault="007C56C4" w:rsidP="007C56C4">
      <w:pPr>
        <w:pStyle w:val="11"/>
        <w:rPr>
          <w:rFonts w:eastAsia="宋体" w:hAnsi="宋体"/>
          <w:szCs w:val="24"/>
        </w:rPr>
      </w:pPr>
      <w:bookmarkStart w:id="38" w:name="_Toc447616551"/>
      <w:bookmarkStart w:id="39" w:name="_Toc518564077"/>
      <w:r w:rsidRPr="00206ECB">
        <w:rPr>
          <w:rFonts w:eastAsia="宋体" w:hAnsi="宋体" w:hint="eastAsia"/>
          <w:b/>
          <w:bCs/>
          <w:szCs w:val="24"/>
        </w:rPr>
        <w:lastRenderedPageBreak/>
        <w:t>第</w:t>
      </w:r>
      <w:r w:rsidR="009401BE" w:rsidRPr="00206ECB">
        <w:rPr>
          <w:rFonts w:eastAsia="宋体" w:hAnsi="宋体" w:hint="eastAsia"/>
          <w:b/>
          <w:bCs/>
          <w:szCs w:val="24"/>
        </w:rPr>
        <w:t>八</w:t>
      </w:r>
      <w:r w:rsidRPr="00206ECB">
        <w:rPr>
          <w:rFonts w:eastAsia="宋体" w:hAnsi="宋体" w:hint="eastAsia"/>
          <w:b/>
          <w:bCs/>
          <w:szCs w:val="24"/>
        </w:rPr>
        <w:t>部分  基金的投资</w:t>
      </w:r>
      <w:bookmarkEnd w:id="38"/>
      <w:bookmarkEnd w:id="39"/>
    </w:p>
    <w:p w:rsidR="007C56C4" w:rsidRPr="00206ECB" w:rsidRDefault="007C56C4" w:rsidP="007C56C4">
      <w:pPr>
        <w:ind w:firstLine="420"/>
        <w:rPr>
          <w:rFonts w:ascii="宋体" w:hAnsi="宋体"/>
          <w:b/>
        </w:rPr>
      </w:pPr>
      <w:r w:rsidRPr="00206ECB">
        <w:rPr>
          <w:rFonts w:ascii="宋体" w:hAnsi="宋体" w:hint="eastAsia"/>
          <w:b/>
        </w:rPr>
        <w:t>一、投资目标</w:t>
      </w:r>
    </w:p>
    <w:p w:rsidR="003A534C" w:rsidRDefault="003A534C" w:rsidP="003A534C">
      <w:pPr>
        <w:ind w:firstLineChars="200" w:firstLine="480"/>
        <w:rPr>
          <w:rFonts w:ascii="宋体" w:hAnsi="宋体"/>
        </w:rPr>
      </w:pPr>
      <w:r w:rsidRPr="00206ECB">
        <w:rPr>
          <w:rFonts w:ascii="宋体" w:hAnsi="宋体" w:hint="eastAsia"/>
        </w:rPr>
        <w:t>在严格控制风险和保持资产流动性的基础上，通过积极主动的投资管理，追求较高的当期收益和长期回报，力争实现基金资产的长期稳健增值。</w:t>
      </w:r>
    </w:p>
    <w:p w:rsidR="000260DF" w:rsidRDefault="000260DF" w:rsidP="003A534C">
      <w:pPr>
        <w:ind w:firstLineChars="200" w:firstLine="480"/>
        <w:rPr>
          <w:rFonts w:ascii="宋体" w:hAnsi="宋体"/>
        </w:rPr>
      </w:pPr>
    </w:p>
    <w:p w:rsidR="00B74E0F" w:rsidRDefault="00B74E0F" w:rsidP="00B74E0F">
      <w:pPr>
        <w:ind w:firstLine="420"/>
        <w:rPr>
          <w:rFonts w:ascii="宋体" w:hAnsi="宋体"/>
          <w:b/>
        </w:rPr>
      </w:pPr>
      <w:r w:rsidRPr="00B74E0F">
        <w:rPr>
          <w:rFonts w:ascii="宋体" w:hAnsi="宋体" w:hint="eastAsia"/>
          <w:b/>
        </w:rPr>
        <w:t>二、投资理念</w:t>
      </w:r>
    </w:p>
    <w:p w:rsidR="001C4692" w:rsidRDefault="001C4692" w:rsidP="001C4692">
      <w:pPr>
        <w:ind w:firstLineChars="200" w:firstLine="480"/>
        <w:rPr>
          <w:rFonts w:ascii="宋体" w:hAnsi="宋体"/>
        </w:rPr>
      </w:pPr>
      <w:r w:rsidRPr="00206ECB">
        <w:rPr>
          <w:rFonts w:ascii="宋体" w:hAnsi="宋体" w:hint="eastAsia"/>
        </w:rPr>
        <w:t>本基金秉持以基本面分析为基础的价值投资理念，以深入的宏观经济研究、利率研究和信用研究为基础，投资各类债券资产，并适度参与一级市场和二级市场股票投资，实现基金资产的长期稳健增值。</w:t>
      </w:r>
    </w:p>
    <w:p w:rsidR="000260DF" w:rsidRPr="001C4692" w:rsidRDefault="000260DF" w:rsidP="001C4692">
      <w:pPr>
        <w:ind w:firstLineChars="200" w:firstLine="480"/>
        <w:rPr>
          <w:rFonts w:ascii="宋体" w:hAnsi="宋体"/>
        </w:rPr>
      </w:pPr>
    </w:p>
    <w:p w:rsidR="007C56C4" w:rsidRPr="00206ECB" w:rsidRDefault="00B74E0F" w:rsidP="007C56C4">
      <w:pPr>
        <w:ind w:firstLine="420"/>
        <w:rPr>
          <w:rFonts w:ascii="宋体" w:hAnsi="宋体"/>
          <w:b/>
        </w:rPr>
      </w:pPr>
      <w:r>
        <w:rPr>
          <w:rFonts w:ascii="宋体" w:hAnsi="宋体" w:hint="eastAsia"/>
          <w:b/>
        </w:rPr>
        <w:t>三、投资范围</w:t>
      </w:r>
    </w:p>
    <w:p w:rsidR="009F4F1D" w:rsidRDefault="004D6F51">
      <w:pPr>
        <w:ind w:firstLineChars="200" w:firstLine="480"/>
        <w:rPr>
          <w:rFonts w:ascii="宋体" w:hAnsi="宋体"/>
        </w:rPr>
      </w:pPr>
      <w:r>
        <w:rPr>
          <w:rFonts w:ascii="宋体" w:hAnsi="宋体" w:hint="eastAsia"/>
        </w:rPr>
        <w:t>本基金的投资范围为具有良好流动性的金融工具，包括国内依法发行上市的股票（包括中小板、创业板及其他经中国证监会核准上市的股票）、债券、货币市场工具、权证、资产支持证券以及法律法规或中国证监会允许基金投资的其他金融工具（但须符合中国证监会的相关规定）。</w:t>
      </w:r>
    </w:p>
    <w:p w:rsidR="009F4F1D" w:rsidRDefault="004D6F51">
      <w:pPr>
        <w:ind w:firstLineChars="200" w:firstLine="480"/>
        <w:rPr>
          <w:rFonts w:ascii="宋体" w:hAnsi="宋体"/>
        </w:rPr>
      </w:pPr>
      <w:r>
        <w:rPr>
          <w:rFonts w:ascii="宋体" w:hAnsi="宋体" w:hint="eastAsia"/>
        </w:rPr>
        <w:t>本基金主要投资于具有良好流动性的固定收益类金融工具，包括国债、央行票据、金融债、地方政府债、企业债、公司债、短期融资券、超级短期融资券、中期票据、资产支持证券、次级债券、可转债及分离交易可转债、中小企业私募债、债券回购、银行存款（包括协议存款、定期存款及其他银行存款）、货币市场工具及法律法规或中国证监会允许基金投资的其他固定收益金融工具，但须符合中国证监会相关规定。如法律法规或监管机构以后允许基金投资于集合债券、定向债务融资工具等，基金管理人在履行适当程序后，可以将其纳入投资范围。</w:t>
      </w:r>
    </w:p>
    <w:p w:rsidR="009F4F1D" w:rsidRDefault="004D6F51">
      <w:pPr>
        <w:ind w:firstLineChars="200" w:firstLine="480"/>
        <w:rPr>
          <w:rFonts w:ascii="宋体" w:hAnsi="宋体"/>
        </w:rPr>
      </w:pPr>
      <w:r>
        <w:rPr>
          <w:rFonts w:ascii="宋体" w:hAnsi="宋体" w:hint="eastAsia"/>
        </w:rPr>
        <w:t>本基金可投资于一级市场新股申购、持有可转债转股所得的股票、因所持股票所派发的权证以及因投资可分离债券而产生的权证，也可直接从二级市场上买入股票和权证。</w:t>
      </w:r>
    </w:p>
    <w:p w:rsidR="009F4F1D" w:rsidRDefault="004D6F51">
      <w:pPr>
        <w:ind w:firstLineChars="200" w:firstLine="480"/>
        <w:rPr>
          <w:rFonts w:ascii="宋体" w:hAnsi="宋体"/>
        </w:rPr>
      </w:pPr>
      <w:r>
        <w:rPr>
          <w:rFonts w:ascii="宋体" w:hAnsi="宋体" w:hint="eastAsia"/>
        </w:rPr>
        <w:t>如法律法规或监管机构以后允许基金投资其他品种，基金管理人在履行适当程序后，可以将其纳入投资范围。</w:t>
      </w:r>
    </w:p>
    <w:p w:rsidR="000260DF" w:rsidRPr="00206ECB" w:rsidRDefault="003A534C" w:rsidP="00EB6B99">
      <w:pPr>
        <w:ind w:firstLineChars="200" w:firstLine="480"/>
        <w:rPr>
          <w:rFonts w:ascii="宋体" w:hAnsi="宋体"/>
        </w:rPr>
      </w:pPr>
      <w:r w:rsidRPr="00206ECB">
        <w:rPr>
          <w:rFonts w:ascii="宋体" w:hAnsi="宋体" w:hint="eastAsia"/>
        </w:rPr>
        <w:t>基金的投资组合比例为：本基金对债券资产的投资比例不低于基金资产的80%，现金或者到期日在一年以内的政府债券的投资比例不低于基金资产净值的5%。</w:t>
      </w:r>
    </w:p>
    <w:p w:rsidR="007C56C4" w:rsidRPr="00206ECB" w:rsidRDefault="00B74E0F" w:rsidP="007C56C4">
      <w:pPr>
        <w:ind w:firstLine="420"/>
        <w:rPr>
          <w:rFonts w:ascii="宋体" w:hAnsi="宋体"/>
          <w:b/>
        </w:rPr>
      </w:pPr>
      <w:r>
        <w:rPr>
          <w:rFonts w:ascii="宋体" w:hAnsi="宋体" w:hint="eastAsia"/>
          <w:b/>
        </w:rPr>
        <w:lastRenderedPageBreak/>
        <w:t>四、投资策略</w:t>
      </w:r>
    </w:p>
    <w:p w:rsidR="009F4F1D" w:rsidRDefault="004D6F51">
      <w:pPr>
        <w:ind w:firstLineChars="200" w:firstLine="480"/>
        <w:rPr>
          <w:rFonts w:ascii="宋体" w:hAnsi="宋体"/>
        </w:rPr>
      </w:pPr>
      <w:r>
        <w:rPr>
          <w:rFonts w:ascii="宋体" w:hAnsi="宋体" w:hint="eastAsia"/>
        </w:rPr>
        <w:t>（一）大类资产配置策略</w:t>
      </w:r>
    </w:p>
    <w:p w:rsidR="009F4F1D" w:rsidRDefault="004D6F51">
      <w:pPr>
        <w:ind w:firstLineChars="200" w:firstLine="480"/>
        <w:rPr>
          <w:rFonts w:ascii="宋体" w:hAnsi="宋体"/>
        </w:rPr>
      </w:pPr>
      <w:r>
        <w:rPr>
          <w:rFonts w:ascii="宋体" w:hAnsi="宋体" w:hint="eastAsia"/>
        </w:rPr>
        <w:t>本基金投资于债券资产的比例不低于基金资产的80%。</w:t>
      </w:r>
    </w:p>
    <w:p w:rsidR="009F4F1D" w:rsidRDefault="004D6F51">
      <w:pPr>
        <w:ind w:firstLineChars="200" w:firstLine="480"/>
        <w:rPr>
          <w:rFonts w:ascii="宋体" w:hAnsi="宋体"/>
        </w:rPr>
      </w:pPr>
      <w:r>
        <w:rPr>
          <w:rFonts w:ascii="宋体" w:hAnsi="宋体" w:hint="eastAsia"/>
        </w:rPr>
        <w:t>本基金将密切关注股票、债券市场的运行状况与风险收益特征，通过自上而下的定性分析和定量分析，综合分析宏观经济形势、国家政策、市场流动性和估值水平等因素，判断金融市场运行趋势和不同资产类别在经济周期的不同阶段的相对投资价值，对各大类资产的风险收益特征进行评估，从而确定固定收益类资产和权益类资产的配置比例，并依据各因素的动态变化进行及时调整。</w:t>
      </w:r>
    </w:p>
    <w:p w:rsidR="009F4F1D" w:rsidRDefault="004D6F51">
      <w:pPr>
        <w:ind w:firstLineChars="200" w:firstLine="480"/>
        <w:rPr>
          <w:rFonts w:ascii="宋体" w:hAnsi="宋体"/>
        </w:rPr>
      </w:pPr>
      <w:r>
        <w:rPr>
          <w:rFonts w:ascii="宋体" w:hAnsi="宋体" w:hint="eastAsia"/>
        </w:rPr>
        <w:t>（二）债券投资策略</w:t>
      </w:r>
    </w:p>
    <w:p w:rsidR="009F4F1D" w:rsidRDefault="004D6F51">
      <w:pPr>
        <w:ind w:firstLineChars="200" w:firstLine="480"/>
        <w:rPr>
          <w:rFonts w:ascii="宋体" w:hAnsi="宋体"/>
        </w:rPr>
      </w:pPr>
      <w:r>
        <w:rPr>
          <w:rFonts w:ascii="宋体" w:hAnsi="宋体" w:hint="eastAsia"/>
        </w:rPr>
        <w:t>本基金通过综合分析国内外宏观经济态势、利率走势、收益率曲线变化趋势和信用风险变化等因素，并结合各种固定收益类资产在特定经济形势下的估值水平、预期收益和预期风险特征，在符合本基金相关投资比例规定的前提下，决定组合的久期水平、期限结构和类属配置，并在此基础之上实施积极的债券投资组合管理，以获取较高的投资收益。</w:t>
      </w:r>
    </w:p>
    <w:p w:rsidR="009F4F1D" w:rsidRDefault="004D6F51">
      <w:pPr>
        <w:ind w:firstLineChars="200" w:firstLine="480"/>
        <w:rPr>
          <w:rFonts w:ascii="宋体" w:hAnsi="宋体"/>
        </w:rPr>
      </w:pPr>
      <w:r>
        <w:rPr>
          <w:rFonts w:ascii="宋体" w:hAnsi="宋体" w:hint="eastAsia"/>
        </w:rPr>
        <w:t>1、利率预期策略与久期管理</w:t>
      </w:r>
    </w:p>
    <w:p w:rsidR="009F4F1D" w:rsidRDefault="004D6F51">
      <w:pPr>
        <w:ind w:firstLineChars="200" w:firstLine="480"/>
        <w:rPr>
          <w:rFonts w:ascii="宋体" w:hAnsi="宋体"/>
        </w:rPr>
      </w:pPr>
      <w:r>
        <w:rPr>
          <w:rFonts w:ascii="宋体" w:hAnsi="宋体" w:hint="eastAsia"/>
        </w:rPr>
        <w:t>本基金通过对GDP、CPI、国际收支等国民经济运行指标进行深入的研究，分析宏观经济运行的可能情景，并在此基础上判断包括财政政策、货币政策在内的宏观经济政策取向，对市场利率水平和收益率曲线未来的变化趋势做出预测和判断，结合债券市场资金供求结构及变化趋势，确定固定收益类资产的久期配置。</w:t>
      </w:r>
    </w:p>
    <w:p w:rsidR="009F4F1D" w:rsidRDefault="004D6F51">
      <w:pPr>
        <w:ind w:firstLineChars="200" w:firstLine="480"/>
        <w:rPr>
          <w:rFonts w:ascii="宋体" w:hAnsi="宋体"/>
        </w:rPr>
      </w:pPr>
      <w:r>
        <w:rPr>
          <w:rFonts w:ascii="宋体" w:hAnsi="宋体" w:hint="eastAsia"/>
        </w:rPr>
        <w:t>（1）利率预期策略</w:t>
      </w:r>
    </w:p>
    <w:p w:rsidR="009F4F1D" w:rsidRDefault="004D6F51">
      <w:pPr>
        <w:ind w:firstLineChars="200" w:firstLine="480"/>
        <w:rPr>
          <w:rFonts w:ascii="宋体" w:hAnsi="宋体"/>
        </w:rPr>
      </w:pPr>
      <w:r>
        <w:rPr>
          <w:rFonts w:ascii="宋体" w:hAnsi="宋体" w:hint="eastAsia"/>
        </w:rPr>
        <w:t>债券积极投资策略的关键是对未来利率走向的预测。通过对利率的科学预测和对债券投资组合久期的正确把握，可以提高投资收益。</w:t>
      </w:r>
    </w:p>
    <w:p w:rsidR="009F4F1D" w:rsidRDefault="004D6F51">
      <w:pPr>
        <w:ind w:firstLineChars="200" w:firstLine="480"/>
        <w:rPr>
          <w:rFonts w:ascii="宋体" w:hAnsi="宋体"/>
        </w:rPr>
      </w:pPr>
      <w:r>
        <w:rPr>
          <w:rFonts w:ascii="宋体" w:hAnsi="宋体" w:hint="eastAsia"/>
        </w:rPr>
        <w:t>久期越长，利率变动所引起价格变化越大，久期越短，利率变动所引起价格变化越小。如果预计利率会下跌，债券价格会上涨，则应该加大长久期债券的比例，以实现收益的最大化。相反，如果预计利率会上涨，债券价格会下跌，则应该增加组合中久期较短债券的比例，以尽可能减少利率上涨带来的损失。</w:t>
      </w:r>
    </w:p>
    <w:p w:rsidR="009F4F1D" w:rsidRDefault="004D6F51">
      <w:pPr>
        <w:ind w:firstLineChars="200" w:firstLine="480"/>
        <w:rPr>
          <w:rFonts w:ascii="宋体" w:hAnsi="宋体"/>
        </w:rPr>
      </w:pPr>
      <w:r>
        <w:rPr>
          <w:rFonts w:ascii="宋体" w:hAnsi="宋体" w:hint="eastAsia"/>
        </w:rPr>
        <w:t>（2）收益率曲线配置策略</w:t>
      </w:r>
    </w:p>
    <w:p w:rsidR="009F4F1D" w:rsidRDefault="004D6F51">
      <w:pPr>
        <w:ind w:firstLineChars="200" w:firstLine="480"/>
        <w:rPr>
          <w:rFonts w:ascii="宋体" w:hAnsi="宋体"/>
        </w:rPr>
      </w:pPr>
      <w:r>
        <w:rPr>
          <w:rFonts w:ascii="宋体" w:hAnsi="宋体" w:hint="eastAsia"/>
        </w:rPr>
        <w:t>收益率曲线配置策略是根据对收益率曲线形状变动的预期建立或改变组合期限结构。要运用收益率曲线配置策略，必须先预测收益率曲线变动的方向，然后根据收益率曲线形状变动的情景分析，构建组合的期限结构。</w:t>
      </w:r>
    </w:p>
    <w:p w:rsidR="009F4F1D" w:rsidRDefault="004D6F51">
      <w:pPr>
        <w:ind w:firstLineChars="200" w:firstLine="480"/>
        <w:rPr>
          <w:rFonts w:ascii="宋体" w:hAnsi="宋体"/>
        </w:rPr>
      </w:pPr>
      <w:r>
        <w:rPr>
          <w:rFonts w:ascii="宋体" w:hAnsi="宋体" w:hint="eastAsia"/>
        </w:rPr>
        <w:lastRenderedPageBreak/>
        <w:t>（3）骑乘策略</w:t>
      </w:r>
    </w:p>
    <w:p w:rsidR="009F4F1D" w:rsidRDefault="004D6F51">
      <w:pPr>
        <w:ind w:firstLineChars="200" w:firstLine="480"/>
        <w:rPr>
          <w:rFonts w:ascii="宋体" w:hAnsi="宋体"/>
        </w:rPr>
      </w:pPr>
      <w:r>
        <w:rPr>
          <w:rFonts w:ascii="宋体" w:hAnsi="宋体" w:hint="eastAsia"/>
        </w:rPr>
        <w:t>骑乘策略是一种基于收益率曲线分析对债券组合进行适时调整的债券投资管理策略。该策略是指当收益率曲线比较陡峭时，即相邻期限利差较大时，可以买入期限位于收益率曲线陡峭处的债券，也即收益率水平相对较高的债券，随着持有期限的延长，债券的剩余期限将会缩短，此时债券的收益率水平将会较投资期初有所下降，通过债券收益率的下滑来获得资本利得收益。</w:t>
      </w:r>
    </w:p>
    <w:p w:rsidR="009F4F1D" w:rsidRDefault="004D6F51">
      <w:pPr>
        <w:ind w:firstLineChars="200" w:firstLine="480"/>
        <w:rPr>
          <w:rFonts w:ascii="宋体" w:hAnsi="宋体"/>
        </w:rPr>
      </w:pPr>
      <w:r>
        <w:rPr>
          <w:rFonts w:ascii="宋体" w:hAnsi="宋体" w:hint="eastAsia"/>
        </w:rPr>
        <w:t>2、类属配置策略</w:t>
      </w:r>
    </w:p>
    <w:p w:rsidR="009F4F1D" w:rsidRDefault="004D6F51">
      <w:pPr>
        <w:ind w:firstLineChars="200" w:firstLine="480"/>
        <w:rPr>
          <w:rFonts w:ascii="宋体" w:hAnsi="宋体"/>
        </w:rPr>
      </w:pPr>
      <w:r>
        <w:rPr>
          <w:rFonts w:ascii="宋体" w:hAnsi="宋体" w:hint="eastAsia"/>
        </w:rPr>
        <w:t>类属配置主要包括资产类别选择、各类资产的适当组合以及对资产组合的管理。本基金将在利率预期分析及其久期配置范围确定的基础上，通过情景分析和历史预测相结合的方法，“自上而下”在债券一级市场和二级市场，银行间市场和交易所市场，银行存款、信用债、政府债券等资产类别之间进行类属配置，进而确定具有最优风险收益特征的资产组合。</w:t>
      </w:r>
    </w:p>
    <w:p w:rsidR="009F4F1D" w:rsidRDefault="004D6F51">
      <w:pPr>
        <w:ind w:firstLineChars="200" w:firstLine="480"/>
        <w:rPr>
          <w:rFonts w:ascii="宋体" w:hAnsi="宋体"/>
        </w:rPr>
      </w:pPr>
      <w:r>
        <w:rPr>
          <w:rFonts w:ascii="宋体" w:hAnsi="宋体" w:hint="eastAsia"/>
        </w:rPr>
        <w:t>3、信用债券投资策略</w:t>
      </w:r>
    </w:p>
    <w:p w:rsidR="009F4F1D" w:rsidRDefault="004D6F51">
      <w:pPr>
        <w:ind w:firstLineChars="200" w:firstLine="480"/>
        <w:rPr>
          <w:rFonts w:ascii="宋体" w:hAnsi="宋体"/>
        </w:rPr>
      </w:pPr>
      <w:r>
        <w:rPr>
          <w:rFonts w:ascii="宋体" w:hAnsi="宋体" w:hint="eastAsia"/>
        </w:rPr>
        <w:t>信用债市场整体的信用利差水平和信用债发行主体自身信用状况的变化都会对信用债个券的利差水平产生重要影响，因此，一方面，本基金将从经济周期、国家政策、行业景气度和债券市场的供求状况等多个方面考量信用利差的整体变化趋势；另一方面，本基金还将以内部信用评级为主、外部信用评级为辅，即采用内外结合的信用研究和评级制度，研究债券发行主体企业的基本面，以确定企业主体债的实际信用状况。具体而言，本基金的信用策略主要包括信用债券趋势判断、信用利差分析、持有期收益情景模拟和信用债券精选策略四个方面。本基金信用债券投资遵循以下流程：</w:t>
      </w:r>
    </w:p>
    <w:p w:rsidR="009F4F1D" w:rsidRDefault="004D6F51">
      <w:pPr>
        <w:ind w:firstLineChars="200" w:firstLine="480"/>
        <w:rPr>
          <w:rFonts w:ascii="宋体" w:hAnsi="宋体"/>
        </w:rPr>
      </w:pPr>
      <w:r>
        <w:rPr>
          <w:rFonts w:ascii="宋体" w:hAnsi="宋体" w:hint="eastAsia"/>
        </w:rPr>
        <w:t>（1）信用债券趋势判断</w:t>
      </w:r>
    </w:p>
    <w:p w:rsidR="009F4F1D" w:rsidRDefault="004D6F51">
      <w:pPr>
        <w:ind w:firstLineChars="200" w:firstLine="480"/>
        <w:rPr>
          <w:rFonts w:ascii="宋体" w:hAnsi="宋体"/>
        </w:rPr>
      </w:pPr>
      <w:r>
        <w:rPr>
          <w:rFonts w:ascii="宋体" w:hAnsi="宋体" w:hint="eastAsia"/>
        </w:rPr>
        <w:t>本基金将通过着眼于经济走势、资金利率、信用债供求等影响信用债市场趋势的因素来分析未来一段时间内信用债市场中不同品种、不同信用等级债券的收益率变化情况，判断信用债走势。</w:t>
      </w:r>
    </w:p>
    <w:p w:rsidR="009F4F1D" w:rsidRDefault="004D6F51">
      <w:pPr>
        <w:ind w:firstLineChars="200" w:firstLine="480"/>
        <w:rPr>
          <w:rFonts w:ascii="宋体" w:hAnsi="宋体"/>
        </w:rPr>
      </w:pPr>
      <w:r>
        <w:rPr>
          <w:rFonts w:ascii="宋体" w:hAnsi="宋体" w:hint="eastAsia"/>
        </w:rPr>
        <w:t>（2）信用利差分析</w:t>
      </w:r>
    </w:p>
    <w:p w:rsidR="009F4F1D" w:rsidRDefault="004D6F51">
      <w:pPr>
        <w:ind w:firstLineChars="200" w:firstLine="480"/>
        <w:rPr>
          <w:rFonts w:ascii="宋体" w:hAnsi="宋体"/>
        </w:rPr>
      </w:pPr>
      <w:r>
        <w:rPr>
          <w:rFonts w:ascii="宋体" w:hAnsi="宋体" w:hint="eastAsia"/>
        </w:rPr>
        <w:t>在信用债券趋势判断的基础上，本基金将进一步分析和判断信用利差未来可能发生的变化。其基本理念是，在历史利差经验数据的基础上，从上述影响因素入手，对比当前状况与历史情况，判断信用利差所处的位置以及合理位置，若最终分析结果认为利差将变动，则积极主动进行资产调整组合，把握投资机会或规避损失。</w:t>
      </w:r>
    </w:p>
    <w:p w:rsidR="009F4F1D" w:rsidRDefault="004D6F51">
      <w:pPr>
        <w:ind w:firstLineChars="200" w:firstLine="480"/>
        <w:rPr>
          <w:rFonts w:ascii="宋体" w:hAnsi="宋体"/>
        </w:rPr>
      </w:pPr>
      <w:r>
        <w:rPr>
          <w:rFonts w:ascii="宋体" w:hAnsi="宋体" w:hint="eastAsia"/>
        </w:rPr>
        <w:t>（3）持有期收益情景模拟</w:t>
      </w:r>
    </w:p>
    <w:p w:rsidR="009F4F1D" w:rsidRDefault="004D6F51">
      <w:pPr>
        <w:ind w:firstLineChars="200" w:firstLine="480"/>
        <w:rPr>
          <w:rFonts w:ascii="宋体" w:hAnsi="宋体"/>
        </w:rPr>
      </w:pPr>
      <w:r>
        <w:rPr>
          <w:rFonts w:ascii="宋体" w:hAnsi="宋体" w:hint="eastAsia"/>
        </w:rPr>
        <w:lastRenderedPageBreak/>
        <w:t>持有期收益情景模拟是根据信用利差和基准利率的分析，假设数种可能发生的情景并赋予各个情景不同的收益率曲线形态和收益率变化，得出在不同情景下各类信用债的持有期收益，根据该模拟结果挑选较优的组合配置方案，为投资决策提供参考。</w:t>
      </w:r>
    </w:p>
    <w:p w:rsidR="009F4F1D" w:rsidRDefault="004D6F51">
      <w:pPr>
        <w:ind w:firstLineChars="200" w:firstLine="480"/>
        <w:rPr>
          <w:rFonts w:ascii="宋体" w:hAnsi="宋体"/>
        </w:rPr>
      </w:pPr>
      <w:r>
        <w:rPr>
          <w:rFonts w:ascii="宋体" w:hAnsi="宋体" w:hint="eastAsia"/>
        </w:rPr>
        <w:t>（4）信用债精选策略</w:t>
      </w:r>
    </w:p>
    <w:p w:rsidR="009F4F1D" w:rsidRDefault="004D6F51">
      <w:pPr>
        <w:ind w:firstLineChars="200" w:firstLine="480"/>
        <w:rPr>
          <w:rFonts w:ascii="宋体" w:hAnsi="宋体"/>
        </w:rPr>
      </w:pPr>
      <w:r>
        <w:rPr>
          <w:rFonts w:ascii="宋体" w:hAnsi="宋体" w:hint="eastAsia"/>
        </w:rPr>
        <w:t>本基金将借助公司内部的行业研究员的专业研究能力，并综合参考外部权威、专业研究机构的研究成果，采用定量分析与定性分析相结合的分析方法对发债主体企业进行深入的基本面分析，并结合债券的发行条款，确定信用债的实际信用风险状况及其信用利差水平，挖掘并投资于信用风险相对较低、信用利差收益相对较大的优质品种。定量分析主要用于分析财务状况、产销数据、融资能力等方面；定性分析主要用于分析行业前景、竞争地位、股东背景、管理能力、偿债支持等。</w:t>
      </w:r>
    </w:p>
    <w:p w:rsidR="009F4F1D" w:rsidRDefault="004D6F51">
      <w:pPr>
        <w:ind w:firstLineChars="200" w:firstLine="480"/>
        <w:rPr>
          <w:rFonts w:ascii="宋体" w:hAnsi="宋体"/>
        </w:rPr>
      </w:pPr>
      <w:r>
        <w:rPr>
          <w:rFonts w:ascii="宋体" w:hAnsi="宋体" w:hint="eastAsia"/>
        </w:rPr>
        <w:t>4、中小企业私募债券投资策略</w:t>
      </w:r>
    </w:p>
    <w:p w:rsidR="009F4F1D" w:rsidRDefault="004D6F51">
      <w:pPr>
        <w:ind w:firstLineChars="200" w:firstLine="480"/>
        <w:rPr>
          <w:rFonts w:ascii="宋体" w:hAnsi="宋体"/>
        </w:rPr>
      </w:pPr>
      <w:r>
        <w:rPr>
          <w:rFonts w:ascii="宋体" w:hAnsi="宋体" w:hint="eastAsia"/>
        </w:rPr>
        <w:t>本基金对中小企业私募债的投资综合考虑安全性、收益性和流动性等方面特征进行全方位的研究和比较，对个券发行主体的性质、行业、经营情况、以及债券的增信措施等进行全面分析，选择具有优势的品种进行投资，并通过久期控制和调整、适度分散投资来管理组合的风险。</w:t>
      </w:r>
    </w:p>
    <w:p w:rsidR="009F4F1D" w:rsidRDefault="004D6F51">
      <w:pPr>
        <w:ind w:firstLineChars="200" w:firstLine="480"/>
        <w:rPr>
          <w:rFonts w:ascii="宋体" w:hAnsi="宋体"/>
        </w:rPr>
      </w:pPr>
      <w:r>
        <w:rPr>
          <w:rFonts w:ascii="宋体" w:hAnsi="宋体" w:hint="eastAsia"/>
        </w:rPr>
        <w:t>5、资产支持证券投资策略</w:t>
      </w:r>
    </w:p>
    <w:p w:rsidR="009F4F1D" w:rsidRDefault="004D6F51">
      <w:pPr>
        <w:ind w:firstLineChars="200" w:firstLine="480"/>
        <w:rPr>
          <w:rFonts w:ascii="宋体" w:hAnsi="宋体"/>
        </w:rPr>
      </w:pPr>
      <w:r>
        <w:rPr>
          <w:rFonts w:ascii="宋体" w:hAnsi="宋体" w:hint="eastAsia"/>
        </w:rPr>
        <w:t>资产支持证券主要包括资产抵押贷款支持证券（ABS）、住房抵押贷款支持证券（MBS）等证券品种。本基金将重点对市场利率、发行条款、支持资产的构成及质量、提前偿还率、风险补偿收益和市场流动性等影响资产支持证券价值的因素进行分析，并辅助采用蒙特卡洛方法等数量化定价模型，评估资产支持证券的相对投资价值并做出相应的投资决策。</w:t>
      </w:r>
    </w:p>
    <w:p w:rsidR="009F4F1D" w:rsidRDefault="004D6F51">
      <w:pPr>
        <w:ind w:firstLineChars="200" w:firstLine="480"/>
        <w:rPr>
          <w:rFonts w:ascii="宋体" w:hAnsi="宋体"/>
        </w:rPr>
      </w:pPr>
      <w:r>
        <w:rPr>
          <w:rFonts w:ascii="宋体" w:hAnsi="宋体" w:hint="eastAsia"/>
        </w:rPr>
        <w:t>（三）股票投资策略</w:t>
      </w:r>
    </w:p>
    <w:p w:rsidR="009F4F1D" w:rsidRDefault="004D6F51">
      <w:pPr>
        <w:ind w:firstLineChars="200" w:firstLine="480"/>
        <w:rPr>
          <w:rFonts w:ascii="宋体" w:hAnsi="宋体"/>
        </w:rPr>
      </w:pPr>
      <w:r>
        <w:rPr>
          <w:rFonts w:ascii="宋体" w:hAnsi="宋体" w:hint="eastAsia"/>
        </w:rPr>
        <w:t>在严格控制风险、保持资产流动性的前提下，本基金将适度参与股票、权证等权益类资产的投资，以增加基金收益。</w:t>
      </w:r>
    </w:p>
    <w:p w:rsidR="009F4F1D" w:rsidRDefault="004D6F51">
      <w:pPr>
        <w:ind w:firstLineChars="200" w:firstLine="480"/>
        <w:rPr>
          <w:rFonts w:ascii="宋体" w:hAnsi="宋体"/>
        </w:rPr>
      </w:pPr>
      <w:r>
        <w:rPr>
          <w:rFonts w:ascii="宋体" w:hAnsi="宋体" w:hint="eastAsia"/>
        </w:rPr>
        <w:t>1、新股申购策略</w:t>
      </w:r>
    </w:p>
    <w:p w:rsidR="009F4F1D" w:rsidRDefault="004D6F51">
      <w:pPr>
        <w:ind w:firstLineChars="200" w:firstLine="480"/>
        <w:rPr>
          <w:rFonts w:ascii="宋体" w:hAnsi="宋体"/>
        </w:rPr>
      </w:pPr>
      <w:r>
        <w:rPr>
          <w:rFonts w:ascii="宋体" w:hAnsi="宋体" w:hint="eastAsia"/>
        </w:rPr>
        <w:t>本产品主要从上市公司基本面、估值水平、市场环境三方面确定参与标的、参与规模和退出时机，并综合考虑新股中签率、股价估值水平等因素，在有效识别和防范风险的前提下，获取较高的申购收益。</w:t>
      </w:r>
    </w:p>
    <w:p w:rsidR="009F4F1D" w:rsidRDefault="004D6F51">
      <w:pPr>
        <w:ind w:firstLineChars="200" w:firstLine="480"/>
        <w:rPr>
          <w:rFonts w:ascii="宋体" w:hAnsi="宋体"/>
        </w:rPr>
      </w:pPr>
      <w:r>
        <w:rPr>
          <w:rFonts w:ascii="宋体" w:hAnsi="宋体" w:hint="eastAsia"/>
        </w:rPr>
        <w:t>2、二级市场股票投资策略</w:t>
      </w:r>
    </w:p>
    <w:p w:rsidR="009F4F1D" w:rsidRDefault="004D6F51">
      <w:pPr>
        <w:ind w:firstLineChars="200" w:firstLine="480"/>
        <w:rPr>
          <w:rFonts w:ascii="宋体" w:hAnsi="宋体"/>
        </w:rPr>
      </w:pPr>
      <w:r>
        <w:rPr>
          <w:rFonts w:ascii="宋体" w:hAnsi="宋体" w:hint="eastAsia"/>
        </w:rPr>
        <w:t>本基金通过GARP 投资法选择基本面良好、流动性高、风险低、具有中长期上涨潜力的</w:t>
      </w:r>
      <w:r>
        <w:rPr>
          <w:rFonts w:ascii="宋体" w:hAnsi="宋体" w:hint="eastAsia"/>
        </w:rPr>
        <w:lastRenderedPageBreak/>
        <w:t>股票进行分散化组合投资，控制流动性风险和非系统性风险，追求股票投资组合的长期稳定增值。</w:t>
      </w:r>
    </w:p>
    <w:p w:rsidR="009F4F1D" w:rsidRDefault="004D6F51">
      <w:pPr>
        <w:ind w:firstLineChars="200" w:firstLine="480"/>
        <w:rPr>
          <w:rFonts w:ascii="宋体" w:hAnsi="宋体"/>
        </w:rPr>
      </w:pPr>
      <w:r>
        <w:rPr>
          <w:rFonts w:ascii="宋体" w:hAnsi="宋体" w:hint="eastAsia"/>
        </w:rPr>
        <w:t>GARP 投资法重视投资价值与成长潜力的平衡，一方面利用价值投资标准筛选低价股票，避免市场波动时的风险和股票价格高企的风险；另一方面，利用成长性投资可分享高成长收益的机会。</w:t>
      </w:r>
    </w:p>
    <w:p w:rsidR="009F4F1D" w:rsidRDefault="004D6F51">
      <w:pPr>
        <w:ind w:firstLineChars="200" w:firstLine="480"/>
        <w:rPr>
          <w:rFonts w:ascii="宋体" w:hAnsi="宋体"/>
        </w:rPr>
      </w:pPr>
      <w:r>
        <w:rPr>
          <w:rFonts w:ascii="宋体" w:hAnsi="宋体" w:hint="eastAsia"/>
        </w:rPr>
        <w:t>（四）权证投资策略</w:t>
      </w:r>
    </w:p>
    <w:p w:rsidR="003A534C" w:rsidRDefault="003A534C" w:rsidP="003A534C">
      <w:pPr>
        <w:ind w:firstLineChars="200" w:firstLine="480"/>
        <w:rPr>
          <w:rFonts w:ascii="宋体" w:hAnsi="宋体"/>
        </w:rPr>
      </w:pPr>
      <w:r w:rsidRPr="00206ECB">
        <w:rPr>
          <w:rFonts w:ascii="宋体" w:hAnsi="宋体" w:hint="eastAsia"/>
        </w:rPr>
        <w:t>权证为本基金辅助性投资工具，本基金可以主动投资于权证，其投资原则为有利于加强基金风险控制，有利于基金资产增值。本基金将利用权证达到控制下跌风险、增加收益的目的；同时，充分发掘权证与标的证券之间可能的套利机会，实现基金资产的增值。在权证投资中，本基金将对权证标的证券的基本面进行研究，综合考虑权证定价模型、市场供求关系、交易制度等多种因素，对权证进行定价。</w:t>
      </w:r>
    </w:p>
    <w:p w:rsidR="000260DF" w:rsidRPr="00206ECB" w:rsidRDefault="000260DF" w:rsidP="003A534C">
      <w:pPr>
        <w:ind w:firstLineChars="200" w:firstLine="480"/>
        <w:rPr>
          <w:rFonts w:ascii="宋体" w:hAnsi="宋体"/>
        </w:rPr>
      </w:pPr>
    </w:p>
    <w:p w:rsidR="007C56C4" w:rsidRPr="002A67EB" w:rsidRDefault="00D83631" w:rsidP="00D83631">
      <w:pPr>
        <w:rPr>
          <w:rFonts w:ascii="宋体" w:hAnsi="宋体"/>
          <w:b/>
          <w:bCs/>
        </w:rPr>
      </w:pPr>
      <w:r w:rsidRPr="00206ECB">
        <w:rPr>
          <w:rFonts w:ascii="宋体" w:hAnsi="宋体" w:hint="eastAsia"/>
        </w:rPr>
        <w:t xml:space="preserve">   </w:t>
      </w:r>
      <w:r w:rsidRPr="002A67EB">
        <w:rPr>
          <w:rFonts w:ascii="宋体" w:hAnsi="宋体" w:hint="eastAsia"/>
          <w:b/>
        </w:rPr>
        <w:t xml:space="preserve"> 五、投资决策依据和投资程序</w:t>
      </w:r>
    </w:p>
    <w:p w:rsidR="009F4F1D" w:rsidRDefault="004D6F51">
      <w:pPr>
        <w:ind w:firstLineChars="200" w:firstLine="480"/>
        <w:rPr>
          <w:rFonts w:ascii="宋体" w:hAnsi="宋体"/>
        </w:rPr>
      </w:pPr>
      <w:r>
        <w:rPr>
          <w:rFonts w:ascii="宋体" w:hAnsi="宋体" w:hint="eastAsia"/>
        </w:rPr>
        <w:t>（一）投资决策依据</w:t>
      </w:r>
    </w:p>
    <w:p w:rsidR="009F4F1D" w:rsidRDefault="004D6F51">
      <w:pPr>
        <w:ind w:firstLineChars="200" w:firstLine="480"/>
        <w:rPr>
          <w:rFonts w:ascii="宋体" w:hAnsi="宋体"/>
        </w:rPr>
      </w:pPr>
      <w:r>
        <w:rPr>
          <w:rFonts w:ascii="宋体" w:hAnsi="宋体" w:hint="eastAsia"/>
        </w:rPr>
        <w:t>1、国家有关法律、法规和基金合同的有关规定。</w:t>
      </w:r>
    </w:p>
    <w:p w:rsidR="009F4F1D" w:rsidRDefault="004D6F51">
      <w:pPr>
        <w:ind w:firstLineChars="200" w:firstLine="480"/>
        <w:rPr>
          <w:rFonts w:ascii="宋体" w:hAnsi="宋体"/>
        </w:rPr>
      </w:pPr>
      <w:r>
        <w:rPr>
          <w:rFonts w:ascii="宋体" w:hAnsi="宋体" w:hint="eastAsia"/>
        </w:rPr>
        <w:t>2、宏观经济发展趋势、微观经济运行趋势和证券市场走势。</w:t>
      </w:r>
    </w:p>
    <w:p w:rsidR="009F4F1D" w:rsidRDefault="004D6F51">
      <w:pPr>
        <w:ind w:firstLineChars="200" w:firstLine="480"/>
        <w:rPr>
          <w:rFonts w:ascii="宋体" w:hAnsi="宋体"/>
        </w:rPr>
      </w:pPr>
      <w:r>
        <w:rPr>
          <w:rFonts w:ascii="宋体" w:hAnsi="宋体" w:hint="eastAsia"/>
        </w:rPr>
        <w:t>（二）投资决策程序</w:t>
      </w:r>
    </w:p>
    <w:p w:rsidR="009F4F1D" w:rsidRDefault="004D6F51">
      <w:pPr>
        <w:ind w:firstLineChars="200" w:firstLine="480"/>
        <w:rPr>
          <w:rFonts w:ascii="宋体" w:hAnsi="宋体"/>
        </w:rPr>
      </w:pPr>
      <w:r>
        <w:rPr>
          <w:rFonts w:ascii="宋体" w:hAnsi="宋体" w:hint="eastAsia"/>
        </w:rPr>
        <w:t>1、投资决策委员会制定整体投资战略。</w:t>
      </w:r>
    </w:p>
    <w:p w:rsidR="009F4F1D" w:rsidRDefault="004D6F51">
      <w:pPr>
        <w:ind w:firstLineChars="200" w:firstLine="480"/>
        <w:rPr>
          <w:rFonts w:ascii="宋体" w:hAnsi="宋体"/>
        </w:rPr>
      </w:pPr>
      <w:r>
        <w:rPr>
          <w:rFonts w:ascii="宋体" w:hAnsi="宋体" w:hint="eastAsia"/>
        </w:rPr>
        <w:t>2、固定收益部研究员根据自身或者其他研究机构的研究成果，形成利率走势预测、券种配置建议等，为债券决策提供支持。</w:t>
      </w:r>
    </w:p>
    <w:p w:rsidR="009F4F1D" w:rsidRDefault="004D6F51">
      <w:pPr>
        <w:ind w:firstLineChars="200" w:firstLine="480"/>
        <w:rPr>
          <w:rFonts w:ascii="宋体" w:hAnsi="宋体"/>
        </w:rPr>
      </w:pPr>
      <w:r>
        <w:rPr>
          <w:rFonts w:ascii="宋体" w:hAnsi="宋体" w:hint="eastAsia"/>
        </w:rPr>
        <w:t>3、固定收益基金经理小组根据投资决策委员会的投资战略，结合研究员的研究报告，拟订所辖基金的具体投资计划，包括：资产配置、目标久期、期限结构、个券选择等投资方案。</w:t>
      </w:r>
    </w:p>
    <w:p w:rsidR="009F4F1D" w:rsidRDefault="004D6F51">
      <w:pPr>
        <w:ind w:firstLineChars="200" w:firstLine="480"/>
        <w:rPr>
          <w:rFonts w:ascii="宋体" w:hAnsi="宋体"/>
        </w:rPr>
      </w:pPr>
      <w:r>
        <w:rPr>
          <w:rFonts w:ascii="宋体" w:hAnsi="宋体" w:hint="eastAsia"/>
        </w:rPr>
        <w:t>4、投资决策委员会对固定收益基金经理小组提交的方案进行论证分析，并形成决策纪要。</w:t>
      </w:r>
    </w:p>
    <w:p w:rsidR="009F4F1D" w:rsidRDefault="004D6F51">
      <w:pPr>
        <w:ind w:firstLineChars="200" w:firstLine="480"/>
        <w:rPr>
          <w:rFonts w:ascii="宋体" w:hAnsi="宋体"/>
        </w:rPr>
      </w:pPr>
      <w:r>
        <w:rPr>
          <w:rFonts w:ascii="宋体" w:hAnsi="宋体" w:hint="eastAsia"/>
        </w:rPr>
        <w:t>5、根据决策纪要，固定收益基金经理小组构造具体的投资组合及操作方案，交由中央交易部执行。</w:t>
      </w:r>
    </w:p>
    <w:p w:rsidR="009F4F1D" w:rsidRDefault="004D6F51">
      <w:pPr>
        <w:ind w:firstLineChars="200" w:firstLine="480"/>
        <w:rPr>
          <w:rFonts w:ascii="宋体" w:hAnsi="宋体"/>
        </w:rPr>
      </w:pPr>
      <w:r>
        <w:rPr>
          <w:rFonts w:ascii="宋体" w:hAnsi="宋体" w:hint="eastAsia"/>
        </w:rPr>
        <w:t>6、中央交易部按有关交易规则执行，并将有关信息反馈至基金经理小组。</w:t>
      </w:r>
    </w:p>
    <w:p w:rsidR="003A534C" w:rsidRDefault="003A534C" w:rsidP="003A534C">
      <w:pPr>
        <w:ind w:firstLineChars="200" w:firstLine="480"/>
        <w:rPr>
          <w:rFonts w:ascii="宋体" w:hAnsi="宋体"/>
        </w:rPr>
      </w:pPr>
      <w:r w:rsidRPr="00206ECB">
        <w:rPr>
          <w:rFonts w:ascii="宋体" w:hAnsi="宋体" w:hint="eastAsia"/>
        </w:rPr>
        <w:t>7、基金绩效评估与风险管理小组重点控制基金投资组合的市场风险和流动性风险，定期进行基金绩效评估，并向投资决策委员会提交综合评估意见和改进方案。</w:t>
      </w:r>
    </w:p>
    <w:p w:rsidR="000260DF" w:rsidRDefault="000260DF" w:rsidP="003A534C">
      <w:pPr>
        <w:ind w:firstLineChars="200" w:firstLine="480"/>
        <w:rPr>
          <w:rFonts w:ascii="宋体" w:hAnsi="宋体"/>
        </w:rPr>
      </w:pPr>
    </w:p>
    <w:p w:rsidR="00B74E0F" w:rsidRDefault="00B74E0F" w:rsidP="00B74E0F">
      <w:pPr>
        <w:ind w:firstLine="420"/>
        <w:rPr>
          <w:rFonts w:ascii="宋体" w:hAnsi="宋体"/>
          <w:b/>
        </w:rPr>
      </w:pPr>
      <w:r w:rsidRPr="00B74E0F">
        <w:rPr>
          <w:rFonts w:ascii="宋体" w:hAnsi="宋体" w:hint="eastAsia"/>
          <w:b/>
        </w:rPr>
        <w:lastRenderedPageBreak/>
        <w:t>六、投资限制</w:t>
      </w:r>
    </w:p>
    <w:p w:rsidR="009F4F1D" w:rsidRDefault="004D6F51">
      <w:pPr>
        <w:ind w:firstLineChars="200" w:firstLine="480"/>
        <w:rPr>
          <w:rFonts w:ascii="宋体" w:hAnsi="宋体"/>
        </w:rPr>
      </w:pPr>
      <w:r>
        <w:rPr>
          <w:rFonts w:ascii="宋体" w:hAnsi="宋体"/>
        </w:rPr>
        <w:t>（一）禁止行为</w:t>
      </w:r>
    </w:p>
    <w:p w:rsidR="009F4F1D" w:rsidRDefault="004D6F51">
      <w:pPr>
        <w:ind w:firstLineChars="200" w:firstLine="480"/>
        <w:rPr>
          <w:rFonts w:ascii="宋体" w:hAnsi="宋体"/>
        </w:rPr>
      </w:pPr>
      <w:r>
        <w:rPr>
          <w:rFonts w:ascii="宋体" w:hAnsi="宋体"/>
        </w:rPr>
        <w:t>为维护基金份额持有人的合法权益，基金财产不得用于下列投资或者活动：</w:t>
      </w:r>
    </w:p>
    <w:p w:rsidR="009F4F1D" w:rsidRDefault="004D6F51">
      <w:pPr>
        <w:ind w:firstLineChars="200" w:firstLine="480"/>
        <w:rPr>
          <w:rFonts w:ascii="宋体" w:hAnsi="宋体"/>
        </w:rPr>
      </w:pPr>
      <w:r>
        <w:rPr>
          <w:rFonts w:ascii="宋体" w:hAnsi="宋体"/>
        </w:rPr>
        <w:t>（1）承销证券；</w:t>
      </w:r>
    </w:p>
    <w:p w:rsidR="009F4F1D" w:rsidRDefault="004D6F51">
      <w:pPr>
        <w:ind w:firstLineChars="200" w:firstLine="480"/>
        <w:rPr>
          <w:rFonts w:ascii="宋体" w:hAnsi="宋体"/>
        </w:rPr>
      </w:pPr>
      <w:r>
        <w:rPr>
          <w:rFonts w:ascii="宋体" w:hAnsi="宋体"/>
        </w:rPr>
        <w:t>（2）向他人贷款或者提供担保；</w:t>
      </w:r>
    </w:p>
    <w:p w:rsidR="009F4F1D" w:rsidRDefault="004D6F51">
      <w:pPr>
        <w:ind w:firstLineChars="200" w:firstLine="480"/>
        <w:rPr>
          <w:rFonts w:ascii="宋体" w:hAnsi="宋体"/>
        </w:rPr>
      </w:pPr>
      <w:r>
        <w:rPr>
          <w:rFonts w:ascii="宋体" w:hAnsi="宋体"/>
        </w:rPr>
        <w:t>（3）从事承担无限责任的投资；</w:t>
      </w:r>
    </w:p>
    <w:p w:rsidR="009F4F1D" w:rsidRDefault="004D6F51">
      <w:pPr>
        <w:ind w:firstLineChars="200" w:firstLine="480"/>
        <w:rPr>
          <w:rFonts w:ascii="宋体" w:hAnsi="宋体"/>
        </w:rPr>
      </w:pPr>
      <w:r>
        <w:rPr>
          <w:rFonts w:ascii="宋体" w:hAnsi="宋体"/>
        </w:rPr>
        <w:t>（4）买卖其他基金份额，但是国务院另有规定的除外；</w:t>
      </w:r>
    </w:p>
    <w:p w:rsidR="009F4F1D" w:rsidRDefault="004D6F51">
      <w:pPr>
        <w:ind w:firstLineChars="200" w:firstLine="480"/>
        <w:rPr>
          <w:rFonts w:ascii="宋体" w:hAnsi="宋体"/>
        </w:rPr>
      </w:pPr>
      <w:r>
        <w:rPr>
          <w:rFonts w:ascii="宋体" w:hAnsi="宋体"/>
        </w:rPr>
        <w:t>（5）向其基金管理人、基金托管人出资或者买卖其基金管理人、基金托管人发行的股票或者债券；</w:t>
      </w:r>
    </w:p>
    <w:p w:rsidR="009F4F1D" w:rsidRDefault="004D6F51">
      <w:pPr>
        <w:ind w:firstLineChars="200" w:firstLine="480"/>
        <w:rPr>
          <w:rFonts w:ascii="宋体" w:hAnsi="宋体"/>
        </w:rPr>
      </w:pPr>
      <w:r>
        <w:rPr>
          <w:rFonts w:ascii="宋体" w:hAnsi="宋体"/>
        </w:rPr>
        <w:t>（6）买卖与其基金管理人、基金托管人有控股关系的股东或者与其基金管理人、基金托管人有其他重大利害关系的公司发行的证券或者承销期内承销的证券；</w:t>
      </w:r>
    </w:p>
    <w:p w:rsidR="009F4F1D" w:rsidRDefault="004D6F51">
      <w:pPr>
        <w:ind w:firstLineChars="200" w:firstLine="480"/>
        <w:rPr>
          <w:rFonts w:ascii="宋体" w:hAnsi="宋体"/>
        </w:rPr>
      </w:pPr>
      <w:r>
        <w:rPr>
          <w:rFonts w:ascii="宋体" w:hAnsi="宋体"/>
        </w:rPr>
        <w:t>（7）从事内幕交易、操纵证券交易价格及其他不正当的证券交易活动；</w:t>
      </w:r>
    </w:p>
    <w:p w:rsidR="009F4F1D" w:rsidRDefault="004D6F51">
      <w:pPr>
        <w:ind w:firstLineChars="200" w:firstLine="480"/>
        <w:rPr>
          <w:rFonts w:ascii="宋体" w:hAnsi="宋体"/>
        </w:rPr>
      </w:pPr>
      <w:r>
        <w:rPr>
          <w:rFonts w:ascii="宋体" w:hAnsi="宋体"/>
        </w:rPr>
        <w:t>（8）依照法律法规有关规定，由中国证监会规定禁止的其他活动。</w:t>
      </w:r>
    </w:p>
    <w:p w:rsidR="009F4F1D" w:rsidRDefault="004D6F51">
      <w:pPr>
        <w:ind w:firstLineChars="200" w:firstLine="480"/>
        <w:rPr>
          <w:rFonts w:ascii="宋体" w:hAnsi="宋体"/>
        </w:rPr>
      </w:pPr>
      <w:r>
        <w:rPr>
          <w:rFonts w:ascii="宋体" w:hAnsi="宋体"/>
        </w:rPr>
        <w:t>如法律法规或监管部门取消上述禁止性规定，本基金管理人在履行适当程序后可不受上述规定的限制。</w:t>
      </w:r>
    </w:p>
    <w:p w:rsidR="009F4F1D" w:rsidRDefault="004D6F51">
      <w:pPr>
        <w:ind w:firstLineChars="200" w:firstLine="480"/>
        <w:rPr>
          <w:rFonts w:ascii="宋体" w:hAnsi="宋体"/>
        </w:rPr>
      </w:pPr>
      <w:r>
        <w:rPr>
          <w:rFonts w:ascii="宋体" w:hAnsi="宋体"/>
        </w:rPr>
        <w:t>（二）投资组合限制</w:t>
      </w:r>
    </w:p>
    <w:p w:rsidR="009F4F1D" w:rsidRDefault="004D6F51">
      <w:pPr>
        <w:ind w:firstLineChars="200" w:firstLine="480"/>
        <w:rPr>
          <w:rFonts w:ascii="宋体" w:hAnsi="宋体"/>
        </w:rPr>
      </w:pPr>
      <w:r>
        <w:rPr>
          <w:rFonts w:ascii="宋体" w:hAnsi="宋体"/>
        </w:rPr>
        <w:t>基金的投资组合应遵循以下限制：</w:t>
      </w:r>
    </w:p>
    <w:p w:rsidR="009F4F1D" w:rsidRDefault="004D6F51">
      <w:pPr>
        <w:ind w:firstLineChars="200" w:firstLine="480"/>
        <w:rPr>
          <w:rFonts w:ascii="宋体" w:hAnsi="宋体"/>
        </w:rPr>
      </w:pPr>
      <w:r>
        <w:rPr>
          <w:rFonts w:ascii="宋体" w:hAnsi="宋体"/>
        </w:rPr>
        <w:t>（1）本基金对债券资产的投资比例不低于基金资产的80%；</w:t>
      </w:r>
    </w:p>
    <w:p w:rsidR="009F4F1D" w:rsidRDefault="004D6F51">
      <w:pPr>
        <w:ind w:firstLineChars="200" w:firstLine="480"/>
        <w:rPr>
          <w:rFonts w:ascii="宋体" w:hAnsi="宋体"/>
        </w:rPr>
      </w:pPr>
      <w:r>
        <w:rPr>
          <w:rFonts w:ascii="宋体" w:hAnsi="宋体"/>
        </w:rPr>
        <w:t>（2）保持不低于基金资产净值5％的现金或者到期日在一年以内的政府债券，其中现金不包括结算备付金、存出保证金、应收申购款等；</w:t>
      </w:r>
    </w:p>
    <w:p w:rsidR="009F4F1D" w:rsidRDefault="004D6F51">
      <w:pPr>
        <w:ind w:firstLineChars="200" w:firstLine="480"/>
        <w:rPr>
          <w:rFonts w:ascii="宋体" w:hAnsi="宋体"/>
        </w:rPr>
      </w:pPr>
      <w:r>
        <w:rPr>
          <w:rFonts w:ascii="宋体" w:hAnsi="宋体"/>
        </w:rPr>
        <w:t>（3）本基金持有一家上市公司的股票，其市值不超过基金资产净值的10％；</w:t>
      </w:r>
    </w:p>
    <w:p w:rsidR="009F4F1D" w:rsidRDefault="004D6F51">
      <w:pPr>
        <w:ind w:firstLineChars="200" w:firstLine="480"/>
        <w:rPr>
          <w:rFonts w:ascii="宋体" w:hAnsi="宋体"/>
        </w:rPr>
      </w:pPr>
      <w:r>
        <w:rPr>
          <w:rFonts w:ascii="宋体" w:hAnsi="宋体"/>
        </w:rPr>
        <w:t>（4）本基金管理人管理的全部基金持有一家公司发行的证券，不超过该证券的10％；</w:t>
      </w:r>
    </w:p>
    <w:p w:rsidR="009F4F1D" w:rsidRDefault="004D6F51">
      <w:pPr>
        <w:ind w:firstLineChars="200" w:firstLine="480"/>
        <w:rPr>
          <w:rFonts w:ascii="宋体" w:hAnsi="宋体"/>
        </w:rPr>
      </w:pPr>
      <w:r>
        <w:rPr>
          <w:rFonts w:ascii="宋体" w:hAnsi="宋体"/>
        </w:rPr>
        <w:t>（5）本基金管理人管理的全部开放式基金持有一家上市公司发行的可流通股票，不得超过该上市公司可流通股票的15%；管理的全部投资组合持有一家上市公司发行的可流通股票，不得超过该上市公司可流通股票的30%；</w:t>
      </w:r>
    </w:p>
    <w:p w:rsidR="009F4F1D" w:rsidRDefault="004D6F51">
      <w:pPr>
        <w:ind w:firstLineChars="200" w:firstLine="480"/>
        <w:rPr>
          <w:rFonts w:ascii="宋体" w:hAnsi="宋体"/>
        </w:rPr>
      </w:pPr>
      <w:r>
        <w:rPr>
          <w:rFonts w:ascii="宋体" w:hAnsi="宋体"/>
        </w:rPr>
        <w:t>（6）本基金持有的全部权证，其市值不得超过基金资产净值的3％；</w:t>
      </w:r>
    </w:p>
    <w:p w:rsidR="009F4F1D" w:rsidRDefault="004D6F51">
      <w:pPr>
        <w:ind w:firstLineChars="200" w:firstLine="480"/>
        <w:rPr>
          <w:rFonts w:ascii="宋体" w:hAnsi="宋体"/>
        </w:rPr>
      </w:pPr>
      <w:r>
        <w:rPr>
          <w:rFonts w:ascii="宋体" w:hAnsi="宋体"/>
        </w:rPr>
        <w:t>（7）本基金管理人管理的全部基金持有的同一权证，不得超过该权证的10％；</w:t>
      </w:r>
    </w:p>
    <w:p w:rsidR="009F4F1D" w:rsidRDefault="004D6F51">
      <w:pPr>
        <w:ind w:firstLineChars="200" w:firstLine="480"/>
        <w:rPr>
          <w:rFonts w:ascii="宋体" w:hAnsi="宋体"/>
        </w:rPr>
      </w:pPr>
      <w:r>
        <w:rPr>
          <w:rFonts w:ascii="宋体" w:hAnsi="宋体"/>
        </w:rPr>
        <w:t>（8）本基金在任何交易日买入权证的总金额，不得超过上一交易日基金资产净值的0.5％；</w:t>
      </w:r>
    </w:p>
    <w:p w:rsidR="009F4F1D" w:rsidRDefault="004D6F51">
      <w:pPr>
        <w:ind w:firstLineChars="200" w:firstLine="480"/>
        <w:rPr>
          <w:rFonts w:ascii="宋体" w:hAnsi="宋体"/>
        </w:rPr>
      </w:pPr>
      <w:r>
        <w:rPr>
          <w:rFonts w:ascii="宋体" w:hAnsi="宋体"/>
        </w:rPr>
        <w:t>（9）本基金投资于同一原始权益人的各类资产支持证券的比例，不得超过基金资产净值</w:t>
      </w:r>
      <w:r>
        <w:rPr>
          <w:rFonts w:ascii="宋体" w:hAnsi="宋体"/>
        </w:rPr>
        <w:lastRenderedPageBreak/>
        <w:t>的10％；</w:t>
      </w:r>
    </w:p>
    <w:p w:rsidR="009F4F1D" w:rsidRDefault="004D6F51">
      <w:pPr>
        <w:ind w:firstLineChars="200" w:firstLine="480"/>
        <w:rPr>
          <w:rFonts w:ascii="宋体" w:hAnsi="宋体"/>
        </w:rPr>
      </w:pPr>
      <w:r>
        <w:rPr>
          <w:rFonts w:ascii="宋体" w:hAnsi="宋体"/>
        </w:rPr>
        <w:t>（10）本基金持有的全部资产支持证券，其市值不得超过基金资产净值的20％；</w:t>
      </w:r>
    </w:p>
    <w:p w:rsidR="009F4F1D" w:rsidRDefault="004D6F51">
      <w:pPr>
        <w:ind w:firstLineChars="200" w:firstLine="480"/>
        <w:rPr>
          <w:rFonts w:ascii="宋体" w:hAnsi="宋体"/>
        </w:rPr>
      </w:pPr>
      <w:r>
        <w:rPr>
          <w:rFonts w:ascii="宋体" w:hAnsi="宋体"/>
        </w:rPr>
        <w:t>（11）本基金持有的同一(指同一信用级别)资产支持证券的比例，不得超过该资产支持证券规模的10％；</w:t>
      </w:r>
    </w:p>
    <w:p w:rsidR="009F4F1D" w:rsidRDefault="004D6F51">
      <w:pPr>
        <w:ind w:firstLineChars="200" w:firstLine="480"/>
        <w:rPr>
          <w:rFonts w:ascii="宋体" w:hAnsi="宋体"/>
        </w:rPr>
      </w:pPr>
      <w:r>
        <w:rPr>
          <w:rFonts w:ascii="宋体" w:hAnsi="宋体"/>
        </w:rPr>
        <w:t>（12）本基金管理人管理的全部基金投资于同一原始权益人的各类资产支持证券，不得超过其各类资产支持证券合计规模的10％；</w:t>
      </w:r>
    </w:p>
    <w:p w:rsidR="009F4F1D" w:rsidRDefault="004D6F51">
      <w:pPr>
        <w:ind w:firstLineChars="200" w:firstLine="480"/>
        <w:rPr>
          <w:rFonts w:ascii="宋体" w:hAnsi="宋体"/>
        </w:rPr>
      </w:pPr>
      <w:r>
        <w:rPr>
          <w:rFonts w:ascii="宋体" w:hAnsi="宋体"/>
        </w:rPr>
        <w:t>（13）本基金应投资于信用级别评级为BBB以上(含BBB)的资产支持证券。基金持有资产支持证券期间，如果其信用等级下降、不再符合投资标准，应在评级报告发布之日起3个月内予以全部卖出；</w:t>
      </w:r>
    </w:p>
    <w:p w:rsidR="009F4F1D" w:rsidRDefault="004D6F51">
      <w:pPr>
        <w:ind w:firstLineChars="200" w:firstLine="480"/>
        <w:rPr>
          <w:rFonts w:ascii="宋体" w:hAnsi="宋体"/>
        </w:rPr>
      </w:pPr>
      <w:r>
        <w:rPr>
          <w:rFonts w:ascii="宋体" w:hAnsi="宋体"/>
        </w:rPr>
        <w:t>（14）基金财产参与股票发行申购，本基金所申报的金额不超过本基金的总资产，本基金所申报的股票数量不超过拟发行股票公司本次发行股票的总量；</w:t>
      </w:r>
    </w:p>
    <w:p w:rsidR="009F4F1D" w:rsidRDefault="004D6F51">
      <w:pPr>
        <w:ind w:firstLineChars="200" w:firstLine="480"/>
        <w:rPr>
          <w:rFonts w:ascii="宋体" w:hAnsi="宋体"/>
        </w:rPr>
      </w:pPr>
      <w:r>
        <w:rPr>
          <w:rFonts w:ascii="宋体" w:hAnsi="宋体"/>
        </w:rPr>
        <w:t>（15）本基金进入全国银行间同业市场进行债券回购的资金余额不得超过基金资产净值的40%；</w:t>
      </w:r>
    </w:p>
    <w:p w:rsidR="009F4F1D" w:rsidRDefault="004D6F51">
      <w:pPr>
        <w:ind w:firstLineChars="200" w:firstLine="480"/>
        <w:rPr>
          <w:rFonts w:ascii="宋体" w:hAnsi="宋体"/>
        </w:rPr>
      </w:pPr>
      <w:r>
        <w:rPr>
          <w:rFonts w:ascii="宋体" w:hAnsi="宋体"/>
        </w:rPr>
        <w:t>（16）本基金持有单只中小企业私募债券，其市值不得超过基金资产净值的10%；</w:t>
      </w:r>
    </w:p>
    <w:p w:rsidR="009F4F1D" w:rsidRDefault="004D6F51">
      <w:pPr>
        <w:ind w:firstLineChars="200" w:firstLine="480"/>
        <w:rPr>
          <w:rFonts w:ascii="宋体" w:hAnsi="宋体"/>
        </w:rPr>
      </w:pPr>
      <w:r>
        <w:rPr>
          <w:rFonts w:ascii="宋体" w:hAnsi="宋体"/>
        </w:rPr>
        <w:t>（17）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9F4F1D" w:rsidRDefault="004D6F51">
      <w:pPr>
        <w:ind w:firstLineChars="200" w:firstLine="480"/>
        <w:rPr>
          <w:rFonts w:ascii="宋体" w:hAnsi="宋体"/>
        </w:rPr>
      </w:pPr>
      <w:r>
        <w:rPr>
          <w:rFonts w:ascii="宋体" w:hAnsi="宋体"/>
        </w:rPr>
        <w:t>（18）本基金与私募类证券资管产品及中国证监会认定的其他主体为交易对手开展逆回购交易的，可接受质押品的资质要求应当与基金合同约定的投资范围保持一致；</w:t>
      </w:r>
    </w:p>
    <w:p w:rsidR="009F4F1D" w:rsidRDefault="004D6F51">
      <w:pPr>
        <w:ind w:firstLineChars="200" w:firstLine="480"/>
        <w:rPr>
          <w:rFonts w:ascii="宋体" w:hAnsi="宋体"/>
        </w:rPr>
      </w:pPr>
      <w:r>
        <w:rPr>
          <w:rFonts w:ascii="宋体" w:hAnsi="宋体"/>
        </w:rPr>
        <w:t>（19）法律法规及中国证监会规定的其他投资限制。</w:t>
      </w:r>
    </w:p>
    <w:p w:rsidR="009F4F1D" w:rsidRDefault="004D6F51">
      <w:pPr>
        <w:ind w:firstLineChars="200" w:firstLine="480"/>
        <w:rPr>
          <w:rFonts w:ascii="宋体" w:hAnsi="宋体"/>
        </w:rPr>
      </w:pPr>
      <w:r>
        <w:rPr>
          <w:rFonts w:ascii="宋体" w:hAnsi="宋体"/>
        </w:rPr>
        <w:t>除上述第（2）、（13）、（17）、（18）条外，因证券市场波动、上市公司合并、基金规模变动、股权分置改革中支付对价等基金管理人之外的因素致使基金投资比例不符合上述规定投资比例的，基金管理人应当在10个交易日内进行调整。</w:t>
      </w:r>
    </w:p>
    <w:p w:rsidR="009F4F1D" w:rsidRDefault="004D6F51">
      <w:pPr>
        <w:ind w:firstLineChars="200" w:firstLine="480"/>
        <w:rPr>
          <w:rFonts w:ascii="宋体" w:hAnsi="宋体"/>
        </w:rPr>
      </w:pPr>
      <w:r>
        <w:rPr>
          <w:rFonts w:ascii="宋体" w:hAnsi="宋体"/>
        </w:rPr>
        <w:t>基金管理人应当自基金合同生效之日起6个月内使基金的投资组合比例符合基金合同的有关约定。基金托管人对基金的投资的监督与检查自本基金合同生效之日起开始。</w:t>
      </w:r>
    </w:p>
    <w:p w:rsidR="00BE6A75" w:rsidRDefault="00BE6A75" w:rsidP="00BE6A75">
      <w:pPr>
        <w:ind w:firstLineChars="200" w:firstLine="480"/>
        <w:rPr>
          <w:rFonts w:ascii="宋体" w:hAnsi="宋体"/>
        </w:rPr>
      </w:pPr>
      <w:r w:rsidRPr="00BE6A75">
        <w:rPr>
          <w:rFonts w:ascii="宋体" w:hAnsi="宋体"/>
        </w:rPr>
        <w:t>法律法规或监管部门取消上述限制，如适用于本基金，基金管理人在履行适当程序后，则本基金投资不再受相关限制。</w:t>
      </w:r>
    </w:p>
    <w:p w:rsidR="000260DF" w:rsidRPr="00BE6A75" w:rsidRDefault="000260DF" w:rsidP="00BE6A75">
      <w:pPr>
        <w:ind w:firstLineChars="200" w:firstLine="480"/>
        <w:rPr>
          <w:rFonts w:ascii="宋体" w:hAnsi="宋体"/>
        </w:rPr>
      </w:pPr>
    </w:p>
    <w:p w:rsidR="007C56C4" w:rsidRPr="00206ECB" w:rsidRDefault="00B74E0F" w:rsidP="007C56C4">
      <w:pPr>
        <w:ind w:firstLineChars="200" w:firstLine="482"/>
        <w:rPr>
          <w:rFonts w:ascii="宋体" w:hAnsi="宋体"/>
          <w:b/>
          <w:bCs/>
        </w:rPr>
      </w:pPr>
      <w:r>
        <w:rPr>
          <w:rFonts w:ascii="宋体" w:hAnsi="宋体" w:hint="eastAsia"/>
          <w:b/>
          <w:bCs/>
        </w:rPr>
        <w:t>七、业绩比较基准</w:t>
      </w:r>
    </w:p>
    <w:p w:rsidR="009F4F1D" w:rsidRDefault="004D6F51">
      <w:pPr>
        <w:ind w:firstLineChars="200" w:firstLine="480"/>
        <w:rPr>
          <w:rFonts w:ascii="宋体" w:hAnsi="宋体"/>
        </w:rPr>
      </w:pPr>
      <w:r>
        <w:rPr>
          <w:rFonts w:ascii="宋体" w:hAnsi="宋体" w:hint="eastAsia"/>
        </w:rPr>
        <w:lastRenderedPageBreak/>
        <w:t>本基金业绩比较基准：中债总全价指数收益率。</w:t>
      </w:r>
    </w:p>
    <w:p w:rsidR="00A9326A" w:rsidRDefault="00A9326A" w:rsidP="00A9326A">
      <w:pPr>
        <w:ind w:firstLineChars="200" w:firstLine="480"/>
        <w:rPr>
          <w:rFonts w:ascii="宋体" w:hAnsi="宋体"/>
        </w:rPr>
      </w:pPr>
      <w:r w:rsidRPr="00AE5997">
        <w:rPr>
          <w:rFonts w:ascii="宋体" w:hAnsi="宋体" w:hint="eastAsia"/>
        </w:rPr>
        <w:t>中债总全价指数是中央国债登记结算公司编制的综合反映银行间债券市场、上海证券交易所债券市场、深圳证券交易所债券市场和柜台债券市场的跨市场债券指数。该指数样本券涵盖央票、国债和政策性金融债，能较好地反映债券市场的整体收益情况。</w:t>
      </w:r>
    </w:p>
    <w:p w:rsidR="009F4F1D" w:rsidRDefault="004D6F51">
      <w:pPr>
        <w:ind w:firstLineChars="200" w:firstLine="480"/>
        <w:rPr>
          <w:rFonts w:ascii="宋体" w:hAnsi="宋体"/>
        </w:rPr>
      </w:pPr>
      <w:r>
        <w:rPr>
          <w:rFonts w:ascii="宋体" w:hAnsi="宋体" w:hint="eastAsia"/>
        </w:rPr>
        <w:t>采用该比较基准主要基于如下考虑：</w:t>
      </w:r>
    </w:p>
    <w:p w:rsidR="009F4F1D" w:rsidRDefault="004D6F51">
      <w:pPr>
        <w:ind w:firstLineChars="200" w:firstLine="480"/>
        <w:rPr>
          <w:rFonts w:ascii="宋体" w:hAnsi="宋体"/>
        </w:rPr>
      </w:pPr>
      <w:r>
        <w:rPr>
          <w:rFonts w:ascii="宋体" w:hAnsi="宋体" w:hint="eastAsia"/>
        </w:rPr>
        <w:t>1、中债总全价指数由中央国债登记结算公司编制并公开发布，具有较强的权威性和市场影响力；</w:t>
      </w:r>
    </w:p>
    <w:p w:rsidR="009F4F1D" w:rsidRDefault="004D6F51">
      <w:pPr>
        <w:ind w:firstLineChars="200" w:firstLine="480"/>
        <w:rPr>
          <w:rFonts w:ascii="宋体" w:hAnsi="宋体"/>
        </w:rPr>
      </w:pPr>
      <w:r>
        <w:rPr>
          <w:rFonts w:ascii="宋体" w:hAnsi="宋体" w:hint="eastAsia"/>
        </w:rPr>
        <w:t>2、在中债指数体系中，中债总全价指数所代表的债券市场的风险收益特征与本基金较为贴近。因此，中债总全价指数比较适合作为本基金的比较基准。</w:t>
      </w:r>
    </w:p>
    <w:p w:rsidR="009F4F1D" w:rsidRDefault="004D6F51">
      <w:pPr>
        <w:ind w:firstLineChars="200" w:firstLine="480"/>
        <w:rPr>
          <w:rFonts w:ascii="宋体" w:hAnsi="宋体"/>
        </w:rPr>
      </w:pPr>
      <w:r>
        <w:rPr>
          <w:rFonts w:ascii="宋体" w:hAnsi="宋体" w:hint="eastAsia"/>
        </w:rPr>
        <w:t>如果中央国债登记结算公司停止计算编制该指数或更改指数名称，经与基金托管人协商一致，本基金可以在报中国证监会备案后变更业绩比较基准并及时公告。</w:t>
      </w:r>
    </w:p>
    <w:p w:rsidR="00A9326A" w:rsidRDefault="00A9326A" w:rsidP="00A9326A">
      <w:pPr>
        <w:ind w:firstLineChars="200" w:firstLine="480"/>
        <w:rPr>
          <w:rFonts w:ascii="宋体" w:hAnsi="宋体"/>
        </w:rPr>
      </w:pPr>
      <w:r w:rsidRPr="00AE5997">
        <w:rPr>
          <w:rFonts w:ascii="宋体" w:hAnsi="宋体" w:hint="eastAsia"/>
        </w:rPr>
        <w:t>如果今后法律法规发生变化，或者有更权威的、更能为市场普遍接受的业绩比较基准推出，本基金可以在报中国证监会备案后变更业绩比较基准并及时公告。</w:t>
      </w:r>
    </w:p>
    <w:p w:rsidR="000260DF" w:rsidRPr="00206ECB" w:rsidRDefault="000260DF" w:rsidP="00A9326A">
      <w:pPr>
        <w:ind w:firstLineChars="200" w:firstLine="480"/>
        <w:rPr>
          <w:rFonts w:ascii="宋体" w:hAnsi="宋体"/>
        </w:rPr>
      </w:pPr>
    </w:p>
    <w:p w:rsidR="007C56C4" w:rsidRPr="00206ECB" w:rsidRDefault="00B74E0F" w:rsidP="007C56C4">
      <w:pPr>
        <w:ind w:firstLineChars="200" w:firstLine="482"/>
        <w:rPr>
          <w:rFonts w:ascii="宋体" w:hAnsi="宋体"/>
          <w:b/>
          <w:bCs/>
        </w:rPr>
      </w:pPr>
      <w:r>
        <w:rPr>
          <w:rFonts w:ascii="宋体" w:hAnsi="宋体" w:hint="eastAsia"/>
          <w:b/>
          <w:bCs/>
        </w:rPr>
        <w:t>八、风险收益特征</w:t>
      </w:r>
    </w:p>
    <w:p w:rsidR="003A534C" w:rsidRDefault="003A534C" w:rsidP="003A534C">
      <w:pPr>
        <w:ind w:firstLineChars="200" w:firstLine="480"/>
        <w:rPr>
          <w:rFonts w:ascii="宋体" w:hAnsi="宋体"/>
        </w:rPr>
      </w:pPr>
      <w:r w:rsidRPr="00206ECB">
        <w:rPr>
          <w:rFonts w:ascii="宋体" w:hAnsi="宋体" w:hint="eastAsia"/>
        </w:rPr>
        <w:t>本基金为债券型基金，其长期平均风险和预期收益率低于股票型基金、混合型基金，高于货币市场基金。</w:t>
      </w:r>
    </w:p>
    <w:p w:rsidR="000260DF" w:rsidRPr="00206ECB" w:rsidRDefault="000260DF" w:rsidP="003A534C">
      <w:pPr>
        <w:ind w:firstLineChars="200" w:firstLine="480"/>
        <w:rPr>
          <w:rFonts w:ascii="宋体" w:hAnsi="宋体"/>
        </w:rPr>
      </w:pPr>
    </w:p>
    <w:p w:rsidR="003722DE" w:rsidRDefault="00B74E0F" w:rsidP="00B74E0F">
      <w:pPr>
        <w:ind w:firstLineChars="200" w:firstLine="482"/>
        <w:rPr>
          <w:rFonts w:ascii="宋体" w:hAnsi="宋体"/>
          <w:b/>
          <w:bCs/>
        </w:rPr>
      </w:pPr>
      <w:r w:rsidRPr="00B74E0F">
        <w:rPr>
          <w:rFonts w:ascii="宋体" w:hAnsi="宋体" w:hint="eastAsia"/>
          <w:b/>
          <w:bCs/>
        </w:rPr>
        <w:t>九、基金的融资融券</w:t>
      </w:r>
    </w:p>
    <w:p w:rsidR="000260DF" w:rsidRDefault="004511AE" w:rsidP="00C0429C">
      <w:pPr>
        <w:ind w:firstLineChars="200" w:firstLine="480"/>
        <w:rPr>
          <w:rFonts w:ascii="宋体" w:hAnsi="宋体"/>
        </w:rPr>
      </w:pPr>
      <w:r w:rsidRPr="004511AE">
        <w:rPr>
          <w:rFonts w:ascii="宋体" w:hAnsi="宋体" w:hint="eastAsia"/>
        </w:rPr>
        <w:t>本基金可以根据届时有效的有关法律法规和政策的规定进行融资融券。</w:t>
      </w:r>
    </w:p>
    <w:p w:rsidR="002A67EB" w:rsidRPr="00C0429C" w:rsidRDefault="002A67EB" w:rsidP="00C0429C">
      <w:pPr>
        <w:ind w:firstLineChars="200" w:firstLine="480"/>
        <w:rPr>
          <w:rFonts w:ascii="宋体" w:hAnsi="宋体"/>
        </w:rPr>
      </w:pPr>
    </w:p>
    <w:p w:rsidR="0036129A" w:rsidRPr="00206ECB" w:rsidRDefault="0036129A" w:rsidP="0036129A">
      <w:pPr>
        <w:autoSpaceDE w:val="0"/>
        <w:autoSpaceDN w:val="0"/>
        <w:adjustRightInd w:val="0"/>
        <w:ind w:firstLineChars="200" w:firstLine="462"/>
        <w:jc w:val="left"/>
        <w:rPr>
          <w:rFonts w:ascii="宋体" w:cs="宋体"/>
          <w:b/>
          <w:color w:val="000000"/>
          <w:kern w:val="0"/>
          <w:sz w:val="23"/>
          <w:szCs w:val="23"/>
        </w:rPr>
      </w:pPr>
      <w:r w:rsidRPr="00206ECB">
        <w:rPr>
          <w:rFonts w:ascii="宋体" w:cs="宋体" w:hint="eastAsia"/>
          <w:b/>
          <w:color w:val="000000"/>
          <w:kern w:val="0"/>
          <w:sz w:val="23"/>
          <w:szCs w:val="23"/>
        </w:rPr>
        <w:t xml:space="preserve">十、投资组合报告 </w:t>
      </w:r>
    </w:p>
    <w:p w:rsidR="009F4F1D" w:rsidRDefault="004D6F51">
      <w:pPr>
        <w:ind w:firstLine="420"/>
        <w:jc w:val="left"/>
        <w:rPr>
          <w:rFonts w:ascii="宋体" w:hAnsi="宋体"/>
        </w:rPr>
      </w:pPr>
      <w:r>
        <w:rPr>
          <w:rFonts w:ascii="宋体" w:hAnsi="宋体" w:hint="eastAsia"/>
        </w:rPr>
        <w:t xml:space="preserve">基金管理人的董事会及董事保证本报告所载资料不存在虚假记载、误导性陈述或重大遗漏，并对其内容的真实性、准确性和完整性承担个别及连带责任。 </w:t>
      </w:r>
    </w:p>
    <w:p w:rsidR="009F4F1D" w:rsidRDefault="004D6F51">
      <w:pPr>
        <w:ind w:firstLine="420"/>
        <w:jc w:val="left"/>
        <w:rPr>
          <w:rFonts w:ascii="宋体" w:hAnsi="宋体"/>
        </w:rPr>
      </w:pPr>
      <w:r>
        <w:rPr>
          <w:rFonts w:ascii="宋体" w:hAnsi="宋体" w:hint="eastAsia"/>
        </w:rPr>
        <w:t>基金托管人中国银行股份有限公司根据本基金合同规定，于2018年7月</w:t>
      </w:r>
      <w:r w:rsidR="00DA4280">
        <w:rPr>
          <w:rFonts w:ascii="宋体" w:hAnsi="宋体" w:hint="eastAsia"/>
        </w:rPr>
        <w:t>11</w:t>
      </w:r>
      <w:r>
        <w:rPr>
          <w:rFonts w:ascii="宋体" w:hAnsi="宋体" w:hint="eastAsia"/>
        </w:rPr>
        <w:t xml:space="preserve">日复核了本报告中的财务指标、净值表现和投资组合报告等内容，保证复核内容不存在虚假记载、误导性陈述或者重大遗漏。 </w:t>
      </w:r>
    </w:p>
    <w:p w:rsidR="00E02367" w:rsidRPr="00206ECB" w:rsidRDefault="00E02367" w:rsidP="00E02367">
      <w:pPr>
        <w:ind w:firstLine="420"/>
        <w:jc w:val="left"/>
        <w:rPr>
          <w:rFonts w:ascii="宋体" w:hAnsi="宋体"/>
        </w:rPr>
      </w:pPr>
      <w:r w:rsidRPr="00206ECB">
        <w:rPr>
          <w:rFonts w:ascii="宋体" w:hAnsi="宋体" w:hint="eastAsia"/>
        </w:rPr>
        <w:t xml:space="preserve">本投资组合报告所载数据截至2018年3月31日，本报告中所列财务数据未经审计。 </w:t>
      </w:r>
    </w:p>
    <w:p w:rsidR="00885995" w:rsidRPr="00813A70" w:rsidRDefault="00885995" w:rsidP="00450A52">
      <w:pPr>
        <w:numPr>
          <w:ilvl w:val="0"/>
          <w:numId w:val="20"/>
        </w:numPr>
        <w:autoSpaceDE w:val="0"/>
        <w:autoSpaceDN w:val="0"/>
        <w:adjustRightInd w:val="0"/>
        <w:spacing w:before="100" w:beforeAutospacing="1" w:afterLines="50" w:after="156"/>
        <w:ind w:firstLineChars="200"/>
        <w:jc w:val="left"/>
        <w:rPr>
          <w:rFonts w:ascii="宋体" w:hAnsi="宋体"/>
          <w:b/>
        </w:rPr>
      </w:pPr>
      <w:r w:rsidRPr="00813A70">
        <w:rPr>
          <w:rFonts w:ascii="宋体" w:hAnsi="宋体" w:hint="eastAsia"/>
          <w:b/>
        </w:rPr>
        <w:t>报告期末基金资产组合情况</w:t>
      </w:r>
    </w:p>
    <w:tbl>
      <w:tblPr>
        <w:tblW w:w="0" w:type="auto"/>
        <w:jc w:val="center"/>
        <w:tblLayout w:type="fixed"/>
        <w:tblLook w:val="0000" w:firstRow="0" w:lastRow="0" w:firstColumn="0" w:lastColumn="0" w:noHBand="0" w:noVBand="0"/>
      </w:tblPr>
      <w:tblGrid>
        <w:gridCol w:w="851"/>
        <w:gridCol w:w="2241"/>
        <w:gridCol w:w="2578"/>
        <w:gridCol w:w="2898"/>
      </w:tblGrid>
      <w:tr w:rsidR="00885995" w:rsidRPr="00206ECB" w:rsidTr="00F053FF">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rPr>
              <w:lastRenderedPageBreak/>
              <w:t>序号</w:t>
            </w: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rPr>
              <w:t>项目</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rPr>
              <w:t>金额（元）</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rPr>
              <w:t>占基金总资产的比例（％）</w:t>
            </w:r>
          </w:p>
        </w:tc>
      </w:tr>
      <w:tr w:rsidR="00885995" w:rsidRPr="00206ECB" w:rsidTr="00F053FF">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rPr>
              <w:t>1</w:t>
            </w: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rPr>
                <w:rFonts w:ascii="宋体" w:hAnsi="宋体"/>
              </w:rPr>
            </w:pPr>
            <w:r w:rsidRPr="00206ECB">
              <w:rPr>
                <w:rFonts w:ascii="宋体" w:hAnsi="宋体"/>
              </w:rPr>
              <w:t>权益投资</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63,337,905.53</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13.32</w:t>
            </w:r>
          </w:p>
        </w:tc>
      </w:tr>
      <w:tr w:rsidR="00885995" w:rsidRPr="00206ECB" w:rsidTr="00F053FF">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center"/>
              <w:rPr>
                <w:rFonts w:ascii="宋体" w:hAnsi="宋体"/>
              </w:rPr>
            </w:pP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rPr>
                <w:rFonts w:ascii="宋体" w:hAnsi="宋体"/>
              </w:rPr>
            </w:pPr>
            <w:r w:rsidRPr="00206ECB">
              <w:rPr>
                <w:rFonts w:ascii="宋体" w:hAnsi="宋体"/>
              </w:rPr>
              <w:t>其中：股票</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63,337,905.53</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13.32</w:t>
            </w:r>
          </w:p>
        </w:tc>
      </w:tr>
      <w:tr w:rsidR="00885995" w:rsidRPr="00206ECB" w:rsidTr="00F053FF">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hint="eastAsia"/>
                <w:color w:val="000000"/>
              </w:rPr>
              <w:t>2</w:t>
            </w: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rPr>
                <w:rFonts w:ascii="宋体" w:hAnsi="宋体"/>
              </w:rPr>
            </w:pPr>
            <w:r w:rsidRPr="00206ECB">
              <w:rPr>
                <w:rFonts w:ascii="宋体" w:hAnsi="宋体"/>
              </w:rPr>
              <w:t>固定收益投资</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383,559,250.20</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80.64</w:t>
            </w:r>
          </w:p>
        </w:tc>
      </w:tr>
      <w:tr w:rsidR="00885995" w:rsidRPr="00206ECB" w:rsidTr="00F053FF">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center"/>
              <w:rPr>
                <w:rFonts w:ascii="宋体" w:hAnsi="宋体"/>
              </w:rPr>
            </w:pP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rPr>
                <w:rFonts w:ascii="宋体" w:hAnsi="宋体"/>
              </w:rPr>
            </w:pPr>
            <w:r w:rsidRPr="00206ECB">
              <w:rPr>
                <w:rFonts w:ascii="宋体" w:hAnsi="宋体"/>
              </w:rPr>
              <w:t>其中：债券</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373,559,250.20</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78.54</w:t>
            </w:r>
          </w:p>
        </w:tc>
      </w:tr>
      <w:tr w:rsidR="00885995" w:rsidRPr="00206ECB" w:rsidTr="00F053FF">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center"/>
              <w:rPr>
                <w:rFonts w:ascii="宋体" w:hAnsi="宋体"/>
              </w:rPr>
            </w:pP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rPr>
                <w:rFonts w:ascii="宋体" w:hAnsi="宋体"/>
              </w:rPr>
            </w:pPr>
            <w:r w:rsidRPr="00206ECB">
              <w:rPr>
                <w:rFonts w:ascii="宋体" w:hAnsi="宋体"/>
              </w:rPr>
              <w:t>资产支持证券</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10,000,000.00</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2.10</w:t>
            </w:r>
          </w:p>
        </w:tc>
      </w:tr>
      <w:tr w:rsidR="00885995" w:rsidRPr="00206ECB" w:rsidTr="00F053FF">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hint="eastAsia"/>
                <w:color w:val="000000"/>
              </w:rPr>
              <w:t>3</w:t>
            </w: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rPr>
                <w:rFonts w:ascii="宋体" w:hAnsi="宋体"/>
              </w:rPr>
            </w:pPr>
            <w:r w:rsidRPr="00206ECB">
              <w:rPr>
                <w:rFonts w:ascii="宋体" w:hAnsi="宋体"/>
              </w:rPr>
              <w:t>贵金属投资</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w:t>
            </w:r>
          </w:p>
        </w:tc>
      </w:tr>
      <w:tr w:rsidR="00885995" w:rsidRPr="00206ECB" w:rsidTr="00F053FF">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hint="eastAsia"/>
                <w:color w:val="000000"/>
              </w:rPr>
              <w:t>4</w:t>
            </w: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rPr>
                <w:rFonts w:ascii="宋体" w:hAnsi="宋体"/>
              </w:rPr>
            </w:pPr>
            <w:r w:rsidRPr="00206ECB">
              <w:rPr>
                <w:rFonts w:ascii="宋体" w:hAnsi="宋体"/>
              </w:rPr>
              <w:t>金融衍生品投资</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w:t>
            </w:r>
          </w:p>
        </w:tc>
      </w:tr>
      <w:tr w:rsidR="00885995" w:rsidRPr="00206ECB" w:rsidTr="00F053FF">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hint="eastAsia"/>
                <w:color w:val="000000"/>
              </w:rPr>
              <w:t>5</w:t>
            </w: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rPr>
                <w:rFonts w:ascii="宋体" w:hAnsi="宋体"/>
              </w:rPr>
            </w:pPr>
            <w:r w:rsidRPr="00206ECB">
              <w:rPr>
                <w:rFonts w:ascii="宋体" w:hAnsi="宋体"/>
              </w:rPr>
              <w:t>买入返售金融资产</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5,000,000.00</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1.05</w:t>
            </w:r>
          </w:p>
        </w:tc>
      </w:tr>
      <w:tr w:rsidR="00885995" w:rsidRPr="00206ECB" w:rsidTr="00F053FF">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center"/>
              <w:rPr>
                <w:rFonts w:ascii="宋体" w:hAnsi="宋体"/>
              </w:rPr>
            </w:pP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rPr>
                <w:rFonts w:ascii="宋体" w:hAnsi="宋体"/>
              </w:rPr>
            </w:pPr>
            <w:r w:rsidRPr="00206ECB">
              <w:rPr>
                <w:rFonts w:ascii="宋体" w:hAnsi="宋体"/>
              </w:rPr>
              <w:t>其中：买断式回购的买入返售金融资产</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w:t>
            </w:r>
          </w:p>
        </w:tc>
      </w:tr>
      <w:tr w:rsidR="00885995" w:rsidRPr="00206ECB" w:rsidTr="00F053FF">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hint="eastAsia"/>
                <w:color w:val="000000"/>
              </w:rPr>
              <w:t>6</w:t>
            </w: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rPr>
                <w:rFonts w:ascii="宋体" w:hAnsi="宋体"/>
              </w:rPr>
            </w:pPr>
            <w:r w:rsidRPr="00206ECB">
              <w:rPr>
                <w:rFonts w:ascii="宋体" w:hAnsi="宋体"/>
              </w:rPr>
              <w:t>银行存款和结算备付金合计</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3,113,987.67</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0.65</w:t>
            </w:r>
          </w:p>
        </w:tc>
      </w:tr>
      <w:tr w:rsidR="00885995" w:rsidRPr="00206ECB" w:rsidTr="00F053FF">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hint="eastAsia"/>
                <w:color w:val="000000"/>
              </w:rPr>
              <w:t>7</w:t>
            </w: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rPr>
                <w:rFonts w:ascii="宋体" w:hAnsi="宋体"/>
              </w:rPr>
            </w:pPr>
            <w:r w:rsidRPr="00206ECB">
              <w:rPr>
                <w:rFonts w:ascii="宋体" w:hAnsi="宋体"/>
              </w:rPr>
              <w:t>其他资产</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20,606,016.25</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4.33</w:t>
            </w:r>
          </w:p>
        </w:tc>
      </w:tr>
      <w:tr w:rsidR="00885995" w:rsidRPr="00206ECB" w:rsidTr="00F053FF">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hint="eastAsia"/>
                <w:color w:val="000000"/>
              </w:rPr>
              <w:t>8</w:t>
            </w: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rPr>
                <w:rFonts w:ascii="宋体" w:hAnsi="宋体"/>
              </w:rPr>
            </w:pPr>
            <w:r w:rsidRPr="00206ECB">
              <w:rPr>
                <w:rFonts w:ascii="宋体" w:hAnsi="宋体"/>
              </w:rPr>
              <w:t>合计</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475,617,159.65</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100.00</w:t>
            </w:r>
          </w:p>
        </w:tc>
      </w:tr>
    </w:tbl>
    <w:p w:rsidR="008C64F7" w:rsidRPr="00813A70" w:rsidRDefault="008C64F7" w:rsidP="00450A52">
      <w:pPr>
        <w:numPr>
          <w:ilvl w:val="0"/>
          <w:numId w:val="20"/>
        </w:numPr>
        <w:autoSpaceDE w:val="0"/>
        <w:autoSpaceDN w:val="0"/>
        <w:adjustRightInd w:val="0"/>
        <w:spacing w:before="100" w:beforeAutospacing="1" w:afterLines="50" w:after="156"/>
        <w:ind w:firstLineChars="200"/>
        <w:jc w:val="left"/>
        <w:rPr>
          <w:rFonts w:ascii="宋体" w:hAnsi="宋体"/>
          <w:b/>
        </w:rPr>
      </w:pPr>
      <w:r w:rsidRPr="00813A70">
        <w:rPr>
          <w:rFonts w:ascii="宋体" w:hAnsi="宋体" w:hint="eastAsia"/>
          <w:b/>
        </w:rPr>
        <w:t>报告期末按行业分类的股票投资组合</w:t>
      </w:r>
    </w:p>
    <w:p w:rsidR="008C64F7" w:rsidRPr="00813A70" w:rsidRDefault="008C64F7" w:rsidP="008C64F7">
      <w:pPr>
        <w:pStyle w:val="afc"/>
        <w:numPr>
          <w:ilvl w:val="0"/>
          <w:numId w:val="28"/>
        </w:numPr>
        <w:ind w:firstLineChars="0"/>
        <w:rPr>
          <w:rFonts w:ascii="Times New Roman" w:hAnsi="Times New Roman"/>
          <w:b/>
          <w:szCs w:val="21"/>
        </w:rPr>
      </w:pPr>
      <w:r w:rsidRPr="00813A70">
        <w:rPr>
          <w:rFonts w:ascii="宋体" w:hAnsi="宋体"/>
          <w:b/>
          <w:color w:val="000000" w:themeColor="text1"/>
        </w:rPr>
        <w:t>报告期末按行业分类的境内股票投资组合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
        <w:gridCol w:w="3691"/>
        <w:gridCol w:w="2852"/>
        <w:gridCol w:w="1648"/>
      </w:tblGrid>
      <w:tr w:rsidR="008C64F7" w:rsidRPr="00206ECB" w:rsidTr="00F053FF">
        <w:trPr>
          <w:trHeight w:val="390"/>
          <w:jc w:val="center"/>
        </w:trPr>
        <w:tc>
          <w:tcPr>
            <w:tcW w:w="540" w:type="dxa"/>
            <w:tcBorders>
              <w:top w:val="single" w:sz="4" w:space="0" w:color="000000"/>
              <w:left w:val="single" w:sz="4" w:space="0" w:color="000000"/>
              <w:bottom w:val="single" w:sz="4" w:space="0" w:color="000000"/>
              <w:right w:val="single" w:sz="4" w:space="0" w:color="000000"/>
            </w:tcBorders>
            <w:vAlign w:val="center"/>
            <w:hideMark/>
          </w:tcPr>
          <w:p w:rsidR="008C64F7" w:rsidRPr="00206ECB" w:rsidRDefault="008C64F7">
            <w:pPr>
              <w:adjustRightInd w:val="0"/>
              <w:snapToGrid w:val="0"/>
              <w:spacing w:line="400" w:lineRule="exact"/>
              <w:jc w:val="center"/>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8C64F7" w:rsidRPr="00206ECB" w:rsidRDefault="008C64F7">
            <w:pPr>
              <w:adjustRightInd w:val="0"/>
              <w:snapToGrid w:val="0"/>
              <w:spacing w:line="400" w:lineRule="exact"/>
              <w:jc w:val="center"/>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行业类别</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8C64F7" w:rsidRPr="00206ECB" w:rsidRDefault="008C64F7">
            <w:pPr>
              <w:adjustRightInd w:val="0"/>
              <w:snapToGrid w:val="0"/>
              <w:spacing w:line="400" w:lineRule="exact"/>
              <w:jc w:val="center"/>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adjustRightInd w:val="0"/>
              <w:snapToGrid w:val="0"/>
              <w:spacing w:line="400" w:lineRule="exact"/>
              <w:jc w:val="center"/>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占基金资产净值比例（％）</w:t>
            </w:r>
          </w:p>
        </w:tc>
      </w:tr>
      <w:tr w:rsidR="008C64F7" w:rsidRPr="00206ECB" w:rsidTr="00F053FF">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adjustRightInd w:val="0"/>
              <w:snapToGrid w:val="0"/>
              <w:spacing w:line="400" w:lineRule="exact"/>
              <w:jc w:val="center"/>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8C64F7" w:rsidRPr="00206ECB" w:rsidRDefault="008C64F7">
            <w:pPr>
              <w:adjustRightInd w:val="0"/>
              <w:snapToGrid w:val="0"/>
              <w:spacing w:line="400" w:lineRule="exac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8C64F7" w:rsidRPr="00206ECB" w:rsidRDefault="008C64F7">
            <w:pPr>
              <w:autoSpaceDE w:val="0"/>
              <w:autoSpaceDN w:val="0"/>
              <w:adjustRightInd w:val="0"/>
              <w:spacing w:before="29"/>
              <w:ind w:left="15"/>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1,292,500.00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autoSpaceDE w:val="0"/>
              <w:autoSpaceDN w:val="0"/>
              <w:adjustRightInd w:val="0"/>
              <w:spacing w:before="29"/>
              <w:ind w:left="15"/>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0.37</w:t>
            </w:r>
          </w:p>
        </w:tc>
      </w:tr>
      <w:tr w:rsidR="008C64F7" w:rsidRPr="00206ECB" w:rsidTr="00F053FF">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adjustRightInd w:val="0"/>
              <w:snapToGrid w:val="0"/>
              <w:spacing w:line="400" w:lineRule="exact"/>
              <w:jc w:val="center"/>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8C64F7" w:rsidRPr="00206ECB" w:rsidRDefault="008C64F7">
            <w:pPr>
              <w:adjustRightInd w:val="0"/>
              <w:snapToGrid w:val="0"/>
              <w:spacing w:line="400" w:lineRule="exac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w:t>
            </w:r>
          </w:p>
          <w:p w:rsidR="008C64F7" w:rsidRPr="00206ECB" w:rsidRDefault="008C64F7">
            <w:pPr>
              <w:jc w:val="right"/>
              <w:rPr>
                <w:rFonts w:asciiTheme="minorEastAsia" w:eastAsiaTheme="minorEastAsia" w:hAnsiTheme="minorEastAsia" w:cs="宋体"/>
                <w:color w:val="000000" w:themeColor="text1"/>
                <w:kern w:val="0"/>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w:t>
            </w:r>
          </w:p>
          <w:p w:rsidR="008C64F7" w:rsidRPr="00206ECB" w:rsidRDefault="008C64F7">
            <w:pPr>
              <w:jc w:val="right"/>
              <w:rPr>
                <w:rFonts w:asciiTheme="minorEastAsia" w:eastAsiaTheme="minorEastAsia" w:hAnsiTheme="minorEastAsia" w:cs="宋体"/>
                <w:color w:val="000000" w:themeColor="text1"/>
                <w:kern w:val="0"/>
              </w:rPr>
            </w:pPr>
          </w:p>
        </w:tc>
      </w:tr>
      <w:tr w:rsidR="008C64F7" w:rsidRPr="00206ECB" w:rsidTr="00F053FF">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adjustRightInd w:val="0"/>
              <w:snapToGrid w:val="0"/>
              <w:spacing w:line="400" w:lineRule="exact"/>
              <w:jc w:val="center"/>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8C64F7" w:rsidRPr="00206ECB" w:rsidRDefault="008C64F7">
            <w:pPr>
              <w:adjustRightInd w:val="0"/>
              <w:snapToGrid w:val="0"/>
              <w:spacing w:line="400" w:lineRule="exac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制造业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44,858,872.36</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12.85</w:t>
            </w:r>
          </w:p>
        </w:tc>
      </w:tr>
      <w:tr w:rsidR="008C64F7" w:rsidRPr="00206ECB" w:rsidTr="00F053FF">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adjustRightInd w:val="0"/>
              <w:snapToGrid w:val="0"/>
              <w:spacing w:line="400" w:lineRule="exact"/>
              <w:jc w:val="center"/>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8C64F7" w:rsidRPr="00206ECB" w:rsidRDefault="008C64F7">
            <w:pPr>
              <w:adjustRightInd w:val="0"/>
              <w:snapToGrid w:val="0"/>
              <w:spacing w:line="400" w:lineRule="exac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2,486,400.00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0.71</w:t>
            </w:r>
          </w:p>
        </w:tc>
      </w:tr>
      <w:tr w:rsidR="008C64F7" w:rsidRPr="00206ECB" w:rsidTr="00F053FF">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adjustRightInd w:val="0"/>
              <w:snapToGrid w:val="0"/>
              <w:spacing w:line="400" w:lineRule="exact"/>
              <w:jc w:val="center"/>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8C64F7" w:rsidRPr="00206ECB" w:rsidRDefault="008C64F7">
            <w:pPr>
              <w:adjustRightInd w:val="0"/>
              <w:snapToGrid w:val="0"/>
              <w:spacing w:line="400" w:lineRule="exac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建筑业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w:t>
            </w:r>
          </w:p>
        </w:tc>
      </w:tr>
      <w:tr w:rsidR="008C64F7" w:rsidRPr="00206ECB" w:rsidTr="00F053FF">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adjustRightInd w:val="0"/>
              <w:snapToGrid w:val="0"/>
              <w:spacing w:line="400" w:lineRule="exact"/>
              <w:jc w:val="center"/>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8C64F7" w:rsidRPr="00206ECB" w:rsidRDefault="008C64F7">
            <w:pPr>
              <w:adjustRightInd w:val="0"/>
              <w:snapToGrid w:val="0"/>
              <w:spacing w:line="400" w:lineRule="exac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3,888,148.60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1.11</w:t>
            </w:r>
          </w:p>
        </w:tc>
      </w:tr>
      <w:tr w:rsidR="008C64F7" w:rsidRPr="00206ECB" w:rsidTr="00F053FF">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adjustRightInd w:val="0"/>
              <w:snapToGrid w:val="0"/>
              <w:spacing w:line="400" w:lineRule="exact"/>
              <w:jc w:val="center"/>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lastRenderedPageBreak/>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8C64F7" w:rsidRPr="00206ECB" w:rsidRDefault="008C64F7">
            <w:pPr>
              <w:adjustRightInd w:val="0"/>
              <w:snapToGrid w:val="0"/>
              <w:spacing w:line="400" w:lineRule="exac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w:t>
            </w:r>
          </w:p>
        </w:tc>
      </w:tr>
      <w:tr w:rsidR="008C64F7" w:rsidRPr="00206ECB" w:rsidTr="00F053FF">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adjustRightInd w:val="0"/>
              <w:snapToGrid w:val="0"/>
              <w:spacing w:line="400" w:lineRule="exact"/>
              <w:jc w:val="center"/>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8C64F7" w:rsidRPr="00206ECB" w:rsidRDefault="008C64F7">
            <w:pPr>
              <w:adjustRightInd w:val="0"/>
              <w:snapToGrid w:val="0"/>
              <w:spacing w:line="400" w:lineRule="exac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w:t>
            </w:r>
          </w:p>
        </w:tc>
      </w:tr>
      <w:tr w:rsidR="008C64F7" w:rsidRPr="00206ECB" w:rsidTr="00F053FF">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adjustRightInd w:val="0"/>
              <w:snapToGrid w:val="0"/>
              <w:spacing w:line="400" w:lineRule="exact"/>
              <w:jc w:val="center"/>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8C64F7" w:rsidRPr="00206ECB" w:rsidRDefault="008C64F7">
            <w:pPr>
              <w:adjustRightInd w:val="0"/>
              <w:snapToGrid w:val="0"/>
              <w:spacing w:line="400" w:lineRule="exac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10,811,984.57</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3.10</w:t>
            </w:r>
          </w:p>
        </w:tc>
      </w:tr>
      <w:tr w:rsidR="008C64F7" w:rsidRPr="00206ECB" w:rsidTr="00F053FF">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adjustRightInd w:val="0"/>
              <w:snapToGrid w:val="0"/>
              <w:spacing w:line="400" w:lineRule="exact"/>
              <w:jc w:val="center"/>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8C64F7" w:rsidRPr="00206ECB" w:rsidRDefault="008C64F7">
            <w:pPr>
              <w:adjustRightInd w:val="0"/>
              <w:snapToGrid w:val="0"/>
              <w:spacing w:line="400" w:lineRule="exac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金融业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w:t>
            </w:r>
          </w:p>
        </w:tc>
      </w:tr>
      <w:tr w:rsidR="008C64F7" w:rsidRPr="00206ECB" w:rsidTr="00F053FF">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adjustRightInd w:val="0"/>
              <w:snapToGrid w:val="0"/>
              <w:spacing w:line="400" w:lineRule="exact"/>
              <w:jc w:val="center"/>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8C64F7" w:rsidRPr="00206ECB" w:rsidRDefault="008C64F7">
            <w:pPr>
              <w:adjustRightInd w:val="0"/>
              <w:snapToGrid w:val="0"/>
              <w:spacing w:line="400" w:lineRule="exac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房地产业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w:t>
            </w:r>
          </w:p>
        </w:tc>
      </w:tr>
      <w:tr w:rsidR="008C64F7" w:rsidRPr="00206ECB" w:rsidTr="00F053FF">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adjustRightInd w:val="0"/>
              <w:snapToGrid w:val="0"/>
              <w:spacing w:line="400" w:lineRule="exact"/>
              <w:jc w:val="center"/>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8C64F7" w:rsidRPr="00206ECB" w:rsidRDefault="008C64F7">
            <w:pPr>
              <w:adjustRightInd w:val="0"/>
              <w:snapToGrid w:val="0"/>
              <w:spacing w:line="400" w:lineRule="exac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w:t>
            </w:r>
          </w:p>
        </w:tc>
      </w:tr>
      <w:tr w:rsidR="008C64F7" w:rsidRPr="00206ECB" w:rsidTr="00F053FF">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adjustRightInd w:val="0"/>
              <w:snapToGrid w:val="0"/>
              <w:spacing w:line="400" w:lineRule="exact"/>
              <w:jc w:val="center"/>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8C64F7" w:rsidRPr="00206ECB" w:rsidRDefault="008C64F7">
            <w:pPr>
              <w:adjustRightInd w:val="0"/>
              <w:snapToGrid w:val="0"/>
              <w:spacing w:line="400" w:lineRule="exac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w:t>
            </w:r>
          </w:p>
        </w:tc>
      </w:tr>
      <w:tr w:rsidR="008C64F7" w:rsidRPr="00206ECB" w:rsidTr="00F053FF">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adjustRightInd w:val="0"/>
              <w:snapToGrid w:val="0"/>
              <w:spacing w:line="400" w:lineRule="exact"/>
              <w:jc w:val="center"/>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8C64F7" w:rsidRPr="00206ECB" w:rsidRDefault="008C64F7">
            <w:pPr>
              <w:adjustRightInd w:val="0"/>
              <w:snapToGrid w:val="0"/>
              <w:spacing w:line="400" w:lineRule="exac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w:t>
            </w:r>
          </w:p>
        </w:tc>
      </w:tr>
      <w:tr w:rsidR="008C64F7" w:rsidRPr="00206ECB" w:rsidTr="00F053FF">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adjustRightInd w:val="0"/>
              <w:snapToGrid w:val="0"/>
              <w:spacing w:line="400" w:lineRule="exact"/>
              <w:jc w:val="center"/>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8C64F7" w:rsidRPr="00206ECB" w:rsidRDefault="008C64F7">
            <w:pPr>
              <w:adjustRightInd w:val="0"/>
              <w:snapToGrid w:val="0"/>
              <w:spacing w:line="400" w:lineRule="exac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w:t>
            </w:r>
          </w:p>
        </w:tc>
      </w:tr>
      <w:tr w:rsidR="008C64F7" w:rsidRPr="00206ECB" w:rsidTr="00F053FF">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adjustRightInd w:val="0"/>
              <w:snapToGrid w:val="0"/>
              <w:spacing w:line="400" w:lineRule="exact"/>
              <w:jc w:val="center"/>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8C64F7" w:rsidRPr="00206ECB" w:rsidRDefault="008C64F7">
            <w:pPr>
              <w:adjustRightInd w:val="0"/>
              <w:snapToGrid w:val="0"/>
              <w:spacing w:line="400" w:lineRule="exac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教育</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w:t>
            </w:r>
          </w:p>
        </w:tc>
      </w:tr>
      <w:tr w:rsidR="008C64F7" w:rsidRPr="00206ECB" w:rsidTr="00F053FF">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adjustRightInd w:val="0"/>
              <w:snapToGrid w:val="0"/>
              <w:spacing w:line="400" w:lineRule="exact"/>
              <w:jc w:val="center"/>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8C64F7" w:rsidRPr="00206ECB" w:rsidRDefault="008C64F7">
            <w:pPr>
              <w:adjustRightInd w:val="0"/>
              <w:snapToGrid w:val="0"/>
              <w:spacing w:line="400" w:lineRule="exac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w:t>
            </w:r>
          </w:p>
        </w:tc>
      </w:tr>
      <w:tr w:rsidR="008C64F7" w:rsidRPr="00206ECB" w:rsidTr="00F053FF">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adjustRightInd w:val="0"/>
              <w:snapToGrid w:val="0"/>
              <w:spacing w:line="400" w:lineRule="exact"/>
              <w:jc w:val="center"/>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8C64F7" w:rsidRPr="00206ECB" w:rsidRDefault="008C64F7">
            <w:pPr>
              <w:adjustRightInd w:val="0"/>
              <w:snapToGrid w:val="0"/>
              <w:spacing w:line="400" w:lineRule="exac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w:t>
            </w:r>
          </w:p>
        </w:tc>
      </w:tr>
      <w:tr w:rsidR="008C64F7" w:rsidRPr="00206ECB" w:rsidTr="00F053FF">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adjustRightInd w:val="0"/>
              <w:snapToGrid w:val="0"/>
              <w:spacing w:line="400" w:lineRule="exact"/>
              <w:jc w:val="center"/>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8C64F7" w:rsidRPr="00206ECB" w:rsidRDefault="008C64F7">
            <w:pPr>
              <w:adjustRightInd w:val="0"/>
              <w:snapToGrid w:val="0"/>
              <w:spacing w:line="400" w:lineRule="exac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综合</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w:t>
            </w:r>
          </w:p>
        </w:tc>
      </w:tr>
      <w:tr w:rsidR="008C64F7" w:rsidRPr="00206ECB" w:rsidTr="00F053FF">
        <w:trPr>
          <w:trHeight w:val="285"/>
          <w:jc w:val="center"/>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64F7" w:rsidRPr="00206ECB" w:rsidRDefault="008C64F7">
            <w:pPr>
              <w:adjustRightInd w:val="0"/>
              <w:snapToGrid w:val="0"/>
              <w:spacing w:line="400" w:lineRule="exact"/>
              <w:jc w:val="center"/>
              <w:rPr>
                <w:rFonts w:asciiTheme="minorEastAsia" w:eastAsiaTheme="minorEastAsia" w:hAnsiTheme="minorEastAsia" w:cs="宋体"/>
                <w:color w:val="000000" w:themeColor="text1"/>
                <w:kern w:val="0"/>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rsidR="008C64F7" w:rsidRPr="00206ECB" w:rsidRDefault="008C64F7">
            <w:pPr>
              <w:adjustRightInd w:val="0"/>
              <w:snapToGrid w:val="0"/>
              <w:spacing w:line="400" w:lineRule="exac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合计</w:t>
            </w:r>
          </w:p>
        </w:tc>
        <w:tc>
          <w:tcPr>
            <w:tcW w:w="2852" w:type="dxa"/>
            <w:tcBorders>
              <w:top w:val="single" w:sz="4" w:space="0" w:color="000000"/>
              <w:left w:val="single" w:sz="4" w:space="0" w:color="auto"/>
              <w:bottom w:val="single" w:sz="4" w:space="0" w:color="000000"/>
              <w:right w:val="single" w:sz="4" w:space="0" w:color="000000"/>
            </w:tcBorders>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63,337,905.53</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8C64F7" w:rsidRPr="00206ECB" w:rsidRDefault="008C64F7">
            <w:pPr>
              <w:jc w:val="right"/>
              <w:rPr>
                <w:rFonts w:asciiTheme="minorEastAsia" w:eastAsiaTheme="minorEastAsia" w:hAnsiTheme="minorEastAsia" w:cs="宋体"/>
                <w:color w:val="000000" w:themeColor="text1"/>
                <w:kern w:val="0"/>
              </w:rPr>
            </w:pPr>
            <w:r w:rsidRPr="00206ECB">
              <w:rPr>
                <w:rFonts w:asciiTheme="minorEastAsia" w:eastAsiaTheme="minorEastAsia" w:hAnsiTheme="minorEastAsia" w:cs="宋体" w:hint="eastAsia"/>
                <w:color w:val="000000" w:themeColor="text1"/>
                <w:kern w:val="0"/>
              </w:rPr>
              <w:t>18.15</w:t>
            </w:r>
          </w:p>
        </w:tc>
      </w:tr>
    </w:tbl>
    <w:p w:rsidR="000260DF" w:rsidRPr="00206ECB" w:rsidRDefault="000260DF" w:rsidP="00641603">
      <w:pPr>
        <w:ind w:rightChars="-85" w:right="-204" w:firstLineChars="200" w:firstLine="480"/>
        <w:rPr>
          <w:rFonts w:ascii="宋体" w:hAnsi="宋体"/>
        </w:rPr>
      </w:pPr>
    </w:p>
    <w:p w:rsidR="008C64F7" w:rsidRPr="00813A70" w:rsidRDefault="008C64F7" w:rsidP="008C64F7">
      <w:pPr>
        <w:pStyle w:val="afc"/>
        <w:numPr>
          <w:ilvl w:val="0"/>
          <w:numId w:val="28"/>
        </w:numPr>
        <w:ind w:firstLineChars="0"/>
        <w:rPr>
          <w:b/>
          <w:color w:val="000000" w:themeColor="text1"/>
          <w:szCs w:val="24"/>
        </w:rPr>
      </w:pPr>
      <w:r w:rsidRPr="00813A70">
        <w:rPr>
          <w:rFonts w:ascii="宋体" w:hAnsi="宋体"/>
          <w:b/>
          <w:color w:val="000000" w:themeColor="text1"/>
          <w:szCs w:val="24"/>
        </w:rPr>
        <w:t xml:space="preserve"> 报告期末按行业分类的港股通投资股票投资组合</w:t>
      </w:r>
    </w:p>
    <w:p w:rsidR="008C64F7" w:rsidRPr="00206ECB" w:rsidRDefault="008C64F7" w:rsidP="008C64F7">
      <w:pPr>
        <w:autoSpaceDE w:val="0"/>
        <w:autoSpaceDN w:val="0"/>
        <w:adjustRightInd w:val="0"/>
        <w:ind w:left="482"/>
        <w:jc w:val="left"/>
        <w:rPr>
          <w:rFonts w:asciiTheme="minorEastAsia" w:eastAsiaTheme="minorEastAsia" w:hAnsiTheme="minorEastAsia"/>
          <w:color w:val="000000" w:themeColor="text1"/>
          <w:szCs w:val="21"/>
        </w:rPr>
      </w:pPr>
      <w:r w:rsidRPr="00206ECB">
        <w:rPr>
          <w:rFonts w:asciiTheme="minorEastAsia" w:eastAsiaTheme="minorEastAsia" w:hAnsiTheme="minorEastAsia" w:hint="eastAsia"/>
          <w:color w:val="000000" w:themeColor="text1"/>
        </w:rPr>
        <w:t>本基金本报告期末未持有通过港股通投资的股票。</w:t>
      </w:r>
    </w:p>
    <w:p w:rsidR="00885995" w:rsidRPr="00813A70" w:rsidRDefault="00885995" w:rsidP="00885995">
      <w:pPr>
        <w:numPr>
          <w:ilvl w:val="0"/>
          <w:numId w:val="20"/>
        </w:numPr>
        <w:autoSpaceDE w:val="0"/>
        <w:autoSpaceDN w:val="0"/>
        <w:adjustRightInd w:val="0"/>
        <w:spacing w:before="100" w:beforeAutospacing="1" w:after="100" w:afterAutospacing="1"/>
        <w:ind w:left="17" w:firstLine="465"/>
        <w:jc w:val="left"/>
        <w:rPr>
          <w:rFonts w:ascii="宋体" w:hAnsi="宋体"/>
          <w:b/>
        </w:rPr>
      </w:pPr>
      <w:r w:rsidRPr="00813A70">
        <w:rPr>
          <w:rFonts w:ascii="宋体" w:hAnsi="宋体" w:hint="eastAsia"/>
          <w:b/>
        </w:rPr>
        <w:t>报告期末按公允价值占基金资产净值比例大小排序的前十名股票投资明细</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701"/>
        <w:gridCol w:w="1559"/>
        <w:gridCol w:w="1932"/>
        <w:gridCol w:w="1612"/>
      </w:tblGrid>
      <w:tr w:rsidR="00885995" w:rsidRPr="00206ECB" w:rsidTr="00F053FF">
        <w:trPr>
          <w:jc w:val="center"/>
        </w:trPr>
        <w:tc>
          <w:tcPr>
            <w:tcW w:w="817" w:type="dxa"/>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hint="eastAsia"/>
              </w:rPr>
              <w:t>序号</w:t>
            </w:r>
          </w:p>
        </w:tc>
        <w:tc>
          <w:tcPr>
            <w:tcW w:w="1276" w:type="dxa"/>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rPr>
              <w:t>股票代码</w:t>
            </w:r>
          </w:p>
        </w:tc>
        <w:tc>
          <w:tcPr>
            <w:tcW w:w="1701" w:type="dxa"/>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rPr>
              <w:t>股票名称</w:t>
            </w:r>
          </w:p>
        </w:tc>
        <w:tc>
          <w:tcPr>
            <w:tcW w:w="1559" w:type="dxa"/>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rPr>
              <w:t>数量(股)</w:t>
            </w:r>
          </w:p>
        </w:tc>
        <w:tc>
          <w:tcPr>
            <w:tcW w:w="1932" w:type="dxa"/>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rPr>
              <w:t>公允价值</w:t>
            </w:r>
            <w:r w:rsidR="002324A8">
              <w:rPr>
                <w:rFonts w:ascii="宋体" w:hAnsi="宋体" w:hint="eastAsia"/>
              </w:rPr>
              <w:t>(元)</w:t>
            </w:r>
          </w:p>
        </w:tc>
        <w:tc>
          <w:tcPr>
            <w:tcW w:w="1612" w:type="dxa"/>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rPr>
              <w:t>占基金资产净值比例(％)</w:t>
            </w:r>
          </w:p>
        </w:tc>
      </w:tr>
      <w:tr w:rsidR="009F4F1D" w:rsidTr="00F053FF">
        <w:trPr>
          <w:jc w:val="center"/>
        </w:trPr>
        <w:tc>
          <w:tcPr>
            <w:tcW w:w="817" w:type="dxa"/>
            <w:vAlign w:val="center"/>
          </w:tcPr>
          <w:p w:rsidR="009F4F1D" w:rsidRDefault="004D6F51">
            <w:pPr>
              <w:jc w:val="center"/>
            </w:pPr>
            <w:r>
              <w:rPr>
                <w:rFonts w:ascii="宋体" w:hAnsi="宋体"/>
              </w:rPr>
              <w:t>1</w:t>
            </w:r>
          </w:p>
        </w:tc>
        <w:tc>
          <w:tcPr>
            <w:tcW w:w="1276" w:type="dxa"/>
            <w:vAlign w:val="center"/>
          </w:tcPr>
          <w:p w:rsidR="009F4F1D" w:rsidRDefault="004D6F51">
            <w:pPr>
              <w:jc w:val="center"/>
            </w:pPr>
            <w:r>
              <w:rPr>
                <w:rFonts w:ascii="宋体" w:hAnsi="宋体"/>
              </w:rPr>
              <w:t>000063</w:t>
            </w:r>
          </w:p>
        </w:tc>
        <w:tc>
          <w:tcPr>
            <w:tcW w:w="1701" w:type="dxa"/>
            <w:vAlign w:val="center"/>
          </w:tcPr>
          <w:p w:rsidR="009F4F1D" w:rsidRDefault="004D6F51">
            <w:pPr>
              <w:jc w:val="center"/>
            </w:pPr>
            <w:r>
              <w:rPr>
                <w:rFonts w:ascii="宋体" w:hAnsi="宋体"/>
              </w:rPr>
              <w:t>中兴通讯</w:t>
            </w:r>
          </w:p>
        </w:tc>
        <w:tc>
          <w:tcPr>
            <w:tcW w:w="1559" w:type="dxa"/>
            <w:vAlign w:val="center"/>
          </w:tcPr>
          <w:p w:rsidR="009F4F1D" w:rsidRDefault="004D6F51">
            <w:pPr>
              <w:jc w:val="right"/>
            </w:pPr>
            <w:r>
              <w:rPr>
                <w:rFonts w:ascii="宋体" w:hAnsi="宋体"/>
              </w:rPr>
              <w:t>346,900</w:t>
            </w:r>
          </w:p>
        </w:tc>
        <w:tc>
          <w:tcPr>
            <w:tcW w:w="1932" w:type="dxa"/>
            <w:vAlign w:val="center"/>
          </w:tcPr>
          <w:p w:rsidR="009F4F1D" w:rsidRDefault="004D6F51">
            <w:pPr>
              <w:jc w:val="right"/>
            </w:pPr>
            <w:r>
              <w:rPr>
                <w:rFonts w:ascii="宋体" w:hAnsi="宋体"/>
              </w:rPr>
              <w:t>10,459,035.00</w:t>
            </w:r>
          </w:p>
        </w:tc>
        <w:tc>
          <w:tcPr>
            <w:tcW w:w="1612" w:type="dxa"/>
            <w:vAlign w:val="center"/>
          </w:tcPr>
          <w:p w:rsidR="009F4F1D" w:rsidRDefault="004D6F51">
            <w:pPr>
              <w:jc w:val="right"/>
            </w:pPr>
            <w:r>
              <w:rPr>
                <w:rFonts w:ascii="宋体" w:hAnsi="宋体"/>
              </w:rPr>
              <w:t>3.00</w:t>
            </w:r>
          </w:p>
        </w:tc>
      </w:tr>
      <w:tr w:rsidR="009F4F1D" w:rsidTr="00F053FF">
        <w:trPr>
          <w:jc w:val="center"/>
        </w:trPr>
        <w:tc>
          <w:tcPr>
            <w:tcW w:w="817" w:type="dxa"/>
            <w:vAlign w:val="center"/>
          </w:tcPr>
          <w:p w:rsidR="009F4F1D" w:rsidRDefault="004D6F51">
            <w:pPr>
              <w:jc w:val="center"/>
            </w:pPr>
            <w:r>
              <w:rPr>
                <w:rFonts w:ascii="宋体" w:hAnsi="宋体"/>
              </w:rPr>
              <w:t>2</w:t>
            </w:r>
          </w:p>
        </w:tc>
        <w:tc>
          <w:tcPr>
            <w:tcW w:w="1276" w:type="dxa"/>
            <w:vAlign w:val="center"/>
          </w:tcPr>
          <w:p w:rsidR="009F4F1D" w:rsidRDefault="004D6F51">
            <w:pPr>
              <w:jc w:val="center"/>
            </w:pPr>
            <w:r>
              <w:rPr>
                <w:rFonts w:ascii="宋体" w:hAnsi="宋体"/>
              </w:rPr>
              <w:t>000988</w:t>
            </w:r>
          </w:p>
        </w:tc>
        <w:tc>
          <w:tcPr>
            <w:tcW w:w="1701" w:type="dxa"/>
            <w:vAlign w:val="center"/>
          </w:tcPr>
          <w:p w:rsidR="009F4F1D" w:rsidRDefault="004D6F51">
            <w:pPr>
              <w:jc w:val="center"/>
            </w:pPr>
            <w:r>
              <w:rPr>
                <w:rFonts w:ascii="宋体" w:hAnsi="宋体"/>
              </w:rPr>
              <w:t>华工科技</w:t>
            </w:r>
          </w:p>
        </w:tc>
        <w:tc>
          <w:tcPr>
            <w:tcW w:w="1559" w:type="dxa"/>
            <w:vAlign w:val="center"/>
          </w:tcPr>
          <w:p w:rsidR="009F4F1D" w:rsidRDefault="004D6F51">
            <w:pPr>
              <w:jc w:val="right"/>
            </w:pPr>
            <w:r>
              <w:rPr>
                <w:rFonts w:ascii="宋体" w:hAnsi="宋体"/>
              </w:rPr>
              <w:t>400,000</w:t>
            </w:r>
          </w:p>
        </w:tc>
        <w:tc>
          <w:tcPr>
            <w:tcW w:w="1932" w:type="dxa"/>
            <w:vAlign w:val="center"/>
          </w:tcPr>
          <w:p w:rsidR="009F4F1D" w:rsidRDefault="004D6F51">
            <w:pPr>
              <w:jc w:val="right"/>
            </w:pPr>
            <w:r>
              <w:rPr>
                <w:rFonts w:ascii="宋体" w:hAnsi="宋体"/>
              </w:rPr>
              <w:t>6,184,000.00</w:t>
            </w:r>
          </w:p>
        </w:tc>
        <w:tc>
          <w:tcPr>
            <w:tcW w:w="1612" w:type="dxa"/>
            <w:vAlign w:val="center"/>
          </w:tcPr>
          <w:p w:rsidR="009F4F1D" w:rsidRDefault="004D6F51">
            <w:pPr>
              <w:jc w:val="right"/>
            </w:pPr>
            <w:r>
              <w:rPr>
                <w:rFonts w:ascii="宋体" w:hAnsi="宋体"/>
              </w:rPr>
              <w:t>1.77</w:t>
            </w:r>
          </w:p>
        </w:tc>
      </w:tr>
      <w:tr w:rsidR="009F4F1D" w:rsidTr="00F053FF">
        <w:trPr>
          <w:jc w:val="center"/>
        </w:trPr>
        <w:tc>
          <w:tcPr>
            <w:tcW w:w="817" w:type="dxa"/>
            <w:vAlign w:val="center"/>
          </w:tcPr>
          <w:p w:rsidR="009F4F1D" w:rsidRDefault="004D6F51">
            <w:pPr>
              <w:jc w:val="center"/>
            </w:pPr>
            <w:r>
              <w:rPr>
                <w:rFonts w:ascii="宋体" w:hAnsi="宋体"/>
              </w:rPr>
              <w:t>3</w:t>
            </w:r>
          </w:p>
        </w:tc>
        <w:tc>
          <w:tcPr>
            <w:tcW w:w="1276" w:type="dxa"/>
            <w:vAlign w:val="center"/>
          </w:tcPr>
          <w:p w:rsidR="009F4F1D" w:rsidRDefault="004D6F51">
            <w:pPr>
              <w:jc w:val="center"/>
            </w:pPr>
            <w:r>
              <w:rPr>
                <w:rFonts w:ascii="宋体" w:hAnsi="宋体"/>
              </w:rPr>
              <w:t>300137</w:t>
            </w:r>
          </w:p>
        </w:tc>
        <w:tc>
          <w:tcPr>
            <w:tcW w:w="1701" w:type="dxa"/>
            <w:vAlign w:val="center"/>
          </w:tcPr>
          <w:p w:rsidR="009F4F1D" w:rsidRDefault="004D6F51">
            <w:pPr>
              <w:jc w:val="center"/>
            </w:pPr>
            <w:r>
              <w:rPr>
                <w:rFonts w:ascii="宋体" w:hAnsi="宋体"/>
              </w:rPr>
              <w:t>先河环保</w:t>
            </w:r>
          </w:p>
        </w:tc>
        <w:tc>
          <w:tcPr>
            <w:tcW w:w="1559" w:type="dxa"/>
            <w:vAlign w:val="center"/>
          </w:tcPr>
          <w:p w:rsidR="009F4F1D" w:rsidRDefault="004D6F51">
            <w:pPr>
              <w:jc w:val="right"/>
            </w:pPr>
            <w:r>
              <w:rPr>
                <w:rFonts w:ascii="宋体" w:hAnsi="宋体"/>
              </w:rPr>
              <w:t>290,000</w:t>
            </w:r>
          </w:p>
        </w:tc>
        <w:tc>
          <w:tcPr>
            <w:tcW w:w="1932" w:type="dxa"/>
            <w:vAlign w:val="center"/>
          </w:tcPr>
          <w:p w:rsidR="009F4F1D" w:rsidRDefault="004D6F51">
            <w:pPr>
              <w:jc w:val="right"/>
            </w:pPr>
            <w:r>
              <w:rPr>
                <w:rFonts w:ascii="宋体" w:hAnsi="宋体"/>
              </w:rPr>
              <w:t>5,689,800.00</w:t>
            </w:r>
          </w:p>
        </w:tc>
        <w:tc>
          <w:tcPr>
            <w:tcW w:w="1612" w:type="dxa"/>
            <w:vAlign w:val="center"/>
          </w:tcPr>
          <w:p w:rsidR="009F4F1D" w:rsidRDefault="004D6F51">
            <w:pPr>
              <w:jc w:val="right"/>
            </w:pPr>
            <w:r>
              <w:rPr>
                <w:rFonts w:ascii="宋体" w:hAnsi="宋体"/>
              </w:rPr>
              <w:t>1.63</w:t>
            </w:r>
          </w:p>
        </w:tc>
      </w:tr>
      <w:tr w:rsidR="009F4F1D" w:rsidTr="00F053FF">
        <w:trPr>
          <w:jc w:val="center"/>
        </w:trPr>
        <w:tc>
          <w:tcPr>
            <w:tcW w:w="817" w:type="dxa"/>
            <w:vAlign w:val="center"/>
          </w:tcPr>
          <w:p w:rsidR="009F4F1D" w:rsidRDefault="004D6F51">
            <w:pPr>
              <w:jc w:val="center"/>
            </w:pPr>
            <w:r>
              <w:rPr>
                <w:rFonts w:ascii="宋体" w:hAnsi="宋体"/>
              </w:rPr>
              <w:t>4</w:t>
            </w:r>
          </w:p>
        </w:tc>
        <w:tc>
          <w:tcPr>
            <w:tcW w:w="1276" w:type="dxa"/>
            <w:vAlign w:val="center"/>
          </w:tcPr>
          <w:p w:rsidR="009F4F1D" w:rsidRDefault="004D6F51">
            <w:pPr>
              <w:jc w:val="center"/>
            </w:pPr>
            <w:r>
              <w:rPr>
                <w:rFonts w:ascii="宋体" w:hAnsi="宋体"/>
              </w:rPr>
              <w:t>002373</w:t>
            </w:r>
          </w:p>
        </w:tc>
        <w:tc>
          <w:tcPr>
            <w:tcW w:w="1701" w:type="dxa"/>
            <w:vAlign w:val="center"/>
          </w:tcPr>
          <w:p w:rsidR="009F4F1D" w:rsidRDefault="004D6F51">
            <w:pPr>
              <w:jc w:val="center"/>
            </w:pPr>
            <w:r>
              <w:rPr>
                <w:rFonts w:ascii="宋体" w:hAnsi="宋体"/>
              </w:rPr>
              <w:t>千方科技</w:t>
            </w:r>
          </w:p>
        </w:tc>
        <w:tc>
          <w:tcPr>
            <w:tcW w:w="1559" w:type="dxa"/>
            <w:vAlign w:val="center"/>
          </w:tcPr>
          <w:p w:rsidR="009F4F1D" w:rsidRDefault="004D6F51">
            <w:pPr>
              <w:jc w:val="right"/>
            </w:pPr>
            <w:r>
              <w:rPr>
                <w:rFonts w:ascii="宋体" w:hAnsi="宋体"/>
              </w:rPr>
              <w:t>341,055</w:t>
            </w:r>
          </w:p>
        </w:tc>
        <w:tc>
          <w:tcPr>
            <w:tcW w:w="1932" w:type="dxa"/>
            <w:vAlign w:val="center"/>
          </w:tcPr>
          <w:p w:rsidR="009F4F1D" w:rsidRDefault="004D6F51">
            <w:pPr>
              <w:jc w:val="right"/>
            </w:pPr>
            <w:r>
              <w:rPr>
                <w:rFonts w:ascii="宋体" w:hAnsi="宋体"/>
              </w:rPr>
              <w:t>5,579,659.80</w:t>
            </w:r>
          </w:p>
        </w:tc>
        <w:tc>
          <w:tcPr>
            <w:tcW w:w="1612" w:type="dxa"/>
            <w:vAlign w:val="center"/>
          </w:tcPr>
          <w:p w:rsidR="009F4F1D" w:rsidRDefault="004D6F51">
            <w:pPr>
              <w:jc w:val="right"/>
            </w:pPr>
            <w:r>
              <w:rPr>
                <w:rFonts w:ascii="宋体" w:hAnsi="宋体"/>
              </w:rPr>
              <w:t>1.60</w:t>
            </w:r>
          </w:p>
        </w:tc>
      </w:tr>
      <w:tr w:rsidR="009F4F1D" w:rsidTr="00F053FF">
        <w:trPr>
          <w:jc w:val="center"/>
        </w:trPr>
        <w:tc>
          <w:tcPr>
            <w:tcW w:w="817" w:type="dxa"/>
            <w:vAlign w:val="center"/>
          </w:tcPr>
          <w:p w:rsidR="009F4F1D" w:rsidRDefault="004D6F51">
            <w:pPr>
              <w:jc w:val="center"/>
            </w:pPr>
            <w:r>
              <w:rPr>
                <w:rFonts w:ascii="宋体" w:hAnsi="宋体"/>
              </w:rPr>
              <w:t>5</w:t>
            </w:r>
          </w:p>
        </w:tc>
        <w:tc>
          <w:tcPr>
            <w:tcW w:w="1276" w:type="dxa"/>
            <w:vAlign w:val="center"/>
          </w:tcPr>
          <w:p w:rsidR="009F4F1D" w:rsidRDefault="004D6F51">
            <w:pPr>
              <w:jc w:val="center"/>
            </w:pPr>
            <w:r>
              <w:rPr>
                <w:rFonts w:ascii="宋体" w:hAnsi="宋体"/>
              </w:rPr>
              <w:t>002439</w:t>
            </w:r>
          </w:p>
        </w:tc>
        <w:tc>
          <w:tcPr>
            <w:tcW w:w="1701" w:type="dxa"/>
            <w:vAlign w:val="center"/>
          </w:tcPr>
          <w:p w:rsidR="009F4F1D" w:rsidRDefault="004D6F51">
            <w:pPr>
              <w:jc w:val="center"/>
            </w:pPr>
            <w:r>
              <w:rPr>
                <w:rFonts w:ascii="宋体" w:hAnsi="宋体"/>
              </w:rPr>
              <w:t>启明星辰</w:t>
            </w:r>
          </w:p>
        </w:tc>
        <w:tc>
          <w:tcPr>
            <w:tcW w:w="1559" w:type="dxa"/>
            <w:vAlign w:val="center"/>
          </w:tcPr>
          <w:p w:rsidR="009F4F1D" w:rsidRDefault="004D6F51">
            <w:pPr>
              <w:jc w:val="right"/>
            </w:pPr>
            <w:r>
              <w:rPr>
                <w:rFonts w:ascii="宋体" w:hAnsi="宋体"/>
              </w:rPr>
              <w:t>170,057</w:t>
            </w:r>
          </w:p>
        </w:tc>
        <w:tc>
          <w:tcPr>
            <w:tcW w:w="1932" w:type="dxa"/>
            <w:vAlign w:val="center"/>
          </w:tcPr>
          <w:p w:rsidR="009F4F1D" w:rsidRDefault="004D6F51">
            <w:pPr>
              <w:jc w:val="right"/>
            </w:pPr>
            <w:r>
              <w:rPr>
                <w:rFonts w:ascii="宋体" w:hAnsi="宋体"/>
              </w:rPr>
              <w:t>4,652,759.52</w:t>
            </w:r>
          </w:p>
        </w:tc>
        <w:tc>
          <w:tcPr>
            <w:tcW w:w="1612" w:type="dxa"/>
            <w:vAlign w:val="center"/>
          </w:tcPr>
          <w:p w:rsidR="009F4F1D" w:rsidRDefault="004D6F51">
            <w:pPr>
              <w:jc w:val="right"/>
            </w:pPr>
            <w:r>
              <w:rPr>
                <w:rFonts w:ascii="宋体" w:hAnsi="宋体"/>
              </w:rPr>
              <w:t>1.33</w:t>
            </w:r>
          </w:p>
        </w:tc>
      </w:tr>
      <w:tr w:rsidR="009F4F1D" w:rsidTr="00F053FF">
        <w:trPr>
          <w:jc w:val="center"/>
        </w:trPr>
        <w:tc>
          <w:tcPr>
            <w:tcW w:w="817" w:type="dxa"/>
            <w:vAlign w:val="center"/>
          </w:tcPr>
          <w:p w:rsidR="009F4F1D" w:rsidRDefault="004D6F51">
            <w:pPr>
              <w:jc w:val="center"/>
            </w:pPr>
            <w:r>
              <w:rPr>
                <w:rFonts w:ascii="宋体" w:hAnsi="宋体"/>
              </w:rPr>
              <w:t>6</w:t>
            </w:r>
          </w:p>
        </w:tc>
        <w:tc>
          <w:tcPr>
            <w:tcW w:w="1276" w:type="dxa"/>
            <w:vAlign w:val="center"/>
          </w:tcPr>
          <w:p w:rsidR="009F4F1D" w:rsidRDefault="004D6F51">
            <w:pPr>
              <w:jc w:val="center"/>
            </w:pPr>
            <w:r>
              <w:rPr>
                <w:rFonts w:ascii="宋体" w:hAnsi="宋体"/>
              </w:rPr>
              <w:t>603228</w:t>
            </w:r>
          </w:p>
        </w:tc>
        <w:tc>
          <w:tcPr>
            <w:tcW w:w="1701" w:type="dxa"/>
            <w:vAlign w:val="center"/>
          </w:tcPr>
          <w:p w:rsidR="009F4F1D" w:rsidRDefault="004D6F51">
            <w:pPr>
              <w:jc w:val="center"/>
            </w:pPr>
            <w:r>
              <w:rPr>
                <w:rFonts w:ascii="宋体" w:hAnsi="宋体"/>
              </w:rPr>
              <w:t>景旺电子</w:t>
            </w:r>
          </w:p>
        </w:tc>
        <w:tc>
          <w:tcPr>
            <w:tcW w:w="1559" w:type="dxa"/>
            <w:vAlign w:val="center"/>
          </w:tcPr>
          <w:p w:rsidR="009F4F1D" w:rsidRDefault="004D6F51">
            <w:pPr>
              <w:jc w:val="right"/>
            </w:pPr>
            <w:r>
              <w:rPr>
                <w:rFonts w:ascii="宋体" w:hAnsi="宋体"/>
              </w:rPr>
              <w:t>80,000</w:t>
            </w:r>
          </w:p>
        </w:tc>
        <w:tc>
          <w:tcPr>
            <w:tcW w:w="1932" w:type="dxa"/>
            <w:vAlign w:val="center"/>
          </w:tcPr>
          <w:p w:rsidR="009F4F1D" w:rsidRDefault="004D6F51">
            <w:pPr>
              <w:jc w:val="right"/>
            </w:pPr>
            <w:r>
              <w:rPr>
                <w:rFonts w:ascii="宋体" w:hAnsi="宋体"/>
              </w:rPr>
              <w:t>4,228,000.00</w:t>
            </w:r>
          </w:p>
        </w:tc>
        <w:tc>
          <w:tcPr>
            <w:tcW w:w="1612" w:type="dxa"/>
            <w:vAlign w:val="center"/>
          </w:tcPr>
          <w:p w:rsidR="009F4F1D" w:rsidRDefault="004D6F51">
            <w:pPr>
              <w:jc w:val="right"/>
            </w:pPr>
            <w:r>
              <w:rPr>
                <w:rFonts w:ascii="宋体" w:hAnsi="宋体"/>
              </w:rPr>
              <w:t>1.21</w:t>
            </w:r>
          </w:p>
        </w:tc>
      </w:tr>
      <w:tr w:rsidR="009F4F1D" w:rsidTr="00F053FF">
        <w:trPr>
          <w:jc w:val="center"/>
        </w:trPr>
        <w:tc>
          <w:tcPr>
            <w:tcW w:w="817" w:type="dxa"/>
            <w:vAlign w:val="center"/>
          </w:tcPr>
          <w:p w:rsidR="009F4F1D" w:rsidRDefault="004D6F51">
            <w:pPr>
              <w:jc w:val="center"/>
            </w:pPr>
            <w:r>
              <w:rPr>
                <w:rFonts w:ascii="宋体" w:hAnsi="宋体"/>
              </w:rPr>
              <w:lastRenderedPageBreak/>
              <w:t>7</w:t>
            </w:r>
          </w:p>
        </w:tc>
        <w:tc>
          <w:tcPr>
            <w:tcW w:w="1276" w:type="dxa"/>
            <w:vAlign w:val="center"/>
          </w:tcPr>
          <w:p w:rsidR="009F4F1D" w:rsidRDefault="004D6F51">
            <w:pPr>
              <w:jc w:val="center"/>
            </w:pPr>
            <w:r>
              <w:rPr>
                <w:rFonts w:ascii="宋体" w:hAnsi="宋体"/>
              </w:rPr>
              <w:t>000028</w:t>
            </w:r>
          </w:p>
        </w:tc>
        <w:tc>
          <w:tcPr>
            <w:tcW w:w="1701" w:type="dxa"/>
            <w:vAlign w:val="center"/>
          </w:tcPr>
          <w:p w:rsidR="009F4F1D" w:rsidRDefault="004D6F51">
            <w:pPr>
              <w:jc w:val="center"/>
            </w:pPr>
            <w:r>
              <w:rPr>
                <w:rFonts w:ascii="宋体" w:hAnsi="宋体"/>
              </w:rPr>
              <w:t>国药一致</w:t>
            </w:r>
          </w:p>
        </w:tc>
        <w:tc>
          <w:tcPr>
            <w:tcW w:w="1559" w:type="dxa"/>
            <w:vAlign w:val="center"/>
          </w:tcPr>
          <w:p w:rsidR="009F4F1D" w:rsidRDefault="004D6F51">
            <w:pPr>
              <w:jc w:val="right"/>
            </w:pPr>
            <w:r>
              <w:rPr>
                <w:rFonts w:ascii="宋体" w:hAnsi="宋体"/>
              </w:rPr>
              <w:t>65,380</w:t>
            </w:r>
          </w:p>
        </w:tc>
        <w:tc>
          <w:tcPr>
            <w:tcW w:w="1932" w:type="dxa"/>
            <w:vAlign w:val="center"/>
          </w:tcPr>
          <w:p w:rsidR="009F4F1D" w:rsidRDefault="004D6F51">
            <w:pPr>
              <w:jc w:val="right"/>
            </w:pPr>
            <w:r>
              <w:rPr>
                <w:rFonts w:ascii="宋体" w:hAnsi="宋体"/>
              </w:rPr>
              <w:t>3,888,148.60</w:t>
            </w:r>
          </w:p>
        </w:tc>
        <w:tc>
          <w:tcPr>
            <w:tcW w:w="1612" w:type="dxa"/>
            <w:vAlign w:val="center"/>
          </w:tcPr>
          <w:p w:rsidR="009F4F1D" w:rsidRDefault="004D6F51">
            <w:pPr>
              <w:jc w:val="right"/>
            </w:pPr>
            <w:r>
              <w:rPr>
                <w:rFonts w:ascii="宋体" w:hAnsi="宋体"/>
              </w:rPr>
              <w:t>1.11</w:t>
            </w:r>
          </w:p>
        </w:tc>
      </w:tr>
      <w:tr w:rsidR="009F4F1D" w:rsidTr="00F053FF">
        <w:trPr>
          <w:jc w:val="center"/>
        </w:trPr>
        <w:tc>
          <w:tcPr>
            <w:tcW w:w="817" w:type="dxa"/>
            <w:vAlign w:val="center"/>
          </w:tcPr>
          <w:p w:rsidR="009F4F1D" w:rsidRDefault="004D6F51">
            <w:pPr>
              <w:jc w:val="center"/>
            </w:pPr>
            <w:r>
              <w:rPr>
                <w:rFonts w:ascii="宋体" w:hAnsi="宋体"/>
              </w:rPr>
              <w:t>8</w:t>
            </w:r>
          </w:p>
        </w:tc>
        <w:tc>
          <w:tcPr>
            <w:tcW w:w="1276" w:type="dxa"/>
            <w:vAlign w:val="center"/>
          </w:tcPr>
          <w:p w:rsidR="009F4F1D" w:rsidRDefault="004D6F51">
            <w:pPr>
              <w:jc w:val="center"/>
            </w:pPr>
            <w:r>
              <w:rPr>
                <w:rFonts w:ascii="宋体" w:hAnsi="宋体"/>
              </w:rPr>
              <w:t>002078</w:t>
            </w:r>
          </w:p>
        </w:tc>
        <w:tc>
          <w:tcPr>
            <w:tcW w:w="1701" w:type="dxa"/>
            <w:vAlign w:val="center"/>
          </w:tcPr>
          <w:p w:rsidR="009F4F1D" w:rsidRDefault="004D6F51">
            <w:pPr>
              <w:jc w:val="center"/>
            </w:pPr>
            <w:r>
              <w:rPr>
                <w:rFonts w:ascii="宋体" w:hAnsi="宋体"/>
              </w:rPr>
              <w:t>太阳纸业</w:t>
            </w:r>
          </w:p>
        </w:tc>
        <w:tc>
          <w:tcPr>
            <w:tcW w:w="1559" w:type="dxa"/>
            <w:vAlign w:val="center"/>
          </w:tcPr>
          <w:p w:rsidR="009F4F1D" w:rsidRDefault="004D6F51">
            <w:pPr>
              <w:jc w:val="right"/>
            </w:pPr>
            <w:r>
              <w:rPr>
                <w:rFonts w:ascii="宋体" w:hAnsi="宋体"/>
              </w:rPr>
              <w:t>350,000</w:t>
            </w:r>
          </w:p>
        </w:tc>
        <w:tc>
          <w:tcPr>
            <w:tcW w:w="1932" w:type="dxa"/>
            <w:vAlign w:val="center"/>
          </w:tcPr>
          <w:p w:rsidR="009F4F1D" w:rsidRDefault="004D6F51">
            <w:pPr>
              <w:jc w:val="right"/>
            </w:pPr>
            <w:r>
              <w:rPr>
                <w:rFonts w:ascii="宋体" w:hAnsi="宋体"/>
              </w:rPr>
              <w:t>3,850,000.00</w:t>
            </w:r>
          </w:p>
        </w:tc>
        <w:tc>
          <w:tcPr>
            <w:tcW w:w="1612" w:type="dxa"/>
            <w:vAlign w:val="center"/>
          </w:tcPr>
          <w:p w:rsidR="009F4F1D" w:rsidRDefault="004D6F51">
            <w:pPr>
              <w:jc w:val="right"/>
            </w:pPr>
            <w:r>
              <w:rPr>
                <w:rFonts w:ascii="宋体" w:hAnsi="宋体"/>
              </w:rPr>
              <w:t>1.10</w:t>
            </w:r>
          </w:p>
        </w:tc>
      </w:tr>
      <w:tr w:rsidR="009F4F1D" w:rsidTr="00F053FF">
        <w:trPr>
          <w:jc w:val="center"/>
        </w:trPr>
        <w:tc>
          <w:tcPr>
            <w:tcW w:w="817" w:type="dxa"/>
            <w:vAlign w:val="center"/>
          </w:tcPr>
          <w:p w:rsidR="009F4F1D" w:rsidRDefault="004D6F51">
            <w:pPr>
              <w:jc w:val="center"/>
            </w:pPr>
            <w:r>
              <w:rPr>
                <w:rFonts w:ascii="宋体" w:hAnsi="宋体"/>
              </w:rPr>
              <w:t>9</w:t>
            </w:r>
          </w:p>
        </w:tc>
        <w:tc>
          <w:tcPr>
            <w:tcW w:w="1276" w:type="dxa"/>
            <w:vAlign w:val="center"/>
          </w:tcPr>
          <w:p w:rsidR="009F4F1D" w:rsidRDefault="004D6F51">
            <w:pPr>
              <w:jc w:val="center"/>
            </w:pPr>
            <w:r>
              <w:rPr>
                <w:rFonts w:ascii="宋体" w:hAnsi="宋体"/>
              </w:rPr>
              <w:t>600196</w:t>
            </w:r>
          </w:p>
        </w:tc>
        <w:tc>
          <w:tcPr>
            <w:tcW w:w="1701" w:type="dxa"/>
            <w:vAlign w:val="center"/>
          </w:tcPr>
          <w:p w:rsidR="009F4F1D" w:rsidRDefault="004D6F51">
            <w:pPr>
              <w:jc w:val="center"/>
            </w:pPr>
            <w:r>
              <w:rPr>
                <w:rFonts w:ascii="宋体" w:hAnsi="宋体"/>
              </w:rPr>
              <w:t>复星医药</w:t>
            </w:r>
          </w:p>
        </w:tc>
        <w:tc>
          <w:tcPr>
            <w:tcW w:w="1559" w:type="dxa"/>
            <w:vAlign w:val="center"/>
          </w:tcPr>
          <w:p w:rsidR="009F4F1D" w:rsidRDefault="004D6F51">
            <w:pPr>
              <w:jc w:val="right"/>
            </w:pPr>
            <w:r>
              <w:rPr>
                <w:rFonts w:ascii="宋体" w:hAnsi="宋体"/>
              </w:rPr>
              <w:t>69,091</w:t>
            </w:r>
          </w:p>
        </w:tc>
        <w:tc>
          <w:tcPr>
            <w:tcW w:w="1932" w:type="dxa"/>
            <w:vAlign w:val="center"/>
          </w:tcPr>
          <w:p w:rsidR="009F4F1D" w:rsidRDefault="004D6F51">
            <w:pPr>
              <w:jc w:val="right"/>
            </w:pPr>
            <w:r>
              <w:rPr>
                <w:rFonts w:ascii="宋体" w:hAnsi="宋体"/>
              </w:rPr>
              <w:t>3,073,858.59</w:t>
            </w:r>
          </w:p>
        </w:tc>
        <w:tc>
          <w:tcPr>
            <w:tcW w:w="1612" w:type="dxa"/>
            <w:vAlign w:val="center"/>
          </w:tcPr>
          <w:p w:rsidR="009F4F1D" w:rsidRDefault="004D6F51">
            <w:pPr>
              <w:jc w:val="right"/>
            </w:pPr>
            <w:r>
              <w:rPr>
                <w:rFonts w:ascii="宋体" w:hAnsi="宋体"/>
              </w:rPr>
              <w:t>0.88</w:t>
            </w:r>
          </w:p>
        </w:tc>
      </w:tr>
      <w:tr w:rsidR="009F4F1D" w:rsidTr="00F053FF">
        <w:trPr>
          <w:jc w:val="center"/>
        </w:trPr>
        <w:tc>
          <w:tcPr>
            <w:tcW w:w="817" w:type="dxa"/>
            <w:vAlign w:val="center"/>
          </w:tcPr>
          <w:p w:rsidR="009F4F1D" w:rsidRDefault="004D6F51">
            <w:pPr>
              <w:jc w:val="center"/>
            </w:pPr>
            <w:r>
              <w:rPr>
                <w:rFonts w:ascii="宋体" w:hAnsi="宋体"/>
              </w:rPr>
              <w:t>10</w:t>
            </w:r>
          </w:p>
        </w:tc>
        <w:tc>
          <w:tcPr>
            <w:tcW w:w="1276" w:type="dxa"/>
            <w:vAlign w:val="center"/>
          </w:tcPr>
          <w:p w:rsidR="009F4F1D" w:rsidRDefault="004D6F51">
            <w:pPr>
              <w:jc w:val="center"/>
            </w:pPr>
            <w:r>
              <w:rPr>
                <w:rFonts w:ascii="宋体" w:hAnsi="宋体"/>
              </w:rPr>
              <w:t>603799</w:t>
            </w:r>
          </w:p>
        </w:tc>
        <w:tc>
          <w:tcPr>
            <w:tcW w:w="1701" w:type="dxa"/>
            <w:vAlign w:val="center"/>
          </w:tcPr>
          <w:p w:rsidR="009F4F1D" w:rsidRDefault="004D6F51">
            <w:pPr>
              <w:jc w:val="center"/>
            </w:pPr>
            <w:r>
              <w:rPr>
                <w:rFonts w:ascii="宋体" w:hAnsi="宋体"/>
              </w:rPr>
              <w:t>华友钴业</w:t>
            </w:r>
          </w:p>
        </w:tc>
        <w:tc>
          <w:tcPr>
            <w:tcW w:w="1559" w:type="dxa"/>
            <w:vAlign w:val="center"/>
          </w:tcPr>
          <w:p w:rsidR="009F4F1D" w:rsidRDefault="004D6F51">
            <w:pPr>
              <w:jc w:val="right"/>
            </w:pPr>
            <w:r>
              <w:rPr>
                <w:rFonts w:ascii="宋体" w:hAnsi="宋体"/>
              </w:rPr>
              <w:t>24,100</w:t>
            </w:r>
          </w:p>
        </w:tc>
        <w:tc>
          <w:tcPr>
            <w:tcW w:w="1932" w:type="dxa"/>
            <w:vAlign w:val="center"/>
          </w:tcPr>
          <w:p w:rsidR="009F4F1D" w:rsidRDefault="004D6F51">
            <w:pPr>
              <w:jc w:val="right"/>
            </w:pPr>
            <w:r>
              <w:rPr>
                <w:rFonts w:ascii="宋体" w:hAnsi="宋体"/>
              </w:rPr>
              <w:t>2,856,814.00</w:t>
            </w:r>
          </w:p>
        </w:tc>
        <w:tc>
          <w:tcPr>
            <w:tcW w:w="1612" w:type="dxa"/>
            <w:vAlign w:val="center"/>
          </w:tcPr>
          <w:p w:rsidR="009F4F1D" w:rsidRDefault="004D6F51">
            <w:pPr>
              <w:jc w:val="right"/>
            </w:pPr>
            <w:r>
              <w:rPr>
                <w:rFonts w:ascii="宋体" w:hAnsi="宋体"/>
              </w:rPr>
              <w:t>0.82</w:t>
            </w:r>
          </w:p>
        </w:tc>
      </w:tr>
    </w:tbl>
    <w:p w:rsidR="000260DF" w:rsidRPr="00206ECB" w:rsidRDefault="000260DF" w:rsidP="00641603">
      <w:pPr>
        <w:ind w:rightChars="-85" w:right="-204" w:firstLineChars="200" w:firstLine="480"/>
        <w:rPr>
          <w:rFonts w:ascii="宋体" w:hAnsi="宋体"/>
        </w:rPr>
      </w:pPr>
    </w:p>
    <w:p w:rsidR="00885995" w:rsidRPr="00813A70" w:rsidRDefault="00885995" w:rsidP="00885995">
      <w:pPr>
        <w:numPr>
          <w:ilvl w:val="0"/>
          <w:numId w:val="20"/>
        </w:numPr>
        <w:autoSpaceDE w:val="0"/>
        <w:autoSpaceDN w:val="0"/>
        <w:adjustRightInd w:val="0"/>
        <w:spacing w:before="100" w:beforeAutospacing="1" w:after="100" w:afterAutospacing="1"/>
        <w:ind w:left="17" w:firstLine="465"/>
        <w:jc w:val="left"/>
        <w:rPr>
          <w:rFonts w:ascii="宋体" w:hAnsi="宋体"/>
          <w:b/>
        </w:rPr>
      </w:pPr>
      <w:r w:rsidRPr="00813A70">
        <w:rPr>
          <w:rFonts w:ascii="宋体" w:hAnsi="宋体" w:hint="eastAsia"/>
          <w:b/>
        </w:rPr>
        <w:t>报告期末按债券品种分类的债券投资组合</w:t>
      </w:r>
    </w:p>
    <w:tbl>
      <w:tblPr>
        <w:tblW w:w="0" w:type="auto"/>
        <w:tblInd w:w="108" w:type="dxa"/>
        <w:tblLayout w:type="fixed"/>
        <w:tblLook w:val="0000" w:firstRow="0" w:lastRow="0" w:firstColumn="0" w:lastColumn="0" w:noHBand="0" w:noVBand="0"/>
      </w:tblPr>
      <w:tblGrid>
        <w:gridCol w:w="815"/>
        <w:gridCol w:w="3013"/>
        <w:gridCol w:w="2551"/>
        <w:gridCol w:w="2189"/>
      </w:tblGrid>
      <w:tr w:rsidR="00885995" w:rsidRPr="00206ECB" w:rsidTr="000824C5">
        <w:tc>
          <w:tcPr>
            <w:tcW w:w="815"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rPr>
              <w:t>序号</w:t>
            </w:r>
          </w:p>
        </w:tc>
        <w:tc>
          <w:tcPr>
            <w:tcW w:w="3013"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rPr>
              <w:t>债券品种</w:t>
            </w:r>
          </w:p>
        </w:tc>
        <w:tc>
          <w:tcPr>
            <w:tcW w:w="255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rPr>
              <w:t>公允价值（元）</w:t>
            </w:r>
          </w:p>
        </w:tc>
        <w:tc>
          <w:tcPr>
            <w:tcW w:w="2189"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rPr>
              <w:t>占基金资产净值比例（％）</w:t>
            </w:r>
          </w:p>
        </w:tc>
      </w:tr>
      <w:tr w:rsidR="00885995" w:rsidRPr="00206ECB" w:rsidTr="000824C5">
        <w:tc>
          <w:tcPr>
            <w:tcW w:w="815"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rPr>
              <w:t>1</w:t>
            </w:r>
          </w:p>
        </w:tc>
        <w:tc>
          <w:tcPr>
            <w:tcW w:w="3013"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rPr>
                <w:rFonts w:ascii="宋体" w:hAnsi="宋体"/>
              </w:rPr>
            </w:pPr>
            <w:r w:rsidRPr="00206ECB">
              <w:rPr>
                <w:rFonts w:ascii="宋体" w:hAnsi="宋体"/>
              </w:rPr>
              <w:t>国家债券</w:t>
            </w:r>
          </w:p>
        </w:tc>
        <w:tc>
          <w:tcPr>
            <w:tcW w:w="255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w:t>
            </w:r>
          </w:p>
        </w:tc>
        <w:tc>
          <w:tcPr>
            <w:tcW w:w="2189"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w:t>
            </w:r>
          </w:p>
        </w:tc>
      </w:tr>
      <w:tr w:rsidR="00885995" w:rsidRPr="00206ECB" w:rsidTr="000824C5">
        <w:tc>
          <w:tcPr>
            <w:tcW w:w="815"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rPr>
              <w:t>2</w:t>
            </w:r>
          </w:p>
        </w:tc>
        <w:tc>
          <w:tcPr>
            <w:tcW w:w="3013"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rPr>
                <w:rFonts w:ascii="宋体" w:hAnsi="宋体"/>
              </w:rPr>
            </w:pPr>
            <w:r w:rsidRPr="00206ECB">
              <w:rPr>
                <w:rFonts w:ascii="宋体" w:hAnsi="宋体"/>
              </w:rPr>
              <w:t>央行票据</w:t>
            </w:r>
          </w:p>
        </w:tc>
        <w:tc>
          <w:tcPr>
            <w:tcW w:w="255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w:t>
            </w:r>
          </w:p>
        </w:tc>
        <w:tc>
          <w:tcPr>
            <w:tcW w:w="2189"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w:t>
            </w:r>
          </w:p>
        </w:tc>
      </w:tr>
      <w:tr w:rsidR="00885995" w:rsidRPr="00206ECB" w:rsidTr="000824C5">
        <w:tc>
          <w:tcPr>
            <w:tcW w:w="815"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rPr>
              <w:t>3</w:t>
            </w:r>
          </w:p>
        </w:tc>
        <w:tc>
          <w:tcPr>
            <w:tcW w:w="3013"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rPr>
                <w:rFonts w:ascii="宋体" w:hAnsi="宋体"/>
              </w:rPr>
            </w:pPr>
            <w:r w:rsidRPr="00206ECB">
              <w:rPr>
                <w:rFonts w:ascii="宋体" w:hAnsi="宋体"/>
              </w:rPr>
              <w:t>金融债券</w:t>
            </w:r>
          </w:p>
        </w:tc>
        <w:tc>
          <w:tcPr>
            <w:tcW w:w="255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17,301,730.00</w:t>
            </w:r>
          </w:p>
        </w:tc>
        <w:tc>
          <w:tcPr>
            <w:tcW w:w="2189"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4.96</w:t>
            </w:r>
          </w:p>
        </w:tc>
      </w:tr>
      <w:tr w:rsidR="00885995" w:rsidRPr="00206ECB" w:rsidTr="000824C5">
        <w:tc>
          <w:tcPr>
            <w:tcW w:w="815"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center"/>
              <w:rPr>
                <w:rFonts w:ascii="宋体" w:hAnsi="宋体"/>
              </w:rPr>
            </w:pPr>
          </w:p>
        </w:tc>
        <w:tc>
          <w:tcPr>
            <w:tcW w:w="3013"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885995">
            <w:pPr>
              <w:spacing w:before="100" w:beforeAutospacing="1" w:after="100" w:afterAutospacing="1"/>
              <w:ind w:left="17" w:firstLineChars="100" w:firstLine="240"/>
              <w:rPr>
                <w:rFonts w:ascii="宋体" w:hAnsi="宋体"/>
              </w:rPr>
            </w:pPr>
            <w:r w:rsidRPr="00206ECB">
              <w:rPr>
                <w:rFonts w:ascii="宋体" w:hAnsi="宋体"/>
              </w:rPr>
              <w:t>其中：政策性金融债</w:t>
            </w:r>
          </w:p>
        </w:tc>
        <w:tc>
          <w:tcPr>
            <w:tcW w:w="255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17,301,730.00</w:t>
            </w:r>
          </w:p>
        </w:tc>
        <w:tc>
          <w:tcPr>
            <w:tcW w:w="2189"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4.96</w:t>
            </w:r>
          </w:p>
        </w:tc>
      </w:tr>
      <w:tr w:rsidR="00885995" w:rsidRPr="00206ECB" w:rsidTr="000824C5">
        <w:tc>
          <w:tcPr>
            <w:tcW w:w="815"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rPr>
              <w:t>4</w:t>
            </w:r>
          </w:p>
        </w:tc>
        <w:tc>
          <w:tcPr>
            <w:tcW w:w="3013"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rPr>
                <w:rFonts w:ascii="宋体" w:hAnsi="宋体"/>
              </w:rPr>
            </w:pPr>
            <w:r w:rsidRPr="00206ECB">
              <w:rPr>
                <w:rFonts w:ascii="宋体" w:hAnsi="宋体"/>
              </w:rPr>
              <w:t>企业债券</w:t>
            </w:r>
          </w:p>
        </w:tc>
        <w:tc>
          <w:tcPr>
            <w:tcW w:w="255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147,917,027.80</w:t>
            </w:r>
          </w:p>
        </w:tc>
        <w:tc>
          <w:tcPr>
            <w:tcW w:w="2189"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42.38</w:t>
            </w:r>
          </w:p>
        </w:tc>
      </w:tr>
      <w:tr w:rsidR="00885995" w:rsidRPr="00206ECB" w:rsidTr="000824C5">
        <w:tc>
          <w:tcPr>
            <w:tcW w:w="815"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rPr>
              <w:t>5</w:t>
            </w:r>
          </w:p>
        </w:tc>
        <w:tc>
          <w:tcPr>
            <w:tcW w:w="3013"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rPr>
                <w:rFonts w:ascii="宋体" w:hAnsi="宋体"/>
              </w:rPr>
            </w:pPr>
            <w:r w:rsidRPr="00206ECB">
              <w:rPr>
                <w:rFonts w:ascii="宋体" w:hAnsi="宋体"/>
              </w:rPr>
              <w:t>企业短期融资券</w:t>
            </w:r>
          </w:p>
        </w:tc>
        <w:tc>
          <w:tcPr>
            <w:tcW w:w="255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20,028,000.00</w:t>
            </w:r>
          </w:p>
        </w:tc>
        <w:tc>
          <w:tcPr>
            <w:tcW w:w="2189"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5.74</w:t>
            </w:r>
          </w:p>
        </w:tc>
      </w:tr>
      <w:tr w:rsidR="00885995" w:rsidRPr="00206ECB" w:rsidTr="000824C5">
        <w:tc>
          <w:tcPr>
            <w:tcW w:w="815"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rPr>
              <w:t>6</w:t>
            </w:r>
          </w:p>
        </w:tc>
        <w:tc>
          <w:tcPr>
            <w:tcW w:w="3013"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rPr>
                <w:rFonts w:ascii="宋体" w:hAnsi="宋体"/>
              </w:rPr>
            </w:pPr>
            <w:r w:rsidRPr="00206ECB">
              <w:rPr>
                <w:rFonts w:ascii="宋体" w:hAnsi="宋体"/>
              </w:rPr>
              <w:t>中期票据</w:t>
            </w:r>
          </w:p>
        </w:tc>
        <w:tc>
          <w:tcPr>
            <w:tcW w:w="255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9,999,000.00</w:t>
            </w:r>
          </w:p>
        </w:tc>
        <w:tc>
          <w:tcPr>
            <w:tcW w:w="2189"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2.86</w:t>
            </w:r>
          </w:p>
        </w:tc>
      </w:tr>
      <w:tr w:rsidR="00885995" w:rsidRPr="00206ECB" w:rsidTr="000824C5">
        <w:tc>
          <w:tcPr>
            <w:tcW w:w="815"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rPr>
              <w:t>7</w:t>
            </w:r>
          </w:p>
        </w:tc>
        <w:tc>
          <w:tcPr>
            <w:tcW w:w="3013"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rPr>
                <w:rFonts w:ascii="宋体" w:hAnsi="宋体"/>
              </w:rPr>
            </w:pPr>
            <w:r w:rsidRPr="00206ECB">
              <w:rPr>
                <w:rFonts w:ascii="宋体" w:hAnsi="宋体"/>
              </w:rPr>
              <w:t>可转债</w:t>
            </w:r>
          </w:p>
        </w:tc>
        <w:tc>
          <w:tcPr>
            <w:tcW w:w="2551"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178,313,492.40</w:t>
            </w:r>
          </w:p>
        </w:tc>
        <w:tc>
          <w:tcPr>
            <w:tcW w:w="2189" w:type="dxa"/>
            <w:tcBorders>
              <w:top w:val="single" w:sz="8" w:space="0" w:color="000000"/>
              <w:left w:val="single" w:sz="8" w:space="0" w:color="000000"/>
              <w:bottom w:val="single" w:sz="8" w:space="0" w:color="000000"/>
              <w:right w:val="single" w:sz="8" w:space="0" w:color="000000"/>
            </w:tcBorders>
            <w:vAlign w:val="center"/>
          </w:tcPr>
          <w:p w:rsidR="00885995" w:rsidRPr="00206ECB" w:rsidRDefault="00885995" w:rsidP="000824C5">
            <w:pPr>
              <w:spacing w:before="100" w:beforeAutospacing="1" w:after="100" w:afterAutospacing="1"/>
              <w:ind w:left="17"/>
              <w:jc w:val="right"/>
              <w:rPr>
                <w:rFonts w:ascii="宋体" w:hAnsi="宋体"/>
              </w:rPr>
            </w:pPr>
            <w:r w:rsidRPr="00206ECB">
              <w:rPr>
                <w:rFonts w:ascii="宋体" w:hAnsi="宋体" w:hint="eastAsia"/>
              </w:rPr>
              <w:t>51.08</w:t>
            </w:r>
          </w:p>
        </w:tc>
      </w:tr>
      <w:tr w:rsidR="00895F1E" w:rsidRPr="00206ECB" w:rsidTr="000824C5">
        <w:tc>
          <w:tcPr>
            <w:tcW w:w="815" w:type="dxa"/>
            <w:tcBorders>
              <w:top w:val="single" w:sz="8" w:space="0" w:color="000000"/>
              <w:left w:val="single" w:sz="8" w:space="0" w:color="000000"/>
              <w:bottom w:val="single" w:sz="8" w:space="0" w:color="000000"/>
              <w:right w:val="single" w:sz="8" w:space="0" w:color="000000"/>
            </w:tcBorders>
            <w:vAlign w:val="center"/>
          </w:tcPr>
          <w:p w:rsidR="00895F1E" w:rsidRPr="00C073E9" w:rsidRDefault="00895F1E" w:rsidP="00895F1E">
            <w:pPr>
              <w:spacing w:before="29"/>
              <w:ind w:left="17"/>
              <w:jc w:val="center"/>
              <w:rPr>
                <w:rFonts w:eastAsiaTheme="minorEastAsia"/>
                <w:color w:val="000000" w:themeColor="text1"/>
              </w:rPr>
            </w:pPr>
            <w:r w:rsidRPr="00C073E9">
              <w:rPr>
                <w:rFonts w:eastAsiaTheme="minorEastAsia"/>
                <w:color w:val="000000" w:themeColor="text1"/>
              </w:rPr>
              <w:t>8</w:t>
            </w:r>
          </w:p>
        </w:tc>
        <w:tc>
          <w:tcPr>
            <w:tcW w:w="3013" w:type="dxa"/>
            <w:tcBorders>
              <w:top w:val="single" w:sz="8" w:space="0" w:color="000000"/>
              <w:left w:val="single" w:sz="8" w:space="0" w:color="000000"/>
              <w:bottom w:val="single" w:sz="8" w:space="0" w:color="000000"/>
              <w:right w:val="single" w:sz="8" w:space="0" w:color="000000"/>
            </w:tcBorders>
            <w:vAlign w:val="center"/>
          </w:tcPr>
          <w:p w:rsidR="00895F1E" w:rsidRPr="00C073E9" w:rsidRDefault="00895F1E" w:rsidP="00895F1E">
            <w:pPr>
              <w:spacing w:before="29"/>
              <w:ind w:left="17"/>
              <w:jc w:val="left"/>
              <w:rPr>
                <w:rFonts w:eastAsiaTheme="minorEastAsia"/>
                <w:color w:val="000000" w:themeColor="text1"/>
              </w:rPr>
            </w:pPr>
            <w:r w:rsidRPr="00C073E9">
              <w:rPr>
                <w:rFonts w:eastAsiaTheme="minorEastAsia"/>
                <w:color w:val="000000" w:themeColor="text1"/>
              </w:rPr>
              <w:t>同业存单</w:t>
            </w:r>
          </w:p>
        </w:tc>
        <w:tc>
          <w:tcPr>
            <w:tcW w:w="2551" w:type="dxa"/>
            <w:tcBorders>
              <w:top w:val="single" w:sz="8" w:space="0" w:color="000000"/>
              <w:left w:val="single" w:sz="8" w:space="0" w:color="000000"/>
              <w:bottom w:val="single" w:sz="8" w:space="0" w:color="000000"/>
              <w:right w:val="single" w:sz="8" w:space="0" w:color="000000"/>
            </w:tcBorders>
            <w:vAlign w:val="center"/>
          </w:tcPr>
          <w:p w:rsidR="00895F1E" w:rsidRPr="00BD1616" w:rsidRDefault="00895F1E" w:rsidP="00895F1E">
            <w:pPr>
              <w:spacing w:before="29"/>
              <w:ind w:left="17"/>
              <w:jc w:val="right"/>
              <w:rPr>
                <w:rFonts w:ascii="宋体" w:hAnsi="宋体"/>
              </w:rPr>
            </w:pPr>
            <w:r w:rsidRPr="00BD1616">
              <w:rPr>
                <w:rFonts w:ascii="宋体" w:hAnsi="宋体"/>
              </w:rPr>
              <w:t>-</w:t>
            </w:r>
          </w:p>
        </w:tc>
        <w:tc>
          <w:tcPr>
            <w:tcW w:w="2189" w:type="dxa"/>
            <w:tcBorders>
              <w:top w:val="single" w:sz="8" w:space="0" w:color="000000"/>
              <w:left w:val="single" w:sz="8" w:space="0" w:color="000000"/>
              <w:bottom w:val="single" w:sz="8" w:space="0" w:color="000000"/>
              <w:right w:val="single" w:sz="8" w:space="0" w:color="000000"/>
            </w:tcBorders>
            <w:vAlign w:val="center"/>
          </w:tcPr>
          <w:p w:rsidR="00895F1E" w:rsidRPr="00BD1616" w:rsidRDefault="00895F1E" w:rsidP="00895F1E">
            <w:pPr>
              <w:spacing w:before="29"/>
              <w:ind w:left="17"/>
              <w:jc w:val="right"/>
              <w:rPr>
                <w:rFonts w:ascii="宋体" w:hAnsi="宋体"/>
              </w:rPr>
            </w:pPr>
            <w:r w:rsidRPr="00BD1616">
              <w:rPr>
                <w:rFonts w:ascii="宋体" w:hAnsi="宋体"/>
              </w:rPr>
              <w:t>-</w:t>
            </w:r>
          </w:p>
        </w:tc>
      </w:tr>
      <w:tr w:rsidR="00895F1E" w:rsidRPr="00206ECB" w:rsidTr="000824C5">
        <w:tc>
          <w:tcPr>
            <w:tcW w:w="815" w:type="dxa"/>
            <w:tcBorders>
              <w:top w:val="single" w:sz="8" w:space="0" w:color="000000"/>
              <w:left w:val="single" w:sz="8" w:space="0" w:color="000000"/>
              <w:bottom w:val="single" w:sz="8" w:space="0" w:color="000000"/>
              <w:right w:val="single" w:sz="8" w:space="0" w:color="000000"/>
            </w:tcBorders>
            <w:vAlign w:val="center"/>
          </w:tcPr>
          <w:p w:rsidR="00895F1E" w:rsidRPr="00206ECB" w:rsidRDefault="00895F1E" w:rsidP="00895F1E">
            <w:pPr>
              <w:spacing w:before="100" w:beforeAutospacing="1" w:after="100" w:afterAutospacing="1"/>
              <w:ind w:left="17"/>
              <w:jc w:val="center"/>
              <w:rPr>
                <w:rFonts w:ascii="宋体" w:hAnsi="宋体"/>
              </w:rPr>
            </w:pPr>
            <w:r>
              <w:rPr>
                <w:rFonts w:ascii="宋体" w:hAnsi="宋体"/>
              </w:rPr>
              <w:t>9</w:t>
            </w:r>
          </w:p>
        </w:tc>
        <w:tc>
          <w:tcPr>
            <w:tcW w:w="3013" w:type="dxa"/>
            <w:tcBorders>
              <w:top w:val="single" w:sz="8" w:space="0" w:color="000000"/>
              <w:left w:val="single" w:sz="8" w:space="0" w:color="000000"/>
              <w:bottom w:val="single" w:sz="8" w:space="0" w:color="000000"/>
              <w:right w:val="single" w:sz="8" w:space="0" w:color="000000"/>
            </w:tcBorders>
            <w:vAlign w:val="center"/>
          </w:tcPr>
          <w:p w:rsidR="00895F1E" w:rsidRPr="00206ECB" w:rsidRDefault="00895F1E" w:rsidP="00895F1E">
            <w:pPr>
              <w:spacing w:before="100" w:beforeAutospacing="1" w:after="100" w:afterAutospacing="1"/>
              <w:ind w:left="17"/>
              <w:rPr>
                <w:rFonts w:ascii="宋体" w:hAnsi="宋体"/>
              </w:rPr>
            </w:pPr>
            <w:r w:rsidRPr="00206ECB">
              <w:rPr>
                <w:rFonts w:ascii="宋体" w:hAnsi="宋体"/>
              </w:rPr>
              <w:t>其他</w:t>
            </w:r>
          </w:p>
        </w:tc>
        <w:tc>
          <w:tcPr>
            <w:tcW w:w="2551" w:type="dxa"/>
            <w:tcBorders>
              <w:top w:val="single" w:sz="8" w:space="0" w:color="000000"/>
              <w:left w:val="single" w:sz="8" w:space="0" w:color="000000"/>
              <w:bottom w:val="single" w:sz="8" w:space="0" w:color="000000"/>
              <w:right w:val="single" w:sz="8" w:space="0" w:color="000000"/>
            </w:tcBorders>
            <w:vAlign w:val="center"/>
          </w:tcPr>
          <w:p w:rsidR="00895F1E" w:rsidRPr="00206ECB" w:rsidRDefault="00895F1E" w:rsidP="00895F1E">
            <w:pPr>
              <w:spacing w:before="100" w:beforeAutospacing="1" w:after="100" w:afterAutospacing="1"/>
              <w:ind w:left="17"/>
              <w:jc w:val="right"/>
              <w:rPr>
                <w:rFonts w:ascii="宋体" w:hAnsi="宋体"/>
              </w:rPr>
            </w:pPr>
            <w:r w:rsidRPr="00206ECB">
              <w:rPr>
                <w:rFonts w:ascii="宋体" w:hAnsi="宋体" w:hint="eastAsia"/>
              </w:rPr>
              <w:t>-</w:t>
            </w:r>
          </w:p>
        </w:tc>
        <w:tc>
          <w:tcPr>
            <w:tcW w:w="2189" w:type="dxa"/>
            <w:tcBorders>
              <w:top w:val="single" w:sz="8" w:space="0" w:color="000000"/>
              <w:left w:val="single" w:sz="8" w:space="0" w:color="000000"/>
              <w:bottom w:val="single" w:sz="8" w:space="0" w:color="000000"/>
              <w:right w:val="single" w:sz="8" w:space="0" w:color="000000"/>
            </w:tcBorders>
            <w:vAlign w:val="center"/>
          </w:tcPr>
          <w:p w:rsidR="00895F1E" w:rsidRPr="00206ECB" w:rsidRDefault="00895F1E" w:rsidP="00895F1E">
            <w:pPr>
              <w:spacing w:before="100" w:beforeAutospacing="1" w:after="100" w:afterAutospacing="1"/>
              <w:ind w:left="17"/>
              <w:jc w:val="right"/>
              <w:rPr>
                <w:rFonts w:ascii="宋体" w:hAnsi="宋体"/>
              </w:rPr>
            </w:pPr>
            <w:r w:rsidRPr="00206ECB">
              <w:rPr>
                <w:rFonts w:ascii="宋体" w:hAnsi="宋体" w:hint="eastAsia"/>
              </w:rPr>
              <w:t>-</w:t>
            </w:r>
          </w:p>
        </w:tc>
      </w:tr>
      <w:tr w:rsidR="00895F1E" w:rsidRPr="00206ECB" w:rsidTr="000824C5">
        <w:tc>
          <w:tcPr>
            <w:tcW w:w="815" w:type="dxa"/>
            <w:tcBorders>
              <w:top w:val="single" w:sz="8" w:space="0" w:color="000000"/>
              <w:left w:val="single" w:sz="8" w:space="0" w:color="000000"/>
              <w:bottom w:val="single" w:sz="8" w:space="0" w:color="000000"/>
              <w:right w:val="single" w:sz="8" w:space="0" w:color="000000"/>
            </w:tcBorders>
            <w:vAlign w:val="center"/>
          </w:tcPr>
          <w:p w:rsidR="00895F1E" w:rsidRPr="00206ECB" w:rsidRDefault="00895F1E" w:rsidP="00895F1E">
            <w:pPr>
              <w:spacing w:before="100" w:beforeAutospacing="1" w:after="100" w:afterAutospacing="1"/>
              <w:ind w:left="17"/>
              <w:jc w:val="center"/>
              <w:rPr>
                <w:rFonts w:ascii="宋体" w:hAnsi="宋体"/>
              </w:rPr>
            </w:pPr>
            <w:r>
              <w:rPr>
                <w:rFonts w:ascii="宋体" w:hAnsi="宋体"/>
              </w:rPr>
              <w:t>10</w:t>
            </w:r>
          </w:p>
        </w:tc>
        <w:tc>
          <w:tcPr>
            <w:tcW w:w="3013" w:type="dxa"/>
            <w:tcBorders>
              <w:top w:val="single" w:sz="8" w:space="0" w:color="000000"/>
              <w:left w:val="single" w:sz="8" w:space="0" w:color="000000"/>
              <w:bottom w:val="single" w:sz="8" w:space="0" w:color="000000"/>
              <w:right w:val="single" w:sz="8" w:space="0" w:color="000000"/>
            </w:tcBorders>
            <w:vAlign w:val="center"/>
          </w:tcPr>
          <w:p w:rsidR="00895F1E" w:rsidRPr="00206ECB" w:rsidRDefault="00895F1E" w:rsidP="00895F1E">
            <w:pPr>
              <w:spacing w:before="100" w:beforeAutospacing="1" w:after="100" w:afterAutospacing="1"/>
              <w:ind w:left="17"/>
              <w:rPr>
                <w:rFonts w:ascii="宋体" w:hAnsi="宋体"/>
              </w:rPr>
            </w:pPr>
            <w:r w:rsidRPr="00206ECB">
              <w:rPr>
                <w:rFonts w:ascii="宋体" w:hAnsi="宋体"/>
              </w:rPr>
              <w:t>合计</w:t>
            </w:r>
          </w:p>
        </w:tc>
        <w:tc>
          <w:tcPr>
            <w:tcW w:w="2551" w:type="dxa"/>
            <w:tcBorders>
              <w:top w:val="single" w:sz="8" w:space="0" w:color="000000"/>
              <w:left w:val="single" w:sz="8" w:space="0" w:color="000000"/>
              <w:bottom w:val="single" w:sz="8" w:space="0" w:color="000000"/>
              <w:right w:val="single" w:sz="8" w:space="0" w:color="000000"/>
            </w:tcBorders>
            <w:vAlign w:val="center"/>
          </w:tcPr>
          <w:p w:rsidR="00895F1E" w:rsidRPr="00206ECB" w:rsidRDefault="00895F1E" w:rsidP="00895F1E">
            <w:pPr>
              <w:spacing w:before="100" w:beforeAutospacing="1" w:after="100" w:afterAutospacing="1"/>
              <w:ind w:left="17"/>
              <w:jc w:val="right"/>
              <w:rPr>
                <w:rFonts w:ascii="宋体" w:hAnsi="宋体"/>
              </w:rPr>
            </w:pPr>
            <w:r w:rsidRPr="00206ECB">
              <w:rPr>
                <w:rFonts w:ascii="宋体" w:hAnsi="宋体" w:hint="eastAsia"/>
              </w:rPr>
              <w:t>373,559,250.20</w:t>
            </w:r>
          </w:p>
        </w:tc>
        <w:tc>
          <w:tcPr>
            <w:tcW w:w="2189" w:type="dxa"/>
            <w:tcBorders>
              <w:top w:val="single" w:sz="8" w:space="0" w:color="000000"/>
              <w:left w:val="single" w:sz="8" w:space="0" w:color="000000"/>
              <w:bottom w:val="single" w:sz="8" w:space="0" w:color="000000"/>
              <w:right w:val="single" w:sz="8" w:space="0" w:color="000000"/>
            </w:tcBorders>
            <w:vAlign w:val="center"/>
          </w:tcPr>
          <w:p w:rsidR="00895F1E" w:rsidRPr="00206ECB" w:rsidRDefault="00895F1E" w:rsidP="00895F1E">
            <w:pPr>
              <w:spacing w:before="100" w:beforeAutospacing="1" w:after="100" w:afterAutospacing="1"/>
              <w:ind w:left="17"/>
              <w:jc w:val="right"/>
              <w:rPr>
                <w:rFonts w:ascii="宋体" w:hAnsi="宋体"/>
              </w:rPr>
            </w:pPr>
            <w:r w:rsidRPr="00206ECB">
              <w:rPr>
                <w:rFonts w:ascii="宋体" w:hAnsi="宋体" w:hint="eastAsia"/>
              </w:rPr>
              <w:t>107.02</w:t>
            </w:r>
          </w:p>
        </w:tc>
      </w:tr>
    </w:tbl>
    <w:p w:rsidR="000260DF" w:rsidRPr="00206ECB" w:rsidRDefault="000260DF" w:rsidP="00641603">
      <w:pPr>
        <w:ind w:rightChars="-85" w:right="-204" w:firstLineChars="200" w:firstLine="480"/>
        <w:rPr>
          <w:rFonts w:ascii="宋体" w:hAnsi="宋体"/>
        </w:rPr>
      </w:pPr>
    </w:p>
    <w:p w:rsidR="00885995" w:rsidRPr="00813A70" w:rsidRDefault="00885995" w:rsidP="00885995">
      <w:pPr>
        <w:numPr>
          <w:ilvl w:val="0"/>
          <w:numId w:val="20"/>
        </w:numPr>
        <w:autoSpaceDE w:val="0"/>
        <w:autoSpaceDN w:val="0"/>
        <w:adjustRightInd w:val="0"/>
        <w:spacing w:before="100" w:beforeAutospacing="1" w:after="100" w:afterAutospacing="1"/>
        <w:ind w:left="17" w:firstLine="465"/>
        <w:jc w:val="left"/>
        <w:rPr>
          <w:rFonts w:ascii="宋体" w:hAnsi="宋体"/>
          <w:b/>
        </w:rPr>
      </w:pPr>
      <w:r w:rsidRPr="00813A70">
        <w:rPr>
          <w:rFonts w:ascii="宋体" w:hAnsi="宋体" w:hint="eastAsia"/>
          <w:b/>
        </w:rPr>
        <w:t>报告期末按公允价值占基金资产净值比例大小排序的前五名债券投资明细</w:t>
      </w:r>
    </w:p>
    <w:tbl>
      <w:tblPr>
        <w:tblW w:w="93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
        <w:gridCol w:w="1376"/>
        <w:gridCol w:w="1843"/>
        <w:gridCol w:w="1985"/>
        <w:gridCol w:w="1984"/>
        <w:gridCol w:w="1317"/>
      </w:tblGrid>
      <w:tr w:rsidR="00885995" w:rsidRPr="00206ECB" w:rsidTr="000824C5">
        <w:tc>
          <w:tcPr>
            <w:tcW w:w="892" w:type="dxa"/>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rPr>
              <w:t>序号</w:t>
            </w:r>
          </w:p>
        </w:tc>
        <w:tc>
          <w:tcPr>
            <w:tcW w:w="1376" w:type="dxa"/>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rPr>
              <w:t>债券代码</w:t>
            </w:r>
          </w:p>
        </w:tc>
        <w:tc>
          <w:tcPr>
            <w:tcW w:w="1843" w:type="dxa"/>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rPr>
              <w:t>债券名称</w:t>
            </w:r>
          </w:p>
        </w:tc>
        <w:tc>
          <w:tcPr>
            <w:tcW w:w="1985" w:type="dxa"/>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rPr>
              <w:t>数量(张)</w:t>
            </w:r>
          </w:p>
        </w:tc>
        <w:tc>
          <w:tcPr>
            <w:tcW w:w="1984" w:type="dxa"/>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rPr>
              <w:t>公允价值</w:t>
            </w:r>
            <w:r w:rsidR="002324A8">
              <w:rPr>
                <w:rFonts w:ascii="宋体" w:hAnsi="宋体" w:hint="eastAsia"/>
              </w:rPr>
              <w:t>（元</w:t>
            </w:r>
            <w:r w:rsidR="002324A8">
              <w:rPr>
                <w:rFonts w:ascii="宋体" w:hAnsi="宋体"/>
              </w:rPr>
              <w:t>）</w:t>
            </w:r>
          </w:p>
        </w:tc>
        <w:tc>
          <w:tcPr>
            <w:tcW w:w="1317" w:type="dxa"/>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rPr>
              <w:t>占基金资产净值比例(％)</w:t>
            </w:r>
          </w:p>
        </w:tc>
      </w:tr>
      <w:tr w:rsidR="009F4F1D">
        <w:tc>
          <w:tcPr>
            <w:tcW w:w="892" w:type="dxa"/>
            <w:vAlign w:val="center"/>
          </w:tcPr>
          <w:p w:rsidR="009F4F1D" w:rsidRDefault="004D6F51">
            <w:pPr>
              <w:jc w:val="center"/>
            </w:pPr>
            <w:r>
              <w:rPr>
                <w:rFonts w:ascii="宋体" w:hAnsi="宋体"/>
              </w:rPr>
              <w:t>1</w:t>
            </w:r>
          </w:p>
        </w:tc>
        <w:tc>
          <w:tcPr>
            <w:tcW w:w="1376" w:type="dxa"/>
            <w:vAlign w:val="center"/>
          </w:tcPr>
          <w:p w:rsidR="009F4F1D" w:rsidRDefault="004D6F51">
            <w:pPr>
              <w:jc w:val="center"/>
            </w:pPr>
            <w:r>
              <w:rPr>
                <w:rFonts w:ascii="宋体" w:hAnsi="宋体"/>
              </w:rPr>
              <w:t>127176</w:t>
            </w:r>
          </w:p>
        </w:tc>
        <w:tc>
          <w:tcPr>
            <w:tcW w:w="1843" w:type="dxa"/>
            <w:vAlign w:val="center"/>
          </w:tcPr>
          <w:p w:rsidR="009F4F1D" w:rsidRDefault="004D6F51">
            <w:pPr>
              <w:jc w:val="center"/>
            </w:pPr>
            <w:r>
              <w:rPr>
                <w:rFonts w:ascii="宋体" w:hAnsi="宋体"/>
              </w:rPr>
              <w:t>15武铁02</w:t>
            </w:r>
          </w:p>
        </w:tc>
        <w:tc>
          <w:tcPr>
            <w:tcW w:w="1985" w:type="dxa"/>
            <w:vAlign w:val="center"/>
          </w:tcPr>
          <w:p w:rsidR="009F4F1D" w:rsidRDefault="004D6F51">
            <w:pPr>
              <w:jc w:val="right"/>
            </w:pPr>
            <w:r>
              <w:rPr>
                <w:rFonts w:ascii="宋体" w:hAnsi="宋体"/>
              </w:rPr>
              <w:t>200,000</w:t>
            </w:r>
          </w:p>
        </w:tc>
        <w:tc>
          <w:tcPr>
            <w:tcW w:w="1984" w:type="dxa"/>
            <w:vAlign w:val="center"/>
          </w:tcPr>
          <w:p w:rsidR="009F4F1D" w:rsidRDefault="004D6F51">
            <w:pPr>
              <w:jc w:val="right"/>
            </w:pPr>
            <w:r>
              <w:rPr>
                <w:rFonts w:ascii="宋体" w:hAnsi="宋体"/>
              </w:rPr>
              <w:t>20,056,000.00</w:t>
            </w:r>
          </w:p>
        </w:tc>
        <w:tc>
          <w:tcPr>
            <w:tcW w:w="1317" w:type="dxa"/>
            <w:vAlign w:val="center"/>
          </w:tcPr>
          <w:p w:rsidR="009F4F1D" w:rsidRDefault="004D6F51">
            <w:pPr>
              <w:jc w:val="right"/>
            </w:pPr>
            <w:r>
              <w:rPr>
                <w:rFonts w:ascii="宋体" w:hAnsi="宋体"/>
              </w:rPr>
              <w:t>5.75</w:t>
            </w:r>
          </w:p>
        </w:tc>
      </w:tr>
      <w:tr w:rsidR="009F4F1D">
        <w:tc>
          <w:tcPr>
            <w:tcW w:w="892" w:type="dxa"/>
            <w:vAlign w:val="center"/>
          </w:tcPr>
          <w:p w:rsidR="009F4F1D" w:rsidRDefault="004D6F51">
            <w:pPr>
              <w:jc w:val="center"/>
            </w:pPr>
            <w:r>
              <w:rPr>
                <w:rFonts w:ascii="宋体" w:hAnsi="宋体"/>
              </w:rPr>
              <w:t>2</w:t>
            </w:r>
          </w:p>
        </w:tc>
        <w:tc>
          <w:tcPr>
            <w:tcW w:w="1376" w:type="dxa"/>
            <w:vAlign w:val="center"/>
          </w:tcPr>
          <w:p w:rsidR="009F4F1D" w:rsidRDefault="004D6F51">
            <w:pPr>
              <w:jc w:val="center"/>
            </w:pPr>
            <w:r>
              <w:rPr>
                <w:rFonts w:ascii="宋体" w:hAnsi="宋体"/>
              </w:rPr>
              <w:t>011800492</w:t>
            </w:r>
          </w:p>
        </w:tc>
        <w:tc>
          <w:tcPr>
            <w:tcW w:w="1843" w:type="dxa"/>
            <w:vAlign w:val="center"/>
          </w:tcPr>
          <w:p w:rsidR="009F4F1D" w:rsidRDefault="004D6F51">
            <w:pPr>
              <w:jc w:val="center"/>
            </w:pPr>
            <w:r>
              <w:rPr>
                <w:rFonts w:ascii="宋体" w:hAnsi="宋体"/>
              </w:rPr>
              <w:t>18大唐集</w:t>
            </w:r>
            <w:r>
              <w:rPr>
                <w:rFonts w:ascii="宋体" w:hAnsi="宋体"/>
              </w:rPr>
              <w:lastRenderedPageBreak/>
              <w:t>SCP004</w:t>
            </w:r>
          </w:p>
        </w:tc>
        <w:tc>
          <w:tcPr>
            <w:tcW w:w="1985" w:type="dxa"/>
            <w:vAlign w:val="center"/>
          </w:tcPr>
          <w:p w:rsidR="009F4F1D" w:rsidRDefault="004D6F51">
            <w:pPr>
              <w:jc w:val="right"/>
            </w:pPr>
            <w:r>
              <w:rPr>
                <w:rFonts w:ascii="宋体" w:hAnsi="宋体"/>
              </w:rPr>
              <w:lastRenderedPageBreak/>
              <w:t>200,000</w:t>
            </w:r>
          </w:p>
        </w:tc>
        <w:tc>
          <w:tcPr>
            <w:tcW w:w="1984" w:type="dxa"/>
            <w:vAlign w:val="center"/>
          </w:tcPr>
          <w:p w:rsidR="009F4F1D" w:rsidRDefault="004D6F51">
            <w:pPr>
              <w:jc w:val="right"/>
            </w:pPr>
            <w:r>
              <w:rPr>
                <w:rFonts w:ascii="宋体" w:hAnsi="宋体"/>
              </w:rPr>
              <w:t>20,028,000.00</w:t>
            </w:r>
          </w:p>
        </w:tc>
        <w:tc>
          <w:tcPr>
            <w:tcW w:w="1317" w:type="dxa"/>
            <w:vAlign w:val="center"/>
          </w:tcPr>
          <w:p w:rsidR="009F4F1D" w:rsidRDefault="004D6F51">
            <w:pPr>
              <w:jc w:val="right"/>
            </w:pPr>
            <w:r>
              <w:rPr>
                <w:rFonts w:ascii="宋体" w:hAnsi="宋体"/>
              </w:rPr>
              <w:t>5.74</w:t>
            </w:r>
          </w:p>
        </w:tc>
      </w:tr>
      <w:tr w:rsidR="009F4F1D">
        <w:tc>
          <w:tcPr>
            <w:tcW w:w="892" w:type="dxa"/>
            <w:vAlign w:val="center"/>
          </w:tcPr>
          <w:p w:rsidR="009F4F1D" w:rsidRDefault="004D6F51">
            <w:pPr>
              <w:jc w:val="center"/>
            </w:pPr>
            <w:r>
              <w:rPr>
                <w:rFonts w:ascii="宋体" w:hAnsi="宋体"/>
              </w:rPr>
              <w:lastRenderedPageBreak/>
              <w:t>3</w:t>
            </w:r>
          </w:p>
        </w:tc>
        <w:tc>
          <w:tcPr>
            <w:tcW w:w="1376" w:type="dxa"/>
            <w:vAlign w:val="center"/>
          </w:tcPr>
          <w:p w:rsidR="009F4F1D" w:rsidRDefault="004D6F51">
            <w:pPr>
              <w:jc w:val="center"/>
            </w:pPr>
            <w:r>
              <w:rPr>
                <w:rFonts w:ascii="宋体" w:hAnsi="宋体"/>
              </w:rPr>
              <w:t>122263</w:t>
            </w:r>
          </w:p>
        </w:tc>
        <w:tc>
          <w:tcPr>
            <w:tcW w:w="1843" w:type="dxa"/>
            <w:vAlign w:val="center"/>
          </w:tcPr>
          <w:p w:rsidR="009F4F1D" w:rsidRDefault="004D6F51">
            <w:pPr>
              <w:jc w:val="center"/>
            </w:pPr>
            <w:r>
              <w:rPr>
                <w:rFonts w:ascii="宋体" w:hAnsi="宋体"/>
              </w:rPr>
              <w:t>12豫园01</w:t>
            </w:r>
          </w:p>
        </w:tc>
        <w:tc>
          <w:tcPr>
            <w:tcW w:w="1985" w:type="dxa"/>
            <w:vAlign w:val="center"/>
          </w:tcPr>
          <w:p w:rsidR="009F4F1D" w:rsidRDefault="004D6F51">
            <w:pPr>
              <w:jc w:val="right"/>
            </w:pPr>
            <w:r>
              <w:rPr>
                <w:rFonts w:ascii="宋体" w:hAnsi="宋体"/>
              </w:rPr>
              <w:t>200,000</w:t>
            </w:r>
          </w:p>
        </w:tc>
        <w:tc>
          <w:tcPr>
            <w:tcW w:w="1984" w:type="dxa"/>
            <w:vAlign w:val="center"/>
          </w:tcPr>
          <w:p w:rsidR="009F4F1D" w:rsidRDefault="004D6F51">
            <w:pPr>
              <w:jc w:val="right"/>
            </w:pPr>
            <w:r>
              <w:rPr>
                <w:rFonts w:ascii="宋体" w:hAnsi="宋体"/>
              </w:rPr>
              <w:t>19,996,000.00</w:t>
            </w:r>
          </w:p>
        </w:tc>
        <w:tc>
          <w:tcPr>
            <w:tcW w:w="1317" w:type="dxa"/>
            <w:vAlign w:val="center"/>
          </w:tcPr>
          <w:p w:rsidR="009F4F1D" w:rsidRDefault="004D6F51">
            <w:pPr>
              <w:jc w:val="right"/>
            </w:pPr>
            <w:r>
              <w:rPr>
                <w:rFonts w:ascii="宋体" w:hAnsi="宋体"/>
              </w:rPr>
              <w:t>5.73</w:t>
            </w:r>
          </w:p>
        </w:tc>
      </w:tr>
      <w:tr w:rsidR="009F4F1D">
        <w:tc>
          <w:tcPr>
            <w:tcW w:w="892" w:type="dxa"/>
            <w:vAlign w:val="center"/>
          </w:tcPr>
          <w:p w:rsidR="009F4F1D" w:rsidRDefault="004D6F51">
            <w:pPr>
              <w:jc w:val="center"/>
            </w:pPr>
            <w:r>
              <w:rPr>
                <w:rFonts w:ascii="宋体" w:hAnsi="宋体"/>
              </w:rPr>
              <w:t>4</w:t>
            </w:r>
          </w:p>
        </w:tc>
        <w:tc>
          <w:tcPr>
            <w:tcW w:w="1376" w:type="dxa"/>
            <w:vAlign w:val="center"/>
          </w:tcPr>
          <w:p w:rsidR="009F4F1D" w:rsidRDefault="004D6F51">
            <w:pPr>
              <w:jc w:val="center"/>
            </w:pPr>
            <w:r>
              <w:rPr>
                <w:rFonts w:ascii="宋体" w:hAnsi="宋体"/>
              </w:rPr>
              <w:t>143271</w:t>
            </w:r>
          </w:p>
        </w:tc>
        <w:tc>
          <w:tcPr>
            <w:tcW w:w="1843" w:type="dxa"/>
            <w:vAlign w:val="center"/>
          </w:tcPr>
          <w:p w:rsidR="009F4F1D" w:rsidRDefault="004D6F51">
            <w:pPr>
              <w:jc w:val="center"/>
            </w:pPr>
            <w:r>
              <w:rPr>
                <w:rFonts w:ascii="宋体" w:hAnsi="宋体"/>
              </w:rPr>
              <w:t>17南铝债</w:t>
            </w:r>
          </w:p>
        </w:tc>
        <w:tc>
          <w:tcPr>
            <w:tcW w:w="1985" w:type="dxa"/>
            <w:vAlign w:val="center"/>
          </w:tcPr>
          <w:p w:rsidR="009F4F1D" w:rsidRDefault="004D6F51">
            <w:pPr>
              <w:jc w:val="right"/>
            </w:pPr>
            <w:r>
              <w:rPr>
                <w:rFonts w:ascii="宋体" w:hAnsi="宋体"/>
              </w:rPr>
              <w:t>200,000</w:t>
            </w:r>
          </w:p>
        </w:tc>
        <w:tc>
          <w:tcPr>
            <w:tcW w:w="1984" w:type="dxa"/>
            <w:vAlign w:val="center"/>
          </w:tcPr>
          <w:p w:rsidR="009F4F1D" w:rsidRDefault="004D6F51">
            <w:pPr>
              <w:jc w:val="right"/>
            </w:pPr>
            <w:r>
              <w:rPr>
                <w:rFonts w:ascii="宋体" w:hAnsi="宋体"/>
              </w:rPr>
              <w:t>19,958,000.00</w:t>
            </w:r>
          </w:p>
        </w:tc>
        <w:tc>
          <w:tcPr>
            <w:tcW w:w="1317" w:type="dxa"/>
            <w:vAlign w:val="center"/>
          </w:tcPr>
          <w:p w:rsidR="009F4F1D" w:rsidRDefault="004D6F51">
            <w:pPr>
              <w:jc w:val="right"/>
            </w:pPr>
            <w:r>
              <w:rPr>
                <w:rFonts w:ascii="宋体" w:hAnsi="宋体"/>
              </w:rPr>
              <w:t>5.72</w:t>
            </w:r>
          </w:p>
        </w:tc>
      </w:tr>
      <w:tr w:rsidR="009F4F1D">
        <w:tc>
          <w:tcPr>
            <w:tcW w:w="892" w:type="dxa"/>
            <w:vAlign w:val="center"/>
          </w:tcPr>
          <w:p w:rsidR="009F4F1D" w:rsidRDefault="004D6F51">
            <w:pPr>
              <w:jc w:val="center"/>
            </w:pPr>
            <w:r>
              <w:rPr>
                <w:rFonts w:ascii="宋体" w:hAnsi="宋体"/>
              </w:rPr>
              <w:t>5</w:t>
            </w:r>
          </w:p>
        </w:tc>
        <w:tc>
          <w:tcPr>
            <w:tcW w:w="1376" w:type="dxa"/>
            <w:vAlign w:val="center"/>
          </w:tcPr>
          <w:p w:rsidR="009F4F1D" w:rsidRDefault="004D6F51">
            <w:pPr>
              <w:jc w:val="center"/>
            </w:pPr>
            <w:r>
              <w:rPr>
                <w:rFonts w:ascii="宋体" w:hAnsi="宋体"/>
              </w:rPr>
              <w:t>128027</w:t>
            </w:r>
          </w:p>
        </w:tc>
        <w:tc>
          <w:tcPr>
            <w:tcW w:w="1843" w:type="dxa"/>
            <w:vAlign w:val="center"/>
          </w:tcPr>
          <w:p w:rsidR="009F4F1D" w:rsidRDefault="004D6F51">
            <w:pPr>
              <w:jc w:val="center"/>
            </w:pPr>
            <w:r>
              <w:rPr>
                <w:rFonts w:ascii="宋体" w:hAnsi="宋体"/>
              </w:rPr>
              <w:t>崇达转债</w:t>
            </w:r>
          </w:p>
        </w:tc>
        <w:tc>
          <w:tcPr>
            <w:tcW w:w="1985" w:type="dxa"/>
            <w:vAlign w:val="center"/>
          </w:tcPr>
          <w:p w:rsidR="009F4F1D" w:rsidRDefault="004D6F51">
            <w:pPr>
              <w:jc w:val="right"/>
            </w:pPr>
            <w:r>
              <w:rPr>
                <w:rFonts w:ascii="宋体" w:hAnsi="宋体"/>
              </w:rPr>
              <w:t>149,990</w:t>
            </w:r>
          </w:p>
        </w:tc>
        <w:tc>
          <w:tcPr>
            <w:tcW w:w="1984" w:type="dxa"/>
            <w:vAlign w:val="center"/>
          </w:tcPr>
          <w:p w:rsidR="009F4F1D" w:rsidRDefault="004D6F51">
            <w:pPr>
              <w:jc w:val="right"/>
            </w:pPr>
            <w:r>
              <w:rPr>
                <w:rFonts w:ascii="宋体" w:hAnsi="宋体"/>
              </w:rPr>
              <w:t>17,523,331.70</w:t>
            </w:r>
          </w:p>
        </w:tc>
        <w:tc>
          <w:tcPr>
            <w:tcW w:w="1317" w:type="dxa"/>
            <w:vAlign w:val="center"/>
          </w:tcPr>
          <w:p w:rsidR="009F4F1D" w:rsidRDefault="004D6F51">
            <w:pPr>
              <w:jc w:val="right"/>
            </w:pPr>
            <w:r>
              <w:rPr>
                <w:rFonts w:ascii="宋体" w:hAnsi="宋体"/>
              </w:rPr>
              <w:t>5.02</w:t>
            </w:r>
          </w:p>
        </w:tc>
      </w:tr>
    </w:tbl>
    <w:p w:rsidR="00885995" w:rsidRPr="00813A70" w:rsidRDefault="00885995" w:rsidP="00885995">
      <w:pPr>
        <w:numPr>
          <w:ilvl w:val="0"/>
          <w:numId w:val="20"/>
        </w:numPr>
        <w:autoSpaceDE w:val="0"/>
        <w:autoSpaceDN w:val="0"/>
        <w:adjustRightInd w:val="0"/>
        <w:spacing w:before="100" w:beforeAutospacing="1" w:after="100" w:afterAutospacing="1"/>
        <w:ind w:left="17" w:firstLine="465"/>
        <w:jc w:val="left"/>
        <w:rPr>
          <w:rFonts w:ascii="宋体" w:hAnsi="宋体"/>
          <w:b/>
        </w:rPr>
      </w:pPr>
      <w:r w:rsidRPr="00813A70">
        <w:rPr>
          <w:rFonts w:ascii="宋体" w:hAnsi="宋体" w:hint="eastAsia"/>
          <w:b/>
        </w:rPr>
        <w:t>报告期末按公允价值占基金资产净值比例大小排序的前十名资产支持证券投资明细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1288"/>
        <w:gridCol w:w="1271"/>
        <w:gridCol w:w="1507"/>
        <w:gridCol w:w="1596"/>
        <w:gridCol w:w="1620"/>
      </w:tblGrid>
      <w:tr w:rsidR="00885995" w:rsidRPr="00206ECB" w:rsidTr="004862C0">
        <w:trPr>
          <w:jc w:val="center"/>
        </w:trPr>
        <w:tc>
          <w:tcPr>
            <w:tcW w:w="1246" w:type="dxa"/>
            <w:shd w:val="clear" w:color="auto" w:fill="auto"/>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hint="eastAsia"/>
              </w:rPr>
              <w:t>序号</w:t>
            </w:r>
          </w:p>
        </w:tc>
        <w:tc>
          <w:tcPr>
            <w:tcW w:w="1288" w:type="dxa"/>
            <w:shd w:val="clear" w:color="auto" w:fill="auto"/>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hint="eastAsia"/>
              </w:rPr>
              <w:t>证券代码</w:t>
            </w:r>
          </w:p>
        </w:tc>
        <w:tc>
          <w:tcPr>
            <w:tcW w:w="1271" w:type="dxa"/>
            <w:shd w:val="clear" w:color="auto" w:fill="auto"/>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hint="eastAsia"/>
              </w:rPr>
              <w:t>证券名称</w:t>
            </w:r>
          </w:p>
        </w:tc>
        <w:tc>
          <w:tcPr>
            <w:tcW w:w="1507" w:type="dxa"/>
            <w:shd w:val="clear" w:color="auto" w:fill="auto"/>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hint="eastAsia"/>
              </w:rPr>
              <w:t>数量(份)</w:t>
            </w:r>
          </w:p>
        </w:tc>
        <w:tc>
          <w:tcPr>
            <w:tcW w:w="1596" w:type="dxa"/>
            <w:shd w:val="clear" w:color="auto" w:fill="auto"/>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hint="eastAsia"/>
              </w:rPr>
              <w:t>公允价值</w:t>
            </w:r>
            <w:r w:rsidRPr="00206ECB">
              <w:rPr>
                <w:rFonts w:ascii="宋体" w:hAnsi="宋体"/>
              </w:rPr>
              <w:t>(</w:t>
            </w:r>
            <w:r w:rsidRPr="00206ECB">
              <w:rPr>
                <w:rFonts w:ascii="宋体" w:hAnsi="宋体" w:hint="eastAsia"/>
              </w:rPr>
              <w:t>元</w:t>
            </w:r>
            <w:r w:rsidRPr="00206ECB">
              <w:rPr>
                <w:rFonts w:ascii="宋体" w:hAnsi="宋体"/>
              </w:rPr>
              <w:t>)</w:t>
            </w:r>
          </w:p>
        </w:tc>
        <w:tc>
          <w:tcPr>
            <w:tcW w:w="1620" w:type="dxa"/>
            <w:shd w:val="clear" w:color="auto" w:fill="auto"/>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hint="eastAsia"/>
              </w:rPr>
              <w:t>占基金资产净值比例(％)</w:t>
            </w:r>
          </w:p>
        </w:tc>
      </w:tr>
      <w:tr w:rsidR="009F4F1D" w:rsidTr="004862C0">
        <w:trPr>
          <w:jc w:val="center"/>
        </w:trPr>
        <w:tc>
          <w:tcPr>
            <w:tcW w:w="1246" w:type="dxa"/>
            <w:vAlign w:val="center"/>
          </w:tcPr>
          <w:p w:rsidR="009F4F1D" w:rsidRDefault="004D6F51">
            <w:pPr>
              <w:jc w:val="center"/>
            </w:pPr>
            <w:r>
              <w:rPr>
                <w:rFonts w:ascii="宋体" w:hAnsi="宋体"/>
              </w:rPr>
              <w:t>1</w:t>
            </w:r>
          </w:p>
        </w:tc>
        <w:tc>
          <w:tcPr>
            <w:tcW w:w="1288" w:type="dxa"/>
            <w:vAlign w:val="center"/>
          </w:tcPr>
          <w:p w:rsidR="009F4F1D" w:rsidRDefault="004D6F51">
            <w:pPr>
              <w:jc w:val="center"/>
            </w:pPr>
            <w:r>
              <w:rPr>
                <w:rFonts w:ascii="宋体" w:hAnsi="宋体"/>
              </w:rPr>
              <w:t>146674</w:t>
            </w:r>
          </w:p>
        </w:tc>
        <w:tc>
          <w:tcPr>
            <w:tcW w:w="1271" w:type="dxa"/>
            <w:vAlign w:val="center"/>
          </w:tcPr>
          <w:p w:rsidR="009F4F1D" w:rsidRDefault="004D6F51">
            <w:pPr>
              <w:jc w:val="center"/>
            </w:pPr>
            <w:r>
              <w:rPr>
                <w:rFonts w:ascii="宋体" w:hAnsi="宋体"/>
              </w:rPr>
              <w:t>花呗45A1</w:t>
            </w:r>
          </w:p>
        </w:tc>
        <w:tc>
          <w:tcPr>
            <w:tcW w:w="1507" w:type="dxa"/>
            <w:vAlign w:val="center"/>
          </w:tcPr>
          <w:p w:rsidR="009F4F1D" w:rsidRDefault="004D6F51">
            <w:pPr>
              <w:jc w:val="right"/>
            </w:pPr>
            <w:r>
              <w:rPr>
                <w:rFonts w:ascii="宋体" w:hAnsi="宋体"/>
              </w:rPr>
              <w:t>100,000</w:t>
            </w:r>
          </w:p>
        </w:tc>
        <w:tc>
          <w:tcPr>
            <w:tcW w:w="1596" w:type="dxa"/>
            <w:vAlign w:val="center"/>
          </w:tcPr>
          <w:p w:rsidR="009F4F1D" w:rsidRDefault="004D6F51">
            <w:pPr>
              <w:jc w:val="right"/>
            </w:pPr>
            <w:r>
              <w:rPr>
                <w:rFonts w:ascii="宋体" w:hAnsi="宋体"/>
              </w:rPr>
              <w:t>10,000,000.00</w:t>
            </w:r>
          </w:p>
        </w:tc>
        <w:tc>
          <w:tcPr>
            <w:tcW w:w="1620" w:type="dxa"/>
            <w:vAlign w:val="center"/>
          </w:tcPr>
          <w:p w:rsidR="009F4F1D" w:rsidRDefault="004D6F51">
            <w:pPr>
              <w:jc w:val="right"/>
            </w:pPr>
            <w:r>
              <w:rPr>
                <w:rFonts w:ascii="宋体" w:hAnsi="宋体"/>
              </w:rPr>
              <w:t>2.86</w:t>
            </w:r>
          </w:p>
        </w:tc>
      </w:tr>
    </w:tbl>
    <w:p w:rsidR="000260DF" w:rsidRPr="00206ECB" w:rsidRDefault="000260DF" w:rsidP="00641603">
      <w:pPr>
        <w:ind w:rightChars="-85" w:right="-204" w:firstLineChars="200" w:firstLine="480"/>
        <w:rPr>
          <w:rFonts w:ascii="宋体" w:hAnsi="宋体"/>
        </w:rPr>
      </w:pPr>
    </w:p>
    <w:p w:rsidR="00885995" w:rsidRPr="00813A70" w:rsidRDefault="00885995" w:rsidP="00885995">
      <w:pPr>
        <w:numPr>
          <w:ilvl w:val="0"/>
          <w:numId w:val="20"/>
        </w:numPr>
        <w:autoSpaceDE w:val="0"/>
        <w:autoSpaceDN w:val="0"/>
        <w:adjustRightInd w:val="0"/>
        <w:spacing w:before="100" w:beforeAutospacing="1" w:after="100" w:afterAutospacing="1"/>
        <w:ind w:left="17" w:firstLine="465"/>
        <w:jc w:val="left"/>
        <w:rPr>
          <w:rFonts w:ascii="宋体" w:hAnsi="宋体"/>
          <w:b/>
        </w:rPr>
      </w:pPr>
      <w:r w:rsidRPr="00813A70">
        <w:rPr>
          <w:rFonts w:ascii="宋体" w:hAnsi="宋体" w:hint="eastAsia"/>
          <w:b/>
        </w:rPr>
        <w:t>报告期末按公允价值占基金资产净值比例大小排序的前五名贵金属投资明细</w:t>
      </w:r>
    </w:p>
    <w:p w:rsidR="000260DF" w:rsidRPr="00206ECB" w:rsidRDefault="00885995" w:rsidP="004862C0">
      <w:pPr>
        <w:ind w:rightChars="-85" w:right="-204" w:firstLineChars="200" w:firstLine="480"/>
        <w:rPr>
          <w:rFonts w:ascii="宋体" w:hAnsi="宋体"/>
        </w:rPr>
      </w:pPr>
      <w:r w:rsidRPr="00206ECB">
        <w:rPr>
          <w:rFonts w:ascii="宋体" w:hAnsi="宋体" w:hint="eastAsia"/>
        </w:rPr>
        <w:t>本基金本报告期末未持有贵金属。</w:t>
      </w:r>
    </w:p>
    <w:p w:rsidR="00885995" w:rsidRPr="00813A70" w:rsidRDefault="00885995" w:rsidP="00885995">
      <w:pPr>
        <w:numPr>
          <w:ilvl w:val="0"/>
          <w:numId w:val="20"/>
        </w:numPr>
        <w:autoSpaceDE w:val="0"/>
        <w:autoSpaceDN w:val="0"/>
        <w:adjustRightInd w:val="0"/>
        <w:spacing w:before="100" w:beforeAutospacing="1" w:after="100" w:afterAutospacing="1"/>
        <w:ind w:left="17" w:firstLine="465"/>
        <w:jc w:val="left"/>
        <w:rPr>
          <w:rFonts w:ascii="宋体" w:hAnsi="宋体"/>
          <w:b/>
        </w:rPr>
      </w:pPr>
      <w:r w:rsidRPr="00813A70">
        <w:rPr>
          <w:rFonts w:ascii="宋体" w:hAnsi="宋体" w:hint="eastAsia"/>
          <w:b/>
        </w:rPr>
        <w:t>报告期末按公允价值占基金资产净值比例大小排序的前五名权证投资明细</w:t>
      </w:r>
    </w:p>
    <w:p w:rsidR="000260DF" w:rsidRPr="00206ECB" w:rsidRDefault="00885995" w:rsidP="004862C0">
      <w:pPr>
        <w:ind w:rightChars="-85" w:right="-204" w:firstLineChars="200" w:firstLine="480"/>
        <w:rPr>
          <w:rFonts w:ascii="宋体" w:hAnsi="宋体"/>
        </w:rPr>
      </w:pPr>
      <w:r w:rsidRPr="00206ECB">
        <w:rPr>
          <w:rFonts w:ascii="宋体" w:hAnsi="宋体"/>
        </w:rPr>
        <w:t>本基金本报告期末未持有权证。</w:t>
      </w:r>
    </w:p>
    <w:p w:rsidR="00885995" w:rsidRPr="00813A70" w:rsidRDefault="00885995" w:rsidP="00885995">
      <w:pPr>
        <w:numPr>
          <w:ilvl w:val="0"/>
          <w:numId w:val="20"/>
        </w:numPr>
        <w:autoSpaceDE w:val="0"/>
        <w:autoSpaceDN w:val="0"/>
        <w:adjustRightInd w:val="0"/>
        <w:spacing w:before="100" w:beforeAutospacing="1" w:after="100" w:afterAutospacing="1"/>
        <w:ind w:left="17" w:firstLine="465"/>
        <w:jc w:val="left"/>
        <w:rPr>
          <w:rFonts w:ascii="宋体" w:hAnsi="宋体"/>
          <w:b/>
        </w:rPr>
      </w:pPr>
      <w:r w:rsidRPr="00813A70">
        <w:rPr>
          <w:rFonts w:ascii="宋体" w:hAnsi="宋体" w:hint="eastAsia"/>
          <w:b/>
        </w:rPr>
        <w:t>报告期末本基金投资的股指期货交易情况说明</w:t>
      </w:r>
    </w:p>
    <w:p w:rsidR="009F4F1D" w:rsidRDefault="004D6F51">
      <w:pPr>
        <w:ind w:rightChars="-85" w:right="-204" w:firstLineChars="200" w:firstLine="480"/>
        <w:rPr>
          <w:rFonts w:ascii="宋体" w:hAnsi="宋体"/>
        </w:rPr>
      </w:pPr>
      <w:r>
        <w:rPr>
          <w:rFonts w:ascii="宋体" w:hAnsi="宋体"/>
        </w:rPr>
        <w:t>（1）本基金本报告期末未持有股指期货。</w:t>
      </w:r>
    </w:p>
    <w:p w:rsidR="000260DF" w:rsidRPr="00206ECB" w:rsidRDefault="00885995" w:rsidP="004862C0">
      <w:pPr>
        <w:ind w:rightChars="-85" w:right="-204" w:firstLineChars="200" w:firstLine="480"/>
        <w:rPr>
          <w:rFonts w:ascii="宋体" w:hAnsi="宋体"/>
        </w:rPr>
      </w:pPr>
      <w:r w:rsidRPr="00206ECB">
        <w:rPr>
          <w:rFonts w:ascii="宋体" w:hAnsi="宋体"/>
        </w:rPr>
        <w:t>（2）本基金本报告期内未进行股指期货交易。</w:t>
      </w:r>
    </w:p>
    <w:p w:rsidR="00885995" w:rsidRPr="00813A70" w:rsidRDefault="00885995" w:rsidP="00885995">
      <w:pPr>
        <w:numPr>
          <w:ilvl w:val="0"/>
          <w:numId w:val="20"/>
        </w:numPr>
        <w:autoSpaceDE w:val="0"/>
        <w:autoSpaceDN w:val="0"/>
        <w:adjustRightInd w:val="0"/>
        <w:spacing w:before="100" w:beforeAutospacing="1" w:after="100" w:afterAutospacing="1"/>
        <w:ind w:left="17" w:firstLine="465"/>
        <w:jc w:val="left"/>
        <w:rPr>
          <w:rFonts w:ascii="宋体" w:hAnsi="宋体"/>
          <w:b/>
        </w:rPr>
      </w:pPr>
      <w:r w:rsidRPr="00813A70">
        <w:rPr>
          <w:rFonts w:ascii="宋体" w:hAnsi="宋体" w:hint="eastAsia"/>
          <w:b/>
        </w:rPr>
        <w:t>报告期末本基金投资的国债期货交易情况说明</w:t>
      </w:r>
    </w:p>
    <w:p w:rsidR="009F4F1D" w:rsidRDefault="004D6F51">
      <w:pPr>
        <w:ind w:rightChars="-85" w:right="-204" w:firstLineChars="200" w:firstLine="480"/>
        <w:rPr>
          <w:rFonts w:ascii="宋体" w:hAnsi="宋体"/>
        </w:rPr>
      </w:pPr>
      <w:r>
        <w:rPr>
          <w:rFonts w:ascii="宋体" w:hAnsi="宋体"/>
        </w:rPr>
        <w:t xml:space="preserve">（1）本基金本报告期末未持有国债期货。 </w:t>
      </w:r>
    </w:p>
    <w:p w:rsidR="00885995" w:rsidRPr="00206ECB" w:rsidRDefault="00885995" w:rsidP="00641603">
      <w:pPr>
        <w:ind w:rightChars="-85" w:right="-204" w:firstLineChars="200" w:firstLine="480"/>
        <w:rPr>
          <w:rFonts w:ascii="宋体" w:hAnsi="宋体"/>
        </w:rPr>
      </w:pPr>
      <w:r w:rsidRPr="00206ECB">
        <w:rPr>
          <w:rFonts w:ascii="宋体" w:hAnsi="宋体"/>
        </w:rPr>
        <w:t>（2）本基金本报告期内未进行国债期货交易。</w:t>
      </w:r>
    </w:p>
    <w:p w:rsidR="00885995" w:rsidRPr="00813A70" w:rsidRDefault="00885995" w:rsidP="00885995">
      <w:pPr>
        <w:numPr>
          <w:ilvl w:val="0"/>
          <w:numId w:val="20"/>
        </w:numPr>
        <w:autoSpaceDE w:val="0"/>
        <w:autoSpaceDN w:val="0"/>
        <w:adjustRightInd w:val="0"/>
        <w:spacing w:before="100" w:beforeAutospacing="1" w:after="100" w:afterAutospacing="1"/>
        <w:ind w:left="17" w:firstLine="465"/>
        <w:jc w:val="left"/>
        <w:rPr>
          <w:rFonts w:ascii="宋体" w:hAnsi="宋体"/>
          <w:b/>
        </w:rPr>
      </w:pPr>
      <w:r w:rsidRPr="00813A70">
        <w:rPr>
          <w:rFonts w:ascii="宋体" w:hAnsi="宋体" w:hint="eastAsia"/>
          <w:b/>
        </w:rPr>
        <w:t>投资组合报告附注</w:t>
      </w:r>
    </w:p>
    <w:p w:rsidR="00885995" w:rsidRPr="00206ECB" w:rsidRDefault="00885995" w:rsidP="00885995">
      <w:pPr>
        <w:pStyle w:val="afc"/>
        <w:numPr>
          <w:ilvl w:val="0"/>
          <w:numId w:val="21"/>
        </w:numPr>
        <w:ind w:left="482" w:firstLine="480"/>
        <w:rPr>
          <w:rFonts w:ascii="宋体" w:hAnsi="宋体"/>
          <w:color w:val="000000"/>
          <w:szCs w:val="24"/>
        </w:rPr>
      </w:pPr>
      <w:r w:rsidRPr="00206ECB">
        <w:rPr>
          <w:rFonts w:ascii="宋体" w:hAnsi="宋体" w:hint="eastAsia"/>
          <w:color w:val="000000"/>
          <w:szCs w:val="24"/>
        </w:rPr>
        <w:lastRenderedPageBreak/>
        <w:t>本基金投资的前十名证券的发行主体在本报告期内没有出现被监管部门立案调查，或在报告编制日前一年内受到公开谴责、处罚的情形。</w:t>
      </w:r>
    </w:p>
    <w:p w:rsidR="00885995" w:rsidRPr="00206ECB" w:rsidRDefault="00885995" w:rsidP="00885995">
      <w:pPr>
        <w:pStyle w:val="afc"/>
        <w:numPr>
          <w:ilvl w:val="0"/>
          <w:numId w:val="21"/>
        </w:numPr>
        <w:ind w:left="482" w:firstLine="480"/>
        <w:rPr>
          <w:rFonts w:ascii="宋体" w:hAnsi="宋体"/>
          <w:color w:val="000000"/>
          <w:szCs w:val="24"/>
        </w:rPr>
      </w:pPr>
      <w:r w:rsidRPr="00206ECB">
        <w:rPr>
          <w:rFonts w:ascii="宋体" w:hAnsi="宋体" w:hint="eastAsia"/>
          <w:color w:val="000000"/>
          <w:szCs w:val="24"/>
        </w:rPr>
        <w:t>报告期内本基金投资的前十名股票未超出基金合同规定的备选股票库。</w:t>
      </w:r>
    </w:p>
    <w:p w:rsidR="00885995" w:rsidRPr="00813A70" w:rsidRDefault="00885995" w:rsidP="00885995">
      <w:pPr>
        <w:pStyle w:val="afc"/>
        <w:numPr>
          <w:ilvl w:val="0"/>
          <w:numId w:val="21"/>
        </w:numPr>
        <w:spacing w:after="120"/>
        <w:ind w:left="482" w:firstLine="482"/>
        <w:rPr>
          <w:rFonts w:ascii="宋体" w:hAnsi="宋体"/>
          <w:b/>
          <w:color w:val="000000"/>
          <w:szCs w:val="24"/>
        </w:rPr>
      </w:pPr>
      <w:r w:rsidRPr="00813A70">
        <w:rPr>
          <w:rFonts w:ascii="宋体" w:hAnsi="宋体" w:hint="eastAsia"/>
          <w:b/>
          <w:color w:val="000000"/>
          <w:szCs w:val="24"/>
        </w:rPr>
        <w:t>其他资产构成</w:t>
      </w:r>
    </w:p>
    <w:tbl>
      <w:tblPr>
        <w:tblpPr w:leftFromText="180" w:rightFromText="180" w:vertAnchor="text" w:horzAnchor="margin" w:tblpXSpec="center" w:tblpY="265"/>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7"/>
        <w:gridCol w:w="2573"/>
        <w:gridCol w:w="5008"/>
      </w:tblGrid>
      <w:tr w:rsidR="00885995" w:rsidRPr="00206ECB" w:rsidTr="000824C5">
        <w:trPr>
          <w:jc w:val="center"/>
        </w:trPr>
        <w:tc>
          <w:tcPr>
            <w:tcW w:w="1287" w:type="dxa"/>
            <w:vAlign w:val="center"/>
          </w:tcPr>
          <w:p w:rsidR="00885995" w:rsidRPr="00206ECB" w:rsidRDefault="00885995" w:rsidP="000824C5">
            <w:pPr>
              <w:spacing w:before="29" w:line="288" w:lineRule="auto"/>
              <w:ind w:left="15"/>
              <w:jc w:val="center"/>
              <w:rPr>
                <w:rFonts w:ascii="宋体" w:hAnsi="宋体"/>
              </w:rPr>
            </w:pPr>
            <w:r w:rsidRPr="00206ECB">
              <w:rPr>
                <w:rFonts w:ascii="宋体" w:hAnsi="宋体"/>
              </w:rPr>
              <w:t>序号</w:t>
            </w:r>
          </w:p>
        </w:tc>
        <w:tc>
          <w:tcPr>
            <w:tcW w:w="2573" w:type="dxa"/>
            <w:vAlign w:val="center"/>
          </w:tcPr>
          <w:p w:rsidR="00885995" w:rsidRPr="00206ECB" w:rsidRDefault="00885995" w:rsidP="000824C5">
            <w:pPr>
              <w:spacing w:before="29" w:line="288" w:lineRule="auto"/>
              <w:ind w:left="15"/>
              <w:jc w:val="center"/>
              <w:rPr>
                <w:rFonts w:ascii="宋体" w:hAnsi="宋体"/>
              </w:rPr>
            </w:pPr>
            <w:r w:rsidRPr="00206ECB">
              <w:rPr>
                <w:rFonts w:ascii="宋体" w:hAnsi="宋体"/>
              </w:rPr>
              <w:t>名称</w:t>
            </w:r>
          </w:p>
        </w:tc>
        <w:tc>
          <w:tcPr>
            <w:tcW w:w="5008" w:type="dxa"/>
            <w:vAlign w:val="center"/>
          </w:tcPr>
          <w:p w:rsidR="00885995" w:rsidRPr="00206ECB" w:rsidRDefault="00885995" w:rsidP="000824C5">
            <w:pPr>
              <w:spacing w:before="29" w:line="288" w:lineRule="auto"/>
              <w:ind w:left="15"/>
              <w:jc w:val="center"/>
              <w:rPr>
                <w:rFonts w:ascii="宋体" w:hAnsi="宋体"/>
              </w:rPr>
            </w:pPr>
            <w:r w:rsidRPr="00206ECB">
              <w:rPr>
                <w:rFonts w:ascii="宋体" w:hAnsi="宋体"/>
              </w:rPr>
              <w:t>金额（元）</w:t>
            </w:r>
          </w:p>
        </w:tc>
      </w:tr>
      <w:tr w:rsidR="00885995" w:rsidRPr="00206ECB" w:rsidTr="000824C5">
        <w:trPr>
          <w:jc w:val="center"/>
        </w:trPr>
        <w:tc>
          <w:tcPr>
            <w:tcW w:w="1287" w:type="dxa"/>
            <w:vAlign w:val="center"/>
          </w:tcPr>
          <w:p w:rsidR="00885995" w:rsidRPr="00206ECB" w:rsidRDefault="00885995" w:rsidP="000824C5">
            <w:pPr>
              <w:spacing w:before="29" w:line="288" w:lineRule="auto"/>
              <w:ind w:left="15"/>
              <w:jc w:val="center"/>
              <w:rPr>
                <w:rFonts w:ascii="宋体" w:hAnsi="宋体"/>
              </w:rPr>
            </w:pPr>
            <w:r w:rsidRPr="00206ECB">
              <w:rPr>
                <w:rFonts w:ascii="宋体" w:hAnsi="宋体"/>
              </w:rPr>
              <w:t>1</w:t>
            </w:r>
          </w:p>
        </w:tc>
        <w:tc>
          <w:tcPr>
            <w:tcW w:w="2573" w:type="dxa"/>
            <w:vAlign w:val="center"/>
          </w:tcPr>
          <w:p w:rsidR="00885995" w:rsidRPr="00206ECB" w:rsidRDefault="00885995" w:rsidP="000824C5">
            <w:pPr>
              <w:spacing w:before="29" w:line="288" w:lineRule="auto"/>
              <w:ind w:left="15"/>
              <w:rPr>
                <w:rFonts w:ascii="宋体" w:hAnsi="宋体"/>
                <w:color w:val="000000"/>
              </w:rPr>
            </w:pPr>
            <w:r w:rsidRPr="00206ECB">
              <w:rPr>
                <w:rFonts w:ascii="宋体" w:hAnsi="宋体"/>
                <w:color w:val="000000"/>
              </w:rPr>
              <w:t>存出保证金</w:t>
            </w:r>
          </w:p>
        </w:tc>
        <w:tc>
          <w:tcPr>
            <w:tcW w:w="5008" w:type="dxa"/>
            <w:vAlign w:val="center"/>
          </w:tcPr>
          <w:p w:rsidR="00885995" w:rsidRPr="00206ECB" w:rsidRDefault="00885995" w:rsidP="000824C5">
            <w:pPr>
              <w:spacing w:before="29" w:line="288" w:lineRule="auto"/>
              <w:ind w:left="15"/>
              <w:jc w:val="right"/>
              <w:rPr>
                <w:rFonts w:ascii="宋体" w:hAnsi="宋体"/>
              </w:rPr>
            </w:pPr>
            <w:r w:rsidRPr="00206ECB">
              <w:rPr>
                <w:rFonts w:ascii="宋体" w:hAnsi="宋体" w:hint="eastAsia"/>
              </w:rPr>
              <w:t>67,695.87</w:t>
            </w:r>
          </w:p>
        </w:tc>
      </w:tr>
      <w:tr w:rsidR="00885995" w:rsidRPr="00206ECB" w:rsidTr="000824C5">
        <w:trPr>
          <w:jc w:val="center"/>
        </w:trPr>
        <w:tc>
          <w:tcPr>
            <w:tcW w:w="1287" w:type="dxa"/>
            <w:vAlign w:val="center"/>
          </w:tcPr>
          <w:p w:rsidR="00885995" w:rsidRPr="00206ECB" w:rsidRDefault="00885995" w:rsidP="000824C5">
            <w:pPr>
              <w:spacing w:before="29" w:line="288" w:lineRule="auto"/>
              <w:ind w:left="15"/>
              <w:jc w:val="center"/>
              <w:rPr>
                <w:rFonts w:ascii="宋体" w:hAnsi="宋体"/>
              </w:rPr>
            </w:pPr>
            <w:r w:rsidRPr="00206ECB">
              <w:rPr>
                <w:rFonts w:ascii="宋体" w:hAnsi="宋体"/>
              </w:rPr>
              <w:t>2</w:t>
            </w:r>
          </w:p>
        </w:tc>
        <w:tc>
          <w:tcPr>
            <w:tcW w:w="2573" w:type="dxa"/>
            <w:vAlign w:val="center"/>
          </w:tcPr>
          <w:p w:rsidR="00885995" w:rsidRPr="00206ECB" w:rsidRDefault="00885995" w:rsidP="000824C5">
            <w:pPr>
              <w:spacing w:before="29" w:line="288" w:lineRule="auto"/>
              <w:ind w:left="15"/>
              <w:rPr>
                <w:rFonts w:ascii="宋体" w:hAnsi="宋体"/>
              </w:rPr>
            </w:pPr>
            <w:r w:rsidRPr="00206ECB">
              <w:rPr>
                <w:rFonts w:ascii="宋体" w:hAnsi="宋体"/>
              </w:rPr>
              <w:t>应收证券清算款</w:t>
            </w:r>
          </w:p>
        </w:tc>
        <w:tc>
          <w:tcPr>
            <w:tcW w:w="5008" w:type="dxa"/>
            <w:vAlign w:val="center"/>
          </w:tcPr>
          <w:p w:rsidR="00885995" w:rsidRPr="00206ECB" w:rsidRDefault="00885995" w:rsidP="000824C5">
            <w:pPr>
              <w:spacing w:before="29" w:line="288" w:lineRule="auto"/>
              <w:ind w:left="15"/>
              <w:jc w:val="right"/>
              <w:rPr>
                <w:rFonts w:ascii="宋体" w:hAnsi="宋体"/>
              </w:rPr>
            </w:pPr>
            <w:r w:rsidRPr="00206ECB">
              <w:rPr>
                <w:rFonts w:ascii="宋体" w:hAnsi="宋体" w:hint="eastAsia"/>
              </w:rPr>
              <w:t>15,209,246.58</w:t>
            </w:r>
          </w:p>
        </w:tc>
      </w:tr>
      <w:tr w:rsidR="00885995" w:rsidRPr="00206ECB" w:rsidTr="000824C5">
        <w:trPr>
          <w:jc w:val="center"/>
        </w:trPr>
        <w:tc>
          <w:tcPr>
            <w:tcW w:w="1287" w:type="dxa"/>
            <w:vAlign w:val="center"/>
          </w:tcPr>
          <w:p w:rsidR="00885995" w:rsidRPr="00206ECB" w:rsidRDefault="00885995" w:rsidP="000824C5">
            <w:pPr>
              <w:spacing w:before="29" w:line="288" w:lineRule="auto"/>
              <w:ind w:left="15"/>
              <w:jc w:val="center"/>
              <w:rPr>
                <w:rFonts w:ascii="宋体" w:hAnsi="宋体"/>
              </w:rPr>
            </w:pPr>
            <w:r w:rsidRPr="00206ECB">
              <w:rPr>
                <w:rFonts w:ascii="宋体" w:hAnsi="宋体"/>
              </w:rPr>
              <w:t>3</w:t>
            </w:r>
          </w:p>
        </w:tc>
        <w:tc>
          <w:tcPr>
            <w:tcW w:w="2573" w:type="dxa"/>
            <w:vAlign w:val="center"/>
          </w:tcPr>
          <w:p w:rsidR="00885995" w:rsidRPr="00206ECB" w:rsidRDefault="00885995" w:rsidP="000824C5">
            <w:pPr>
              <w:spacing w:before="29" w:line="288" w:lineRule="auto"/>
              <w:ind w:left="15"/>
              <w:rPr>
                <w:rFonts w:ascii="宋体" w:hAnsi="宋体"/>
              </w:rPr>
            </w:pPr>
            <w:r w:rsidRPr="00206ECB">
              <w:rPr>
                <w:rFonts w:ascii="宋体" w:hAnsi="宋体"/>
              </w:rPr>
              <w:t>应收股利</w:t>
            </w:r>
          </w:p>
        </w:tc>
        <w:tc>
          <w:tcPr>
            <w:tcW w:w="5008" w:type="dxa"/>
            <w:vAlign w:val="center"/>
          </w:tcPr>
          <w:p w:rsidR="00885995" w:rsidRPr="00206ECB" w:rsidRDefault="00885995" w:rsidP="000824C5">
            <w:pPr>
              <w:spacing w:before="29" w:line="288" w:lineRule="auto"/>
              <w:ind w:left="15"/>
              <w:jc w:val="right"/>
              <w:rPr>
                <w:rFonts w:ascii="宋体" w:hAnsi="宋体"/>
              </w:rPr>
            </w:pPr>
            <w:r w:rsidRPr="00206ECB">
              <w:rPr>
                <w:rFonts w:ascii="宋体" w:hAnsi="宋体" w:hint="eastAsia"/>
              </w:rPr>
              <w:t>-</w:t>
            </w:r>
          </w:p>
        </w:tc>
      </w:tr>
      <w:tr w:rsidR="00885995" w:rsidRPr="00206ECB" w:rsidTr="000824C5">
        <w:trPr>
          <w:jc w:val="center"/>
        </w:trPr>
        <w:tc>
          <w:tcPr>
            <w:tcW w:w="1287" w:type="dxa"/>
            <w:vAlign w:val="center"/>
          </w:tcPr>
          <w:p w:rsidR="00885995" w:rsidRPr="00206ECB" w:rsidRDefault="00885995" w:rsidP="000824C5">
            <w:pPr>
              <w:spacing w:before="29" w:line="288" w:lineRule="auto"/>
              <w:ind w:left="15"/>
              <w:jc w:val="center"/>
              <w:rPr>
                <w:rFonts w:ascii="宋体" w:hAnsi="宋体"/>
              </w:rPr>
            </w:pPr>
            <w:r w:rsidRPr="00206ECB">
              <w:rPr>
                <w:rFonts w:ascii="宋体" w:hAnsi="宋体"/>
              </w:rPr>
              <w:t>4</w:t>
            </w:r>
          </w:p>
        </w:tc>
        <w:tc>
          <w:tcPr>
            <w:tcW w:w="2573" w:type="dxa"/>
            <w:vAlign w:val="center"/>
          </w:tcPr>
          <w:p w:rsidR="00885995" w:rsidRPr="00206ECB" w:rsidRDefault="00885995" w:rsidP="000824C5">
            <w:pPr>
              <w:spacing w:before="29" w:line="288" w:lineRule="auto"/>
              <w:ind w:left="15"/>
              <w:rPr>
                <w:rFonts w:ascii="宋体" w:hAnsi="宋体"/>
              </w:rPr>
            </w:pPr>
            <w:r w:rsidRPr="00206ECB">
              <w:rPr>
                <w:rFonts w:ascii="宋体" w:hAnsi="宋体"/>
              </w:rPr>
              <w:t>应收利息</w:t>
            </w:r>
          </w:p>
        </w:tc>
        <w:tc>
          <w:tcPr>
            <w:tcW w:w="5008" w:type="dxa"/>
            <w:vAlign w:val="center"/>
          </w:tcPr>
          <w:p w:rsidR="00885995" w:rsidRPr="00206ECB" w:rsidRDefault="00885995" w:rsidP="000824C5">
            <w:pPr>
              <w:spacing w:before="29" w:line="288" w:lineRule="auto"/>
              <w:ind w:left="15"/>
              <w:jc w:val="right"/>
              <w:rPr>
                <w:rFonts w:ascii="宋体" w:hAnsi="宋体"/>
              </w:rPr>
            </w:pPr>
            <w:r w:rsidRPr="00206ECB">
              <w:rPr>
                <w:rFonts w:ascii="宋体" w:hAnsi="宋体" w:hint="eastAsia"/>
              </w:rPr>
              <w:t>5,091,206.63</w:t>
            </w:r>
          </w:p>
        </w:tc>
      </w:tr>
      <w:tr w:rsidR="00885995" w:rsidRPr="00206ECB" w:rsidTr="000824C5">
        <w:trPr>
          <w:jc w:val="center"/>
        </w:trPr>
        <w:tc>
          <w:tcPr>
            <w:tcW w:w="1287" w:type="dxa"/>
            <w:vAlign w:val="center"/>
          </w:tcPr>
          <w:p w:rsidR="00885995" w:rsidRPr="00206ECB" w:rsidRDefault="00885995" w:rsidP="000824C5">
            <w:pPr>
              <w:spacing w:before="29" w:line="288" w:lineRule="auto"/>
              <w:ind w:left="15"/>
              <w:jc w:val="center"/>
              <w:rPr>
                <w:rFonts w:ascii="宋体" w:hAnsi="宋体"/>
              </w:rPr>
            </w:pPr>
            <w:r w:rsidRPr="00206ECB">
              <w:rPr>
                <w:rFonts w:ascii="宋体" w:hAnsi="宋体"/>
              </w:rPr>
              <w:t>5</w:t>
            </w:r>
          </w:p>
        </w:tc>
        <w:tc>
          <w:tcPr>
            <w:tcW w:w="2573" w:type="dxa"/>
            <w:vAlign w:val="center"/>
          </w:tcPr>
          <w:p w:rsidR="00885995" w:rsidRPr="00206ECB" w:rsidRDefault="00885995" w:rsidP="000824C5">
            <w:pPr>
              <w:spacing w:before="29" w:line="288" w:lineRule="auto"/>
              <w:ind w:left="15"/>
              <w:rPr>
                <w:rFonts w:ascii="宋体" w:hAnsi="宋体"/>
              </w:rPr>
            </w:pPr>
            <w:r w:rsidRPr="00206ECB">
              <w:rPr>
                <w:rFonts w:ascii="宋体" w:hAnsi="宋体"/>
              </w:rPr>
              <w:t>应收申购款</w:t>
            </w:r>
          </w:p>
        </w:tc>
        <w:tc>
          <w:tcPr>
            <w:tcW w:w="5008" w:type="dxa"/>
            <w:vAlign w:val="center"/>
          </w:tcPr>
          <w:p w:rsidR="00885995" w:rsidRPr="00206ECB" w:rsidRDefault="00885995" w:rsidP="000824C5">
            <w:pPr>
              <w:spacing w:before="29" w:line="288" w:lineRule="auto"/>
              <w:ind w:left="15"/>
              <w:jc w:val="right"/>
              <w:rPr>
                <w:rFonts w:ascii="宋体" w:hAnsi="宋体"/>
              </w:rPr>
            </w:pPr>
            <w:r w:rsidRPr="00206ECB">
              <w:rPr>
                <w:rFonts w:ascii="宋体" w:hAnsi="宋体" w:hint="eastAsia"/>
              </w:rPr>
              <w:t>237,867.17</w:t>
            </w:r>
          </w:p>
        </w:tc>
      </w:tr>
      <w:tr w:rsidR="00885995" w:rsidRPr="00206ECB" w:rsidTr="000824C5">
        <w:trPr>
          <w:jc w:val="center"/>
        </w:trPr>
        <w:tc>
          <w:tcPr>
            <w:tcW w:w="1287" w:type="dxa"/>
            <w:vAlign w:val="center"/>
          </w:tcPr>
          <w:p w:rsidR="00885995" w:rsidRPr="00206ECB" w:rsidRDefault="00885995" w:rsidP="000824C5">
            <w:pPr>
              <w:spacing w:before="29" w:line="288" w:lineRule="auto"/>
              <w:ind w:left="15"/>
              <w:jc w:val="center"/>
              <w:rPr>
                <w:rFonts w:ascii="宋体" w:hAnsi="宋体"/>
              </w:rPr>
            </w:pPr>
            <w:r w:rsidRPr="00206ECB">
              <w:rPr>
                <w:rFonts w:ascii="宋体" w:hAnsi="宋体"/>
              </w:rPr>
              <w:t>6</w:t>
            </w:r>
          </w:p>
        </w:tc>
        <w:tc>
          <w:tcPr>
            <w:tcW w:w="2573" w:type="dxa"/>
            <w:vAlign w:val="center"/>
          </w:tcPr>
          <w:p w:rsidR="00885995" w:rsidRPr="00206ECB" w:rsidRDefault="00885995" w:rsidP="000824C5">
            <w:pPr>
              <w:spacing w:before="29" w:line="288" w:lineRule="auto"/>
              <w:ind w:left="15"/>
              <w:rPr>
                <w:rFonts w:ascii="宋体" w:hAnsi="宋体"/>
              </w:rPr>
            </w:pPr>
            <w:r w:rsidRPr="00206ECB">
              <w:rPr>
                <w:rFonts w:ascii="宋体" w:hAnsi="宋体"/>
              </w:rPr>
              <w:t>其他应收款</w:t>
            </w:r>
          </w:p>
        </w:tc>
        <w:tc>
          <w:tcPr>
            <w:tcW w:w="5008" w:type="dxa"/>
            <w:vAlign w:val="center"/>
          </w:tcPr>
          <w:p w:rsidR="00885995" w:rsidRPr="00206ECB" w:rsidRDefault="00885995" w:rsidP="000824C5">
            <w:pPr>
              <w:spacing w:before="29" w:line="288" w:lineRule="auto"/>
              <w:ind w:left="15"/>
              <w:jc w:val="right"/>
              <w:rPr>
                <w:rFonts w:ascii="宋体" w:hAnsi="宋体"/>
              </w:rPr>
            </w:pPr>
            <w:r w:rsidRPr="00206ECB">
              <w:rPr>
                <w:rFonts w:ascii="宋体" w:hAnsi="宋体" w:hint="eastAsia"/>
              </w:rPr>
              <w:t>-</w:t>
            </w:r>
          </w:p>
        </w:tc>
      </w:tr>
      <w:tr w:rsidR="00885995" w:rsidRPr="00206ECB" w:rsidTr="000824C5">
        <w:trPr>
          <w:jc w:val="center"/>
        </w:trPr>
        <w:tc>
          <w:tcPr>
            <w:tcW w:w="1287" w:type="dxa"/>
            <w:vAlign w:val="center"/>
          </w:tcPr>
          <w:p w:rsidR="00885995" w:rsidRPr="00206ECB" w:rsidRDefault="00885995" w:rsidP="000824C5">
            <w:pPr>
              <w:spacing w:before="29" w:line="288" w:lineRule="auto"/>
              <w:ind w:left="15"/>
              <w:jc w:val="center"/>
              <w:rPr>
                <w:rFonts w:ascii="宋体" w:hAnsi="宋体"/>
              </w:rPr>
            </w:pPr>
            <w:r w:rsidRPr="00206ECB">
              <w:rPr>
                <w:rFonts w:ascii="宋体" w:hAnsi="宋体"/>
              </w:rPr>
              <w:t>7</w:t>
            </w:r>
          </w:p>
        </w:tc>
        <w:tc>
          <w:tcPr>
            <w:tcW w:w="2573" w:type="dxa"/>
            <w:vAlign w:val="center"/>
          </w:tcPr>
          <w:p w:rsidR="00885995" w:rsidRPr="00206ECB" w:rsidRDefault="00885995" w:rsidP="000824C5">
            <w:pPr>
              <w:spacing w:before="29" w:line="288" w:lineRule="auto"/>
              <w:ind w:left="15"/>
              <w:rPr>
                <w:rFonts w:ascii="宋体" w:hAnsi="宋体"/>
              </w:rPr>
            </w:pPr>
            <w:r w:rsidRPr="00206ECB">
              <w:rPr>
                <w:rFonts w:ascii="宋体" w:hAnsi="宋体"/>
              </w:rPr>
              <w:t>待摊费用</w:t>
            </w:r>
          </w:p>
        </w:tc>
        <w:tc>
          <w:tcPr>
            <w:tcW w:w="5008" w:type="dxa"/>
            <w:vAlign w:val="center"/>
          </w:tcPr>
          <w:p w:rsidR="00885995" w:rsidRPr="00206ECB" w:rsidRDefault="00885995" w:rsidP="000824C5">
            <w:pPr>
              <w:spacing w:before="29" w:line="288" w:lineRule="auto"/>
              <w:ind w:left="15"/>
              <w:jc w:val="right"/>
              <w:rPr>
                <w:rFonts w:ascii="宋体" w:hAnsi="宋体"/>
              </w:rPr>
            </w:pPr>
            <w:r w:rsidRPr="00206ECB">
              <w:rPr>
                <w:rFonts w:ascii="宋体" w:hAnsi="宋体" w:hint="eastAsia"/>
              </w:rPr>
              <w:t>-</w:t>
            </w:r>
          </w:p>
        </w:tc>
      </w:tr>
      <w:tr w:rsidR="00885995" w:rsidRPr="00206ECB" w:rsidTr="000824C5">
        <w:trPr>
          <w:jc w:val="center"/>
        </w:trPr>
        <w:tc>
          <w:tcPr>
            <w:tcW w:w="1287" w:type="dxa"/>
            <w:vAlign w:val="center"/>
          </w:tcPr>
          <w:p w:rsidR="00885995" w:rsidRPr="00206ECB" w:rsidRDefault="00885995" w:rsidP="000824C5">
            <w:pPr>
              <w:spacing w:before="29" w:line="288" w:lineRule="auto"/>
              <w:ind w:left="15"/>
              <w:jc w:val="center"/>
              <w:rPr>
                <w:rFonts w:ascii="宋体" w:hAnsi="宋体"/>
              </w:rPr>
            </w:pPr>
            <w:r w:rsidRPr="00206ECB">
              <w:rPr>
                <w:rFonts w:ascii="宋体" w:hAnsi="宋体"/>
              </w:rPr>
              <w:t>8</w:t>
            </w:r>
          </w:p>
        </w:tc>
        <w:tc>
          <w:tcPr>
            <w:tcW w:w="2573" w:type="dxa"/>
            <w:vAlign w:val="center"/>
          </w:tcPr>
          <w:p w:rsidR="00885995" w:rsidRPr="00206ECB" w:rsidRDefault="00885995" w:rsidP="000824C5">
            <w:pPr>
              <w:spacing w:before="29" w:line="288" w:lineRule="auto"/>
              <w:ind w:left="15"/>
              <w:rPr>
                <w:rFonts w:ascii="宋体" w:hAnsi="宋体"/>
              </w:rPr>
            </w:pPr>
            <w:r w:rsidRPr="00206ECB">
              <w:rPr>
                <w:rFonts w:ascii="宋体" w:hAnsi="宋体"/>
              </w:rPr>
              <w:t>其他</w:t>
            </w:r>
          </w:p>
        </w:tc>
        <w:tc>
          <w:tcPr>
            <w:tcW w:w="5008" w:type="dxa"/>
            <w:vAlign w:val="center"/>
          </w:tcPr>
          <w:p w:rsidR="00885995" w:rsidRPr="00206ECB" w:rsidRDefault="00885995" w:rsidP="000824C5">
            <w:pPr>
              <w:spacing w:before="29" w:line="288" w:lineRule="auto"/>
              <w:ind w:left="15"/>
              <w:jc w:val="right"/>
              <w:rPr>
                <w:rFonts w:ascii="宋体" w:hAnsi="宋体"/>
              </w:rPr>
            </w:pPr>
            <w:r w:rsidRPr="00206ECB">
              <w:rPr>
                <w:rFonts w:ascii="宋体" w:hAnsi="宋体" w:hint="eastAsia"/>
              </w:rPr>
              <w:t>-</w:t>
            </w:r>
          </w:p>
        </w:tc>
      </w:tr>
      <w:tr w:rsidR="00885995" w:rsidRPr="00206ECB" w:rsidTr="000824C5">
        <w:trPr>
          <w:jc w:val="center"/>
        </w:trPr>
        <w:tc>
          <w:tcPr>
            <w:tcW w:w="1287" w:type="dxa"/>
            <w:vAlign w:val="center"/>
          </w:tcPr>
          <w:p w:rsidR="00885995" w:rsidRPr="00206ECB" w:rsidRDefault="00885995" w:rsidP="000824C5">
            <w:pPr>
              <w:spacing w:before="29" w:line="288" w:lineRule="auto"/>
              <w:ind w:left="15"/>
              <w:jc w:val="center"/>
              <w:rPr>
                <w:rFonts w:ascii="宋体" w:hAnsi="宋体"/>
              </w:rPr>
            </w:pPr>
            <w:r w:rsidRPr="00206ECB">
              <w:rPr>
                <w:rFonts w:ascii="宋体" w:hAnsi="宋体"/>
              </w:rPr>
              <w:t>9</w:t>
            </w:r>
          </w:p>
        </w:tc>
        <w:tc>
          <w:tcPr>
            <w:tcW w:w="2573" w:type="dxa"/>
            <w:vAlign w:val="center"/>
          </w:tcPr>
          <w:p w:rsidR="00885995" w:rsidRPr="00206ECB" w:rsidRDefault="00885995" w:rsidP="000824C5">
            <w:pPr>
              <w:spacing w:before="29" w:line="288" w:lineRule="auto"/>
              <w:ind w:left="15"/>
              <w:rPr>
                <w:rFonts w:ascii="宋体" w:hAnsi="宋体"/>
              </w:rPr>
            </w:pPr>
            <w:r w:rsidRPr="00206ECB">
              <w:rPr>
                <w:rFonts w:ascii="宋体" w:hAnsi="宋体"/>
              </w:rPr>
              <w:t>合计</w:t>
            </w:r>
          </w:p>
        </w:tc>
        <w:tc>
          <w:tcPr>
            <w:tcW w:w="5008" w:type="dxa"/>
            <w:vAlign w:val="center"/>
          </w:tcPr>
          <w:p w:rsidR="00885995" w:rsidRPr="00206ECB" w:rsidRDefault="00885995" w:rsidP="000824C5">
            <w:pPr>
              <w:spacing w:before="29" w:line="288" w:lineRule="auto"/>
              <w:ind w:left="15"/>
              <w:jc w:val="right"/>
              <w:rPr>
                <w:rFonts w:ascii="宋体" w:hAnsi="宋体"/>
              </w:rPr>
            </w:pPr>
            <w:r w:rsidRPr="00206ECB">
              <w:rPr>
                <w:rFonts w:ascii="宋体" w:hAnsi="宋体" w:hint="eastAsia"/>
              </w:rPr>
              <w:t>20,606,016.25</w:t>
            </w:r>
          </w:p>
        </w:tc>
      </w:tr>
    </w:tbl>
    <w:p w:rsidR="000260DF" w:rsidRPr="00206ECB" w:rsidRDefault="000260DF" w:rsidP="00641603">
      <w:pPr>
        <w:ind w:rightChars="-85" w:right="-204" w:firstLineChars="200" w:firstLine="480"/>
        <w:rPr>
          <w:rFonts w:ascii="宋体" w:hAnsi="宋体"/>
        </w:rPr>
      </w:pPr>
    </w:p>
    <w:p w:rsidR="00885995" w:rsidRPr="00813A70" w:rsidRDefault="00885995" w:rsidP="00885995">
      <w:pPr>
        <w:pStyle w:val="afc"/>
        <w:numPr>
          <w:ilvl w:val="0"/>
          <w:numId w:val="21"/>
        </w:numPr>
        <w:spacing w:after="120"/>
        <w:ind w:firstLineChars="0"/>
        <w:rPr>
          <w:rFonts w:ascii="宋体" w:hAnsi="宋体"/>
          <w:b/>
          <w:color w:val="000000"/>
          <w:szCs w:val="24"/>
        </w:rPr>
      </w:pPr>
      <w:r w:rsidRPr="00813A70">
        <w:rPr>
          <w:rFonts w:ascii="宋体" w:hAnsi="宋体" w:hint="eastAsia"/>
          <w:b/>
          <w:color w:val="000000"/>
          <w:szCs w:val="24"/>
        </w:rPr>
        <w:t>报告期末持有的处于转股期的可转换债券明细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1729"/>
        <w:gridCol w:w="1658"/>
        <w:gridCol w:w="1697"/>
        <w:gridCol w:w="1621"/>
      </w:tblGrid>
      <w:tr w:rsidR="00885995" w:rsidRPr="00206ECB" w:rsidTr="004862C0">
        <w:trPr>
          <w:jc w:val="center"/>
        </w:trPr>
        <w:tc>
          <w:tcPr>
            <w:tcW w:w="1808" w:type="dxa"/>
            <w:shd w:val="clear" w:color="auto" w:fill="auto"/>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hint="eastAsia"/>
              </w:rPr>
              <w:t>序号</w:t>
            </w:r>
          </w:p>
        </w:tc>
        <w:tc>
          <w:tcPr>
            <w:tcW w:w="1729" w:type="dxa"/>
            <w:shd w:val="clear" w:color="auto" w:fill="auto"/>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hint="eastAsia"/>
              </w:rPr>
              <w:t>债券代码</w:t>
            </w:r>
          </w:p>
        </w:tc>
        <w:tc>
          <w:tcPr>
            <w:tcW w:w="1658" w:type="dxa"/>
            <w:shd w:val="clear" w:color="auto" w:fill="auto"/>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hint="eastAsia"/>
              </w:rPr>
              <w:t>债券名称</w:t>
            </w:r>
          </w:p>
        </w:tc>
        <w:tc>
          <w:tcPr>
            <w:tcW w:w="1697" w:type="dxa"/>
            <w:shd w:val="clear" w:color="auto" w:fill="auto"/>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hint="eastAsia"/>
              </w:rPr>
              <w:t>公允价值</w:t>
            </w:r>
            <w:r w:rsidRPr="00206ECB">
              <w:rPr>
                <w:rFonts w:ascii="宋体" w:hAnsi="宋体"/>
              </w:rPr>
              <w:t>(</w:t>
            </w:r>
            <w:r w:rsidRPr="00206ECB">
              <w:rPr>
                <w:rFonts w:ascii="宋体" w:hAnsi="宋体" w:hint="eastAsia"/>
              </w:rPr>
              <w:t>元</w:t>
            </w:r>
            <w:r w:rsidRPr="00206ECB">
              <w:rPr>
                <w:rFonts w:ascii="宋体" w:hAnsi="宋体"/>
              </w:rPr>
              <w:t>)</w:t>
            </w:r>
          </w:p>
        </w:tc>
        <w:tc>
          <w:tcPr>
            <w:tcW w:w="1621" w:type="dxa"/>
            <w:shd w:val="clear" w:color="auto" w:fill="auto"/>
            <w:vAlign w:val="center"/>
          </w:tcPr>
          <w:p w:rsidR="00885995" w:rsidRPr="00206ECB" w:rsidRDefault="00885995" w:rsidP="000824C5">
            <w:pPr>
              <w:spacing w:before="100" w:beforeAutospacing="1" w:after="100" w:afterAutospacing="1"/>
              <w:ind w:left="17"/>
              <w:jc w:val="center"/>
              <w:rPr>
                <w:rFonts w:ascii="宋体" w:hAnsi="宋体"/>
              </w:rPr>
            </w:pPr>
            <w:r w:rsidRPr="00206ECB">
              <w:rPr>
                <w:rFonts w:ascii="宋体" w:hAnsi="宋体" w:hint="eastAsia"/>
              </w:rPr>
              <w:t>占基金资产净值比例</w:t>
            </w:r>
            <w:r w:rsidRPr="00206ECB">
              <w:rPr>
                <w:rFonts w:ascii="宋体" w:hAnsi="宋体"/>
              </w:rPr>
              <w:t>(%)</w:t>
            </w:r>
          </w:p>
        </w:tc>
      </w:tr>
      <w:tr w:rsidR="009F4F1D" w:rsidTr="004862C0">
        <w:trPr>
          <w:jc w:val="center"/>
        </w:trPr>
        <w:tc>
          <w:tcPr>
            <w:tcW w:w="1808" w:type="dxa"/>
            <w:vAlign w:val="center"/>
          </w:tcPr>
          <w:p w:rsidR="009F4F1D" w:rsidRDefault="004D6F51">
            <w:pPr>
              <w:jc w:val="center"/>
            </w:pPr>
            <w:r>
              <w:rPr>
                <w:rFonts w:ascii="宋体" w:hAnsi="宋体"/>
              </w:rPr>
              <w:t>1</w:t>
            </w:r>
          </w:p>
        </w:tc>
        <w:tc>
          <w:tcPr>
            <w:tcW w:w="1729" w:type="dxa"/>
            <w:vAlign w:val="center"/>
          </w:tcPr>
          <w:p w:rsidR="009F4F1D" w:rsidRDefault="004D6F51">
            <w:pPr>
              <w:jc w:val="center"/>
            </w:pPr>
            <w:r>
              <w:rPr>
                <w:rFonts w:ascii="宋体" w:hAnsi="宋体"/>
              </w:rPr>
              <w:t>110031</w:t>
            </w:r>
          </w:p>
        </w:tc>
        <w:tc>
          <w:tcPr>
            <w:tcW w:w="1658" w:type="dxa"/>
            <w:vAlign w:val="center"/>
          </w:tcPr>
          <w:p w:rsidR="009F4F1D" w:rsidRDefault="004D6F51">
            <w:pPr>
              <w:jc w:val="center"/>
            </w:pPr>
            <w:r>
              <w:rPr>
                <w:rFonts w:ascii="宋体" w:hAnsi="宋体"/>
              </w:rPr>
              <w:t>航信转债</w:t>
            </w:r>
          </w:p>
        </w:tc>
        <w:tc>
          <w:tcPr>
            <w:tcW w:w="1697" w:type="dxa"/>
            <w:vAlign w:val="center"/>
          </w:tcPr>
          <w:p w:rsidR="009F4F1D" w:rsidRDefault="004D6F51">
            <w:pPr>
              <w:jc w:val="right"/>
            </w:pPr>
            <w:r>
              <w:rPr>
                <w:rFonts w:ascii="宋体" w:hAnsi="宋体"/>
              </w:rPr>
              <w:t>16,026,437.40</w:t>
            </w:r>
          </w:p>
        </w:tc>
        <w:tc>
          <w:tcPr>
            <w:tcW w:w="1621" w:type="dxa"/>
            <w:vAlign w:val="center"/>
          </w:tcPr>
          <w:p w:rsidR="009F4F1D" w:rsidRDefault="004D6F51">
            <w:pPr>
              <w:jc w:val="right"/>
            </w:pPr>
            <w:r>
              <w:rPr>
                <w:rFonts w:ascii="宋体" w:hAnsi="宋体"/>
              </w:rPr>
              <w:t>4.59</w:t>
            </w:r>
          </w:p>
        </w:tc>
      </w:tr>
      <w:tr w:rsidR="009F4F1D" w:rsidTr="004862C0">
        <w:trPr>
          <w:jc w:val="center"/>
        </w:trPr>
        <w:tc>
          <w:tcPr>
            <w:tcW w:w="1808" w:type="dxa"/>
            <w:vAlign w:val="center"/>
          </w:tcPr>
          <w:p w:rsidR="009F4F1D" w:rsidRDefault="004D6F51">
            <w:pPr>
              <w:jc w:val="center"/>
            </w:pPr>
            <w:r>
              <w:rPr>
                <w:rFonts w:ascii="宋体" w:hAnsi="宋体"/>
              </w:rPr>
              <w:t>2</w:t>
            </w:r>
          </w:p>
        </w:tc>
        <w:tc>
          <w:tcPr>
            <w:tcW w:w="1729" w:type="dxa"/>
            <w:vAlign w:val="center"/>
          </w:tcPr>
          <w:p w:rsidR="009F4F1D" w:rsidRDefault="004D6F51">
            <w:pPr>
              <w:jc w:val="center"/>
            </w:pPr>
            <w:r>
              <w:rPr>
                <w:rFonts w:ascii="宋体" w:hAnsi="宋体"/>
              </w:rPr>
              <w:t>113008</w:t>
            </w:r>
          </w:p>
        </w:tc>
        <w:tc>
          <w:tcPr>
            <w:tcW w:w="1658" w:type="dxa"/>
            <w:vAlign w:val="center"/>
          </w:tcPr>
          <w:p w:rsidR="009F4F1D" w:rsidRDefault="004D6F51">
            <w:pPr>
              <w:jc w:val="center"/>
            </w:pPr>
            <w:r>
              <w:rPr>
                <w:rFonts w:ascii="宋体" w:hAnsi="宋体"/>
              </w:rPr>
              <w:t>电气转债</w:t>
            </w:r>
          </w:p>
        </w:tc>
        <w:tc>
          <w:tcPr>
            <w:tcW w:w="1697" w:type="dxa"/>
            <w:vAlign w:val="center"/>
          </w:tcPr>
          <w:p w:rsidR="009F4F1D" w:rsidRDefault="004D6F51">
            <w:pPr>
              <w:jc w:val="right"/>
            </w:pPr>
            <w:r>
              <w:rPr>
                <w:rFonts w:ascii="宋体" w:hAnsi="宋体"/>
              </w:rPr>
              <w:t>15,091,500.00</w:t>
            </w:r>
          </w:p>
        </w:tc>
        <w:tc>
          <w:tcPr>
            <w:tcW w:w="1621" w:type="dxa"/>
            <w:vAlign w:val="center"/>
          </w:tcPr>
          <w:p w:rsidR="009F4F1D" w:rsidRDefault="004D6F51">
            <w:pPr>
              <w:jc w:val="right"/>
            </w:pPr>
            <w:r>
              <w:rPr>
                <w:rFonts w:ascii="宋体" w:hAnsi="宋体"/>
              </w:rPr>
              <w:t>4.32</w:t>
            </w:r>
          </w:p>
        </w:tc>
      </w:tr>
      <w:tr w:rsidR="009F4F1D" w:rsidTr="004862C0">
        <w:trPr>
          <w:jc w:val="center"/>
        </w:trPr>
        <w:tc>
          <w:tcPr>
            <w:tcW w:w="1808" w:type="dxa"/>
            <w:vAlign w:val="center"/>
          </w:tcPr>
          <w:p w:rsidR="009F4F1D" w:rsidRDefault="004D6F51">
            <w:pPr>
              <w:jc w:val="center"/>
            </w:pPr>
            <w:r>
              <w:rPr>
                <w:rFonts w:ascii="宋体" w:hAnsi="宋体"/>
              </w:rPr>
              <w:t>3</w:t>
            </w:r>
          </w:p>
        </w:tc>
        <w:tc>
          <w:tcPr>
            <w:tcW w:w="1729" w:type="dxa"/>
            <w:vAlign w:val="center"/>
          </w:tcPr>
          <w:p w:rsidR="009F4F1D" w:rsidRDefault="004D6F51">
            <w:pPr>
              <w:jc w:val="center"/>
            </w:pPr>
            <w:r>
              <w:rPr>
                <w:rFonts w:ascii="宋体" w:hAnsi="宋体"/>
              </w:rPr>
              <w:t>110034</w:t>
            </w:r>
          </w:p>
        </w:tc>
        <w:tc>
          <w:tcPr>
            <w:tcW w:w="1658" w:type="dxa"/>
            <w:vAlign w:val="center"/>
          </w:tcPr>
          <w:p w:rsidR="009F4F1D" w:rsidRDefault="004D6F51">
            <w:pPr>
              <w:jc w:val="center"/>
            </w:pPr>
            <w:r>
              <w:rPr>
                <w:rFonts w:ascii="宋体" w:hAnsi="宋体"/>
              </w:rPr>
              <w:t>九州转债</w:t>
            </w:r>
          </w:p>
        </w:tc>
        <w:tc>
          <w:tcPr>
            <w:tcW w:w="1697" w:type="dxa"/>
            <w:vAlign w:val="center"/>
          </w:tcPr>
          <w:p w:rsidR="009F4F1D" w:rsidRDefault="004D6F51">
            <w:pPr>
              <w:jc w:val="right"/>
            </w:pPr>
            <w:r>
              <w:rPr>
                <w:rFonts w:ascii="宋体" w:hAnsi="宋体"/>
              </w:rPr>
              <w:t>2,515,260.00</w:t>
            </w:r>
          </w:p>
        </w:tc>
        <w:tc>
          <w:tcPr>
            <w:tcW w:w="1621" w:type="dxa"/>
            <w:vAlign w:val="center"/>
          </w:tcPr>
          <w:p w:rsidR="009F4F1D" w:rsidRDefault="004D6F51">
            <w:pPr>
              <w:jc w:val="right"/>
            </w:pPr>
            <w:r>
              <w:rPr>
                <w:rFonts w:ascii="宋体" w:hAnsi="宋体"/>
              </w:rPr>
              <w:t>0.72</w:t>
            </w:r>
          </w:p>
        </w:tc>
      </w:tr>
      <w:tr w:rsidR="009F4F1D" w:rsidTr="004862C0">
        <w:trPr>
          <w:jc w:val="center"/>
        </w:trPr>
        <w:tc>
          <w:tcPr>
            <w:tcW w:w="1808" w:type="dxa"/>
            <w:vAlign w:val="center"/>
          </w:tcPr>
          <w:p w:rsidR="009F4F1D" w:rsidRDefault="004D6F51">
            <w:pPr>
              <w:jc w:val="center"/>
            </w:pPr>
            <w:r>
              <w:rPr>
                <w:rFonts w:ascii="宋体" w:hAnsi="宋体"/>
              </w:rPr>
              <w:t>4</w:t>
            </w:r>
          </w:p>
        </w:tc>
        <w:tc>
          <w:tcPr>
            <w:tcW w:w="1729" w:type="dxa"/>
            <w:vAlign w:val="center"/>
          </w:tcPr>
          <w:p w:rsidR="009F4F1D" w:rsidRDefault="004D6F51">
            <w:pPr>
              <w:jc w:val="center"/>
            </w:pPr>
            <w:r>
              <w:rPr>
                <w:rFonts w:ascii="宋体" w:hAnsi="宋体"/>
              </w:rPr>
              <w:t>132007</w:t>
            </w:r>
          </w:p>
        </w:tc>
        <w:tc>
          <w:tcPr>
            <w:tcW w:w="1658" w:type="dxa"/>
            <w:vAlign w:val="center"/>
          </w:tcPr>
          <w:p w:rsidR="009F4F1D" w:rsidRDefault="004D6F51">
            <w:pPr>
              <w:jc w:val="center"/>
            </w:pPr>
            <w:r>
              <w:rPr>
                <w:rFonts w:ascii="宋体" w:hAnsi="宋体"/>
              </w:rPr>
              <w:t>16凤凰EB</w:t>
            </w:r>
          </w:p>
        </w:tc>
        <w:tc>
          <w:tcPr>
            <w:tcW w:w="1697" w:type="dxa"/>
            <w:vAlign w:val="center"/>
          </w:tcPr>
          <w:p w:rsidR="009F4F1D" w:rsidRDefault="004D6F51">
            <w:pPr>
              <w:jc w:val="right"/>
            </w:pPr>
            <w:r>
              <w:rPr>
                <w:rFonts w:ascii="宋体" w:hAnsi="宋体"/>
              </w:rPr>
              <w:t>1,290,211.50</w:t>
            </w:r>
          </w:p>
        </w:tc>
        <w:tc>
          <w:tcPr>
            <w:tcW w:w="1621" w:type="dxa"/>
            <w:vAlign w:val="center"/>
          </w:tcPr>
          <w:p w:rsidR="009F4F1D" w:rsidRDefault="004D6F51">
            <w:pPr>
              <w:jc w:val="right"/>
            </w:pPr>
            <w:r>
              <w:rPr>
                <w:rFonts w:ascii="宋体" w:hAnsi="宋体"/>
              </w:rPr>
              <w:t>0.37</w:t>
            </w:r>
          </w:p>
        </w:tc>
      </w:tr>
      <w:tr w:rsidR="009F4F1D" w:rsidTr="004862C0">
        <w:trPr>
          <w:jc w:val="center"/>
        </w:trPr>
        <w:tc>
          <w:tcPr>
            <w:tcW w:w="1808" w:type="dxa"/>
            <w:vAlign w:val="center"/>
          </w:tcPr>
          <w:p w:rsidR="009F4F1D" w:rsidRDefault="004D6F51">
            <w:pPr>
              <w:jc w:val="center"/>
            </w:pPr>
            <w:r>
              <w:rPr>
                <w:rFonts w:ascii="宋体" w:hAnsi="宋体"/>
              </w:rPr>
              <w:t>5</w:t>
            </w:r>
          </w:p>
        </w:tc>
        <w:tc>
          <w:tcPr>
            <w:tcW w:w="1729" w:type="dxa"/>
            <w:vAlign w:val="center"/>
          </w:tcPr>
          <w:p w:rsidR="009F4F1D" w:rsidRDefault="004D6F51">
            <w:pPr>
              <w:jc w:val="center"/>
            </w:pPr>
            <w:r>
              <w:rPr>
                <w:rFonts w:ascii="宋体" w:hAnsi="宋体"/>
              </w:rPr>
              <w:t>120001</w:t>
            </w:r>
          </w:p>
        </w:tc>
        <w:tc>
          <w:tcPr>
            <w:tcW w:w="1658" w:type="dxa"/>
            <w:vAlign w:val="center"/>
          </w:tcPr>
          <w:p w:rsidR="009F4F1D" w:rsidRDefault="004D6F51">
            <w:pPr>
              <w:jc w:val="center"/>
            </w:pPr>
            <w:r>
              <w:rPr>
                <w:rFonts w:ascii="宋体" w:hAnsi="宋体"/>
              </w:rPr>
              <w:t>16以岭EB</w:t>
            </w:r>
          </w:p>
        </w:tc>
        <w:tc>
          <w:tcPr>
            <w:tcW w:w="1697" w:type="dxa"/>
            <w:vAlign w:val="center"/>
          </w:tcPr>
          <w:p w:rsidR="009F4F1D" w:rsidRDefault="004D6F51">
            <w:pPr>
              <w:jc w:val="right"/>
            </w:pPr>
            <w:r>
              <w:rPr>
                <w:rFonts w:ascii="宋体" w:hAnsi="宋体"/>
              </w:rPr>
              <w:t>1,068,082.00</w:t>
            </w:r>
          </w:p>
        </w:tc>
        <w:tc>
          <w:tcPr>
            <w:tcW w:w="1621" w:type="dxa"/>
            <w:vAlign w:val="center"/>
          </w:tcPr>
          <w:p w:rsidR="009F4F1D" w:rsidRDefault="004D6F51">
            <w:pPr>
              <w:jc w:val="right"/>
            </w:pPr>
            <w:r>
              <w:rPr>
                <w:rFonts w:ascii="宋体" w:hAnsi="宋体"/>
              </w:rPr>
              <w:t>0.31</w:t>
            </w:r>
          </w:p>
        </w:tc>
      </w:tr>
    </w:tbl>
    <w:p w:rsidR="000260DF" w:rsidRPr="00206ECB" w:rsidRDefault="000260DF" w:rsidP="00641603">
      <w:pPr>
        <w:ind w:rightChars="-85" w:right="-204" w:firstLineChars="200" w:firstLine="480"/>
        <w:rPr>
          <w:rFonts w:ascii="宋体" w:hAnsi="宋体"/>
        </w:rPr>
      </w:pPr>
    </w:p>
    <w:p w:rsidR="00885995" w:rsidRPr="00813A70" w:rsidRDefault="00885995" w:rsidP="00885995">
      <w:pPr>
        <w:pStyle w:val="afc"/>
        <w:numPr>
          <w:ilvl w:val="0"/>
          <w:numId w:val="21"/>
        </w:numPr>
        <w:spacing w:after="120"/>
        <w:ind w:firstLineChars="0"/>
        <w:rPr>
          <w:rFonts w:ascii="宋体" w:hAnsi="宋体"/>
          <w:b/>
          <w:color w:val="000000"/>
          <w:szCs w:val="24"/>
        </w:rPr>
      </w:pPr>
      <w:r w:rsidRPr="00813A70">
        <w:rPr>
          <w:rFonts w:ascii="宋体" w:hAnsi="宋体" w:hint="eastAsia"/>
          <w:b/>
          <w:color w:val="000000"/>
          <w:szCs w:val="24"/>
        </w:rPr>
        <w:t>报告期末前十名股票中存在流通受限情况的说明</w:t>
      </w:r>
    </w:p>
    <w:p w:rsidR="00885995" w:rsidRPr="00206ECB" w:rsidRDefault="00885995" w:rsidP="00641603">
      <w:pPr>
        <w:ind w:rightChars="-85" w:right="-204" w:firstLineChars="200" w:firstLine="480"/>
        <w:rPr>
          <w:rFonts w:ascii="宋体" w:hAnsi="宋体"/>
        </w:rPr>
      </w:pPr>
      <w:r w:rsidRPr="00206ECB">
        <w:rPr>
          <w:rFonts w:ascii="宋体" w:hAnsi="宋体"/>
        </w:rPr>
        <w:t>本基金本报告期末前十名股票中不存在流通受限情况。</w:t>
      </w:r>
    </w:p>
    <w:p w:rsidR="00CA36DD" w:rsidRPr="00206ECB" w:rsidRDefault="00CA36DD" w:rsidP="00CA36DD">
      <w:pPr>
        <w:spacing w:line="288" w:lineRule="auto"/>
        <w:rPr>
          <w:rFonts w:ascii="宋体" w:hAnsi="宋体" w:cs="STSong-Light"/>
        </w:rPr>
      </w:pPr>
    </w:p>
    <w:p w:rsidR="00CA36DD" w:rsidRPr="00206ECB" w:rsidRDefault="00CA36DD" w:rsidP="00CA36DD">
      <w:pPr>
        <w:pStyle w:val="11"/>
        <w:rPr>
          <w:rFonts w:ascii="Times New Roman"/>
        </w:rPr>
      </w:pPr>
      <w:bookmarkStart w:id="40" w:name="_Toc447616552"/>
      <w:bookmarkStart w:id="41" w:name="_Toc518564078"/>
      <w:r w:rsidRPr="00206ECB">
        <w:rPr>
          <w:rFonts w:eastAsia="宋体" w:hAnsi="宋体" w:hint="eastAsia"/>
          <w:b/>
          <w:bCs/>
          <w:szCs w:val="24"/>
        </w:rPr>
        <w:lastRenderedPageBreak/>
        <w:t>第</w:t>
      </w:r>
      <w:r w:rsidR="009401BE" w:rsidRPr="00206ECB">
        <w:rPr>
          <w:rFonts w:eastAsia="宋体" w:hAnsi="宋体" w:hint="eastAsia"/>
          <w:b/>
          <w:bCs/>
          <w:szCs w:val="24"/>
        </w:rPr>
        <w:t>九</w:t>
      </w:r>
      <w:r w:rsidRPr="00206ECB">
        <w:rPr>
          <w:rFonts w:eastAsia="宋体" w:hAnsi="宋体" w:hint="eastAsia"/>
          <w:b/>
          <w:bCs/>
          <w:szCs w:val="24"/>
        </w:rPr>
        <w:t xml:space="preserve">部分  </w:t>
      </w:r>
      <w:r w:rsidRPr="00206ECB">
        <w:rPr>
          <w:rFonts w:eastAsia="宋体" w:hAnsi="宋体"/>
          <w:b/>
          <w:bCs/>
          <w:szCs w:val="24"/>
        </w:rPr>
        <w:t>基金的业绩</w:t>
      </w:r>
      <w:bookmarkEnd w:id="40"/>
      <w:bookmarkEnd w:id="41"/>
    </w:p>
    <w:p w:rsidR="009F4F1D" w:rsidRDefault="004D6F51" w:rsidP="004862C0">
      <w:pPr>
        <w:ind w:firstLineChars="200" w:firstLine="480"/>
        <w:rPr>
          <w:rFonts w:ascii="宋体" w:hAnsi="宋体"/>
          <w:kern w:val="0"/>
        </w:rPr>
      </w:pPr>
      <w:r>
        <w:rPr>
          <w:rFonts w:ascii="宋体" w:hAnsi="宋体" w:hint="eastAsia"/>
          <w:kern w:val="0"/>
        </w:rPr>
        <w:t>本基金管理人依照恪尽职守、诚实信用、勤勉尽责的原则管理和运用基金资产,但不保证基金一定盈利，也不保证最低收益。基金的过往业绩并不代表其未来表现。</w:t>
      </w:r>
    </w:p>
    <w:p w:rsidR="000260DF" w:rsidRPr="00206ECB" w:rsidRDefault="00FC5BA3" w:rsidP="004862C0">
      <w:pPr>
        <w:ind w:firstLineChars="200" w:firstLine="480"/>
        <w:rPr>
          <w:rFonts w:ascii="宋体" w:hAnsi="宋体"/>
          <w:kern w:val="0"/>
        </w:rPr>
      </w:pPr>
      <w:r w:rsidRPr="00206ECB">
        <w:rPr>
          <w:rFonts w:ascii="宋体" w:hAnsi="宋体" w:hint="eastAsia"/>
          <w:kern w:val="0"/>
        </w:rPr>
        <w:t>投资有风险,投资人在做出投资决策前应仔细阅读本基金的招募说明书基金业绩数据截至2017年12月31日。</w:t>
      </w:r>
    </w:p>
    <w:p w:rsidR="00B91962" w:rsidRPr="00D97E17" w:rsidRDefault="00B91962" w:rsidP="00B91962">
      <w:pPr>
        <w:ind w:firstLineChars="196" w:firstLine="472"/>
        <w:rPr>
          <w:rFonts w:ascii="宋体" w:hAnsi="宋体"/>
          <w:b/>
          <w:bCs/>
          <w:color w:val="000000"/>
        </w:rPr>
      </w:pPr>
      <w:r w:rsidRPr="00D97E17">
        <w:rPr>
          <w:rFonts w:ascii="宋体" w:hAnsi="宋体" w:hint="eastAsia"/>
          <w:b/>
          <w:bCs/>
          <w:color w:val="000000"/>
        </w:rPr>
        <w:t>1、基金份额净值增长率及其与同期业绩比较基准收益率的比较</w:t>
      </w:r>
    </w:p>
    <w:p w:rsidR="00D236B9" w:rsidRPr="00B26AFC" w:rsidRDefault="00D236B9" w:rsidP="00641603">
      <w:pPr>
        <w:ind w:firstLineChars="200" w:firstLine="480"/>
        <w:rPr>
          <w:rFonts w:hAnsi="宋体"/>
          <w:color w:val="000000"/>
          <w:szCs w:val="21"/>
        </w:rPr>
      </w:pPr>
      <w:r w:rsidRPr="00552FEA">
        <w:rPr>
          <w:rFonts w:hAnsi="宋体" w:hint="eastAsia"/>
          <w:color w:val="000000"/>
          <w:szCs w:val="21"/>
        </w:rPr>
        <w:t>广发聚鑫债券</w:t>
      </w:r>
      <w:r w:rsidRPr="00552FEA">
        <w:rPr>
          <w:rFonts w:hAnsi="宋体" w:hint="eastAsia"/>
          <w:color w:val="000000"/>
          <w:szCs w:val="21"/>
        </w:rPr>
        <w:t>A</w:t>
      </w:r>
      <w:r w:rsidRPr="00552FEA">
        <w:rPr>
          <w:rFonts w:hAnsi="宋体" w:hint="eastAsia"/>
          <w:color w:val="00000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1291"/>
        <w:gridCol w:w="1291"/>
        <w:gridCol w:w="1291"/>
        <w:gridCol w:w="1291"/>
        <w:gridCol w:w="1291"/>
        <w:gridCol w:w="1291"/>
      </w:tblGrid>
      <w:tr w:rsidR="00A73766" w:rsidRPr="00206ECB" w:rsidTr="004862C0">
        <w:trPr>
          <w:jc w:val="center"/>
        </w:trPr>
        <w:tc>
          <w:tcPr>
            <w:tcW w:w="1290" w:type="dxa"/>
            <w:vAlign w:val="center"/>
          </w:tcPr>
          <w:p w:rsidR="00A73766" w:rsidRPr="00206ECB" w:rsidRDefault="00A73766" w:rsidP="00607C0D">
            <w:pPr>
              <w:spacing w:before="100" w:beforeAutospacing="1" w:after="100" w:afterAutospacing="1"/>
              <w:ind w:left="17"/>
              <w:jc w:val="center"/>
              <w:rPr>
                <w:rFonts w:ascii="宋体" w:hAnsi="宋体"/>
              </w:rPr>
            </w:pPr>
            <w:r w:rsidRPr="00206ECB">
              <w:rPr>
                <w:rFonts w:ascii="宋体" w:hAnsi="宋体"/>
              </w:rPr>
              <w:t>阶段</w:t>
            </w:r>
          </w:p>
        </w:tc>
        <w:tc>
          <w:tcPr>
            <w:tcW w:w="1291" w:type="dxa"/>
            <w:vAlign w:val="center"/>
          </w:tcPr>
          <w:p w:rsidR="00A73766" w:rsidRPr="00206ECB" w:rsidRDefault="00A73766" w:rsidP="00607C0D">
            <w:pPr>
              <w:spacing w:before="100" w:beforeAutospacing="1" w:after="100" w:afterAutospacing="1"/>
              <w:ind w:left="17"/>
              <w:jc w:val="center"/>
              <w:rPr>
                <w:rFonts w:ascii="宋体" w:hAnsi="宋体"/>
              </w:rPr>
            </w:pPr>
            <w:r w:rsidRPr="00206ECB">
              <w:rPr>
                <w:rFonts w:ascii="宋体" w:hAnsi="宋体"/>
              </w:rPr>
              <w:t>净值增长率</w:t>
            </w:r>
            <w:r w:rsidRPr="00206ECB">
              <w:rPr>
                <w:rFonts w:ascii="宋体" w:hAnsi="宋体" w:hint="eastAsia"/>
              </w:rPr>
              <w:t>①</w:t>
            </w:r>
          </w:p>
        </w:tc>
        <w:tc>
          <w:tcPr>
            <w:tcW w:w="1291" w:type="dxa"/>
            <w:vAlign w:val="center"/>
          </w:tcPr>
          <w:p w:rsidR="00A73766" w:rsidRPr="00206ECB" w:rsidRDefault="00A73766" w:rsidP="00607C0D">
            <w:pPr>
              <w:spacing w:before="100" w:beforeAutospacing="1" w:after="100" w:afterAutospacing="1"/>
              <w:ind w:left="17"/>
              <w:jc w:val="center"/>
              <w:rPr>
                <w:rFonts w:ascii="宋体" w:hAnsi="宋体"/>
              </w:rPr>
            </w:pPr>
            <w:r w:rsidRPr="00206ECB">
              <w:rPr>
                <w:rFonts w:ascii="宋体" w:hAnsi="宋体"/>
              </w:rPr>
              <w:t>净值增长率标准差</w:t>
            </w:r>
            <w:r w:rsidRPr="00206ECB">
              <w:rPr>
                <w:rFonts w:ascii="宋体" w:hAnsi="宋体" w:hint="eastAsia"/>
              </w:rPr>
              <w:t>②</w:t>
            </w:r>
          </w:p>
        </w:tc>
        <w:tc>
          <w:tcPr>
            <w:tcW w:w="1291" w:type="dxa"/>
            <w:vAlign w:val="center"/>
          </w:tcPr>
          <w:p w:rsidR="00A73766" w:rsidRPr="00206ECB" w:rsidRDefault="00A73766" w:rsidP="00607C0D">
            <w:pPr>
              <w:spacing w:before="100" w:beforeAutospacing="1" w:after="100" w:afterAutospacing="1"/>
              <w:ind w:left="17"/>
              <w:jc w:val="center"/>
              <w:rPr>
                <w:rFonts w:ascii="宋体" w:hAnsi="宋体"/>
              </w:rPr>
            </w:pPr>
            <w:r w:rsidRPr="00206ECB">
              <w:rPr>
                <w:rFonts w:ascii="宋体" w:hAnsi="宋体"/>
              </w:rPr>
              <w:t>业绩比较基准收益率</w:t>
            </w:r>
            <w:r w:rsidRPr="00206ECB">
              <w:rPr>
                <w:rFonts w:ascii="宋体" w:hAnsi="宋体" w:hint="eastAsia"/>
              </w:rPr>
              <w:t>③</w:t>
            </w:r>
          </w:p>
        </w:tc>
        <w:tc>
          <w:tcPr>
            <w:tcW w:w="1291" w:type="dxa"/>
            <w:vAlign w:val="center"/>
          </w:tcPr>
          <w:p w:rsidR="00A73766" w:rsidRPr="00206ECB" w:rsidRDefault="00A73766" w:rsidP="00607C0D">
            <w:pPr>
              <w:spacing w:before="100" w:beforeAutospacing="1" w:after="100" w:afterAutospacing="1"/>
              <w:ind w:left="17"/>
              <w:jc w:val="center"/>
              <w:rPr>
                <w:rFonts w:ascii="宋体" w:hAnsi="宋体"/>
              </w:rPr>
            </w:pPr>
            <w:r w:rsidRPr="00206ECB">
              <w:rPr>
                <w:rFonts w:ascii="宋体" w:hAnsi="宋体"/>
              </w:rPr>
              <w:t>业绩比较基准收益率标准差</w:t>
            </w:r>
            <w:r w:rsidRPr="00206ECB">
              <w:rPr>
                <w:rFonts w:ascii="宋体" w:hAnsi="宋体" w:hint="eastAsia"/>
              </w:rPr>
              <w:t>④</w:t>
            </w:r>
          </w:p>
        </w:tc>
        <w:tc>
          <w:tcPr>
            <w:tcW w:w="1291" w:type="dxa"/>
            <w:vAlign w:val="center"/>
          </w:tcPr>
          <w:p w:rsidR="00A73766" w:rsidRPr="00206ECB" w:rsidRDefault="00A73766" w:rsidP="00607C0D">
            <w:pPr>
              <w:spacing w:before="100" w:beforeAutospacing="1" w:after="100" w:afterAutospacing="1"/>
              <w:ind w:left="17"/>
              <w:jc w:val="center"/>
              <w:rPr>
                <w:rFonts w:ascii="宋体" w:hAnsi="宋体"/>
              </w:rPr>
            </w:pPr>
            <w:r w:rsidRPr="00206ECB">
              <w:rPr>
                <w:rFonts w:ascii="宋体" w:hAnsi="宋体" w:hint="eastAsia"/>
              </w:rPr>
              <w:t>①</w:t>
            </w:r>
            <w:r w:rsidRPr="00206ECB">
              <w:rPr>
                <w:rFonts w:ascii="宋体" w:hAnsi="宋体"/>
              </w:rPr>
              <w:t>－</w:t>
            </w:r>
            <w:r w:rsidRPr="00206ECB">
              <w:rPr>
                <w:rFonts w:ascii="宋体" w:hAnsi="宋体" w:hint="eastAsia"/>
              </w:rPr>
              <w:t>③</w:t>
            </w:r>
          </w:p>
        </w:tc>
        <w:tc>
          <w:tcPr>
            <w:tcW w:w="1291" w:type="dxa"/>
            <w:vAlign w:val="center"/>
          </w:tcPr>
          <w:p w:rsidR="00A73766" w:rsidRPr="00206ECB" w:rsidRDefault="00A73766" w:rsidP="00607C0D">
            <w:pPr>
              <w:spacing w:before="100" w:beforeAutospacing="1" w:after="100" w:afterAutospacing="1"/>
              <w:ind w:left="17"/>
              <w:jc w:val="center"/>
              <w:rPr>
                <w:rFonts w:ascii="宋体" w:hAnsi="宋体"/>
              </w:rPr>
            </w:pPr>
            <w:r w:rsidRPr="00206ECB">
              <w:rPr>
                <w:rFonts w:ascii="宋体" w:hAnsi="宋体" w:hint="eastAsia"/>
              </w:rPr>
              <w:t>②</w:t>
            </w:r>
            <w:r w:rsidRPr="00206ECB">
              <w:rPr>
                <w:rFonts w:ascii="宋体" w:hAnsi="宋体"/>
              </w:rPr>
              <w:t>－</w:t>
            </w:r>
            <w:r w:rsidRPr="00206ECB">
              <w:rPr>
                <w:rFonts w:ascii="宋体" w:hAnsi="宋体" w:hint="eastAsia"/>
              </w:rPr>
              <w:t>④</w:t>
            </w:r>
          </w:p>
        </w:tc>
      </w:tr>
      <w:tr w:rsidR="009F4F1D" w:rsidTr="004862C0">
        <w:trPr>
          <w:jc w:val="center"/>
        </w:trPr>
        <w:tc>
          <w:tcPr>
            <w:tcW w:w="1290" w:type="dxa"/>
            <w:vAlign w:val="center"/>
          </w:tcPr>
          <w:p w:rsidR="009F4F1D" w:rsidRDefault="004D6F51">
            <w:pPr>
              <w:jc w:val="left"/>
            </w:pPr>
            <w:r>
              <w:rPr>
                <w:rFonts w:ascii="宋体" w:hAnsi="宋体"/>
              </w:rPr>
              <w:t>2013.6.5-2013.12.31</w:t>
            </w:r>
          </w:p>
        </w:tc>
        <w:tc>
          <w:tcPr>
            <w:tcW w:w="1291" w:type="dxa"/>
            <w:vAlign w:val="center"/>
          </w:tcPr>
          <w:p w:rsidR="009F4F1D" w:rsidRDefault="004D6F51">
            <w:pPr>
              <w:jc w:val="right"/>
            </w:pPr>
            <w:r>
              <w:rPr>
                <w:rFonts w:ascii="宋体" w:hAnsi="宋体"/>
              </w:rPr>
              <w:t>-4.80%</w:t>
            </w:r>
          </w:p>
        </w:tc>
        <w:tc>
          <w:tcPr>
            <w:tcW w:w="1291" w:type="dxa"/>
            <w:vAlign w:val="center"/>
          </w:tcPr>
          <w:p w:rsidR="009F4F1D" w:rsidRDefault="004D6F51">
            <w:pPr>
              <w:jc w:val="right"/>
            </w:pPr>
            <w:r>
              <w:rPr>
                <w:rFonts w:ascii="宋体" w:hAnsi="宋体"/>
              </w:rPr>
              <w:t>0.32%</w:t>
            </w:r>
          </w:p>
        </w:tc>
        <w:tc>
          <w:tcPr>
            <w:tcW w:w="1291" w:type="dxa"/>
            <w:vAlign w:val="center"/>
          </w:tcPr>
          <w:p w:rsidR="009F4F1D" w:rsidRDefault="004D6F51">
            <w:pPr>
              <w:jc w:val="right"/>
            </w:pPr>
            <w:r>
              <w:rPr>
                <w:rFonts w:ascii="宋体" w:hAnsi="宋体"/>
              </w:rPr>
              <w:t>-6.34%</w:t>
            </w:r>
          </w:p>
        </w:tc>
        <w:tc>
          <w:tcPr>
            <w:tcW w:w="1291" w:type="dxa"/>
            <w:vAlign w:val="center"/>
          </w:tcPr>
          <w:p w:rsidR="009F4F1D" w:rsidRDefault="004D6F51">
            <w:pPr>
              <w:jc w:val="right"/>
            </w:pPr>
            <w:r>
              <w:rPr>
                <w:rFonts w:ascii="宋体" w:hAnsi="宋体"/>
              </w:rPr>
              <w:t>0.13%</w:t>
            </w:r>
          </w:p>
        </w:tc>
        <w:tc>
          <w:tcPr>
            <w:tcW w:w="1291" w:type="dxa"/>
            <w:vAlign w:val="center"/>
          </w:tcPr>
          <w:p w:rsidR="009F4F1D" w:rsidRDefault="004D6F51">
            <w:pPr>
              <w:jc w:val="right"/>
            </w:pPr>
            <w:r>
              <w:rPr>
                <w:rFonts w:ascii="宋体" w:hAnsi="宋体"/>
              </w:rPr>
              <w:t>1.54%</w:t>
            </w:r>
          </w:p>
        </w:tc>
        <w:tc>
          <w:tcPr>
            <w:tcW w:w="1291" w:type="dxa"/>
            <w:vAlign w:val="center"/>
          </w:tcPr>
          <w:p w:rsidR="009F4F1D" w:rsidRDefault="004D6F51">
            <w:pPr>
              <w:jc w:val="right"/>
            </w:pPr>
            <w:r>
              <w:rPr>
                <w:rFonts w:ascii="宋体" w:hAnsi="宋体"/>
              </w:rPr>
              <w:t>0.19%</w:t>
            </w:r>
          </w:p>
        </w:tc>
      </w:tr>
      <w:tr w:rsidR="009F4F1D" w:rsidTr="004862C0">
        <w:trPr>
          <w:jc w:val="center"/>
        </w:trPr>
        <w:tc>
          <w:tcPr>
            <w:tcW w:w="1290" w:type="dxa"/>
            <w:vAlign w:val="center"/>
          </w:tcPr>
          <w:p w:rsidR="009F4F1D" w:rsidRDefault="004D6F51">
            <w:pPr>
              <w:jc w:val="left"/>
            </w:pPr>
            <w:r>
              <w:rPr>
                <w:rFonts w:ascii="宋体" w:hAnsi="宋体"/>
              </w:rPr>
              <w:t>2014.1.1-2014.12.31</w:t>
            </w:r>
          </w:p>
        </w:tc>
        <w:tc>
          <w:tcPr>
            <w:tcW w:w="1291" w:type="dxa"/>
            <w:vAlign w:val="center"/>
          </w:tcPr>
          <w:p w:rsidR="009F4F1D" w:rsidRDefault="004D6F51">
            <w:pPr>
              <w:jc w:val="right"/>
            </w:pPr>
            <w:r>
              <w:rPr>
                <w:rFonts w:ascii="宋体" w:hAnsi="宋体"/>
              </w:rPr>
              <w:t>39.18%</w:t>
            </w:r>
          </w:p>
        </w:tc>
        <w:tc>
          <w:tcPr>
            <w:tcW w:w="1291" w:type="dxa"/>
            <w:vAlign w:val="center"/>
          </w:tcPr>
          <w:p w:rsidR="009F4F1D" w:rsidRDefault="004D6F51">
            <w:pPr>
              <w:jc w:val="right"/>
            </w:pPr>
            <w:r>
              <w:rPr>
                <w:rFonts w:ascii="宋体" w:hAnsi="宋体"/>
              </w:rPr>
              <w:t>0.60%</w:t>
            </w:r>
          </w:p>
        </w:tc>
        <w:tc>
          <w:tcPr>
            <w:tcW w:w="1291" w:type="dxa"/>
            <w:vAlign w:val="center"/>
          </w:tcPr>
          <w:p w:rsidR="009F4F1D" w:rsidRDefault="004D6F51">
            <w:pPr>
              <w:jc w:val="right"/>
            </w:pPr>
            <w:r>
              <w:rPr>
                <w:rFonts w:ascii="宋体" w:hAnsi="宋体"/>
              </w:rPr>
              <w:t>7.48%</w:t>
            </w:r>
          </w:p>
        </w:tc>
        <w:tc>
          <w:tcPr>
            <w:tcW w:w="1291" w:type="dxa"/>
            <w:vAlign w:val="center"/>
          </w:tcPr>
          <w:p w:rsidR="009F4F1D" w:rsidRDefault="004D6F51">
            <w:pPr>
              <w:jc w:val="right"/>
            </w:pPr>
            <w:r>
              <w:rPr>
                <w:rFonts w:ascii="宋体" w:hAnsi="宋体"/>
              </w:rPr>
              <w:t>0.15%</w:t>
            </w:r>
          </w:p>
        </w:tc>
        <w:tc>
          <w:tcPr>
            <w:tcW w:w="1291" w:type="dxa"/>
            <w:vAlign w:val="center"/>
          </w:tcPr>
          <w:p w:rsidR="009F4F1D" w:rsidRDefault="004D6F51">
            <w:pPr>
              <w:jc w:val="right"/>
            </w:pPr>
            <w:r>
              <w:rPr>
                <w:rFonts w:ascii="宋体" w:hAnsi="宋体"/>
              </w:rPr>
              <w:t>31.70%</w:t>
            </w:r>
          </w:p>
        </w:tc>
        <w:tc>
          <w:tcPr>
            <w:tcW w:w="1291" w:type="dxa"/>
            <w:vAlign w:val="center"/>
          </w:tcPr>
          <w:p w:rsidR="009F4F1D" w:rsidRDefault="004D6F51">
            <w:pPr>
              <w:jc w:val="right"/>
            </w:pPr>
            <w:r>
              <w:rPr>
                <w:rFonts w:ascii="宋体" w:hAnsi="宋体"/>
              </w:rPr>
              <w:t>0.45%</w:t>
            </w:r>
          </w:p>
        </w:tc>
      </w:tr>
      <w:tr w:rsidR="009F4F1D" w:rsidTr="004862C0">
        <w:trPr>
          <w:jc w:val="center"/>
        </w:trPr>
        <w:tc>
          <w:tcPr>
            <w:tcW w:w="1290" w:type="dxa"/>
            <w:vAlign w:val="center"/>
          </w:tcPr>
          <w:p w:rsidR="009F4F1D" w:rsidRDefault="004D6F51">
            <w:pPr>
              <w:jc w:val="left"/>
            </w:pPr>
            <w:r>
              <w:rPr>
                <w:rFonts w:ascii="宋体" w:hAnsi="宋体"/>
              </w:rPr>
              <w:t>2015.1.1-2015.12.31</w:t>
            </w:r>
          </w:p>
        </w:tc>
        <w:tc>
          <w:tcPr>
            <w:tcW w:w="1291" w:type="dxa"/>
            <w:vAlign w:val="center"/>
          </w:tcPr>
          <w:p w:rsidR="009F4F1D" w:rsidRDefault="004D6F51">
            <w:pPr>
              <w:jc w:val="right"/>
            </w:pPr>
            <w:r>
              <w:rPr>
                <w:rFonts w:ascii="宋体" w:hAnsi="宋体"/>
              </w:rPr>
              <w:t>30.77%</w:t>
            </w:r>
          </w:p>
        </w:tc>
        <w:tc>
          <w:tcPr>
            <w:tcW w:w="1291" w:type="dxa"/>
            <w:vAlign w:val="center"/>
          </w:tcPr>
          <w:p w:rsidR="009F4F1D" w:rsidRDefault="004D6F51">
            <w:pPr>
              <w:jc w:val="right"/>
            </w:pPr>
            <w:r>
              <w:rPr>
                <w:rFonts w:ascii="宋体" w:hAnsi="宋体"/>
              </w:rPr>
              <w:t>1.04%</w:t>
            </w:r>
          </w:p>
        </w:tc>
        <w:tc>
          <w:tcPr>
            <w:tcW w:w="1291" w:type="dxa"/>
            <w:vAlign w:val="center"/>
          </w:tcPr>
          <w:p w:rsidR="009F4F1D" w:rsidRDefault="004D6F51">
            <w:pPr>
              <w:jc w:val="right"/>
            </w:pPr>
            <w:r>
              <w:rPr>
                <w:rFonts w:ascii="宋体" w:hAnsi="宋体"/>
              </w:rPr>
              <w:t>4.51%</w:t>
            </w:r>
          </w:p>
        </w:tc>
        <w:tc>
          <w:tcPr>
            <w:tcW w:w="1291" w:type="dxa"/>
            <w:vAlign w:val="center"/>
          </w:tcPr>
          <w:p w:rsidR="009F4F1D" w:rsidRDefault="004D6F51">
            <w:pPr>
              <w:jc w:val="right"/>
            </w:pPr>
            <w:r>
              <w:rPr>
                <w:rFonts w:ascii="宋体" w:hAnsi="宋体"/>
              </w:rPr>
              <w:t>0.12%</w:t>
            </w:r>
          </w:p>
        </w:tc>
        <w:tc>
          <w:tcPr>
            <w:tcW w:w="1291" w:type="dxa"/>
            <w:vAlign w:val="center"/>
          </w:tcPr>
          <w:p w:rsidR="009F4F1D" w:rsidRDefault="004D6F51">
            <w:pPr>
              <w:jc w:val="right"/>
            </w:pPr>
            <w:r>
              <w:rPr>
                <w:rFonts w:ascii="宋体" w:hAnsi="宋体"/>
              </w:rPr>
              <w:t>26.26%</w:t>
            </w:r>
          </w:p>
        </w:tc>
        <w:tc>
          <w:tcPr>
            <w:tcW w:w="1291" w:type="dxa"/>
            <w:vAlign w:val="center"/>
          </w:tcPr>
          <w:p w:rsidR="009F4F1D" w:rsidRDefault="004D6F51">
            <w:pPr>
              <w:jc w:val="right"/>
            </w:pPr>
            <w:r>
              <w:rPr>
                <w:rFonts w:ascii="宋体" w:hAnsi="宋体"/>
              </w:rPr>
              <w:t>0.92%</w:t>
            </w:r>
          </w:p>
        </w:tc>
      </w:tr>
      <w:tr w:rsidR="009F4F1D" w:rsidTr="004862C0">
        <w:trPr>
          <w:jc w:val="center"/>
        </w:trPr>
        <w:tc>
          <w:tcPr>
            <w:tcW w:w="1290" w:type="dxa"/>
            <w:vAlign w:val="center"/>
          </w:tcPr>
          <w:p w:rsidR="009F4F1D" w:rsidRDefault="004D6F51">
            <w:pPr>
              <w:jc w:val="left"/>
            </w:pPr>
            <w:r>
              <w:rPr>
                <w:rFonts w:ascii="宋体" w:hAnsi="宋体"/>
              </w:rPr>
              <w:t>2016.1.1-2016.12.31</w:t>
            </w:r>
          </w:p>
        </w:tc>
        <w:tc>
          <w:tcPr>
            <w:tcW w:w="1291" w:type="dxa"/>
            <w:vAlign w:val="center"/>
          </w:tcPr>
          <w:p w:rsidR="009F4F1D" w:rsidRDefault="004D6F51">
            <w:pPr>
              <w:jc w:val="right"/>
            </w:pPr>
            <w:r>
              <w:rPr>
                <w:rFonts w:ascii="宋体" w:hAnsi="宋体"/>
              </w:rPr>
              <w:t>-5.44%</w:t>
            </w:r>
          </w:p>
        </w:tc>
        <w:tc>
          <w:tcPr>
            <w:tcW w:w="1291" w:type="dxa"/>
            <w:vAlign w:val="center"/>
          </w:tcPr>
          <w:p w:rsidR="009F4F1D" w:rsidRDefault="004D6F51">
            <w:pPr>
              <w:jc w:val="right"/>
            </w:pPr>
            <w:r>
              <w:rPr>
                <w:rFonts w:ascii="宋体" w:hAnsi="宋体"/>
              </w:rPr>
              <w:t>0.49%</w:t>
            </w:r>
          </w:p>
        </w:tc>
        <w:tc>
          <w:tcPr>
            <w:tcW w:w="1291" w:type="dxa"/>
            <w:vAlign w:val="center"/>
          </w:tcPr>
          <w:p w:rsidR="009F4F1D" w:rsidRDefault="004D6F51">
            <w:pPr>
              <w:jc w:val="right"/>
            </w:pPr>
            <w:r>
              <w:rPr>
                <w:rFonts w:ascii="宋体" w:hAnsi="宋体"/>
              </w:rPr>
              <w:t>-1.80%</w:t>
            </w:r>
          </w:p>
        </w:tc>
        <w:tc>
          <w:tcPr>
            <w:tcW w:w="1291" w:type="dxa"/>
            <w:vAlign w:val="center"/>
          </w:tcPr>
          <w:p w:rsidR="009F4F1D" w:rsidRDefault="004D6F51">
            <w:pPr>
              <w:jc w:val="right"/>
            </w:pPr>
            <w:r>
              <w:rPr>
                <w:rFonts w:ascii="宋体" w:hAnsi="宋体"/>
              </w:rPr>
              <w:t>0.12%</w:t>
            </w:r>
          </w:p>
        </w:tc>
        <w:tc>
          <w:tcPr>
            <w:tcW w:w="1291" w:type="dxa"/>
            <w:vAlign w:val="center"/>
          </w:tcPr>
          <w:p w:rsidR="009F4F1D" w:rsidRDefault="004D6F51">
            <w:pPr>
              <w:jc w:val="right"/>
            </w:pPr>
            <w:r>
              <w:rPr>
                <w:rFonts w:ascii="宋体" w:hAnsi="宋体"/>
              </w:rPr>
              <w:t>-3.64%</w:t>
            </w:r>
          </w:p>
        </w:tc>
        <w:tc>
          <w:tcPr>
            <w:tcW w:w="1291" w:type="dxa"/>
            <w:vAlign w:val="center"/>
          </w:tcPr>
          <w:p w:rsidR="009F4F1D" w:rsidRDefault="004D6F51">
            <w:pPr>
              <w:jc w:val="right"/>
            </w:pPr>
            <w:r>
              <w:rPr>
                <w:rFonts w:ascii="宋体" w:hAnsi="宋体"/>
              </w:rPr>
              <w:t>0.37%</w:t>
            </w:r>
          </w:p>
        </w:tc>
      </w:tr>
      <w:tr w:rsidR="009F4F1D" w:rsidTr="004862C0">
        <w:trPr>
          <w:jc w:val="center"/>
        </w:trPr>
        <w:tc>
          <w:tcPr>
            <w:tcW w:w="1290" w:type="dxa"/>
            <w:vAlign w:val="center"/>
          </w:tcPr>
          <w:p w:rsidR="009F4F1D" w:rsidRDefault="004D6F51">
            <w:pPr>
              <w:jc w:val="left"/>
            </w:pPr>
            <w:r>
              <w:rPr>
                <w:rFonts w:ascii="宋体" w:hAnsi="宋体"/>
              </w:rPr>
              <w:t>2017.1.1-2017.12.31</w:t>
            </w:r>
          </w:p>
        </w:tc>
        <w:tc>
          <w:tcPr>
            <w:tcW w:w="1291" w:type="dxa"/>
            <w:vAlign w:val="center"/>
          </w:tcPr>
          <w:p w:rsidR="009F4F1D" w:rsidRDefault="004D6F51">
            <w:pPr>
              <w:jc w:val="right"/>
            </w:pPr>
            <w:r>
              <w:rPr>
                <w:rFonts w:ascii="宋体" w:hAnsi="宋体"/>
              </w:rPr>
              <w:t>2.37%</w:t>
            </w:r>
          </w:p>
        </w:tc>
        <w:tc>
          <w:tcPr>
            <w:tcW w:w="1291" w:type="dxa"/>
            <w:vAlign w:val="center"/>
          </w:tcPr>
          <w:p w:rsidR="009F4F1D" w:rsidRDefault="004D6F51">
            <w:pPr>
              <w:jc w:val="right"/>
            </w:pPr>
            <w:r>
              <w:rPr>
                <w:rFonts w:ascii="宋体" w:hAnsi="宋体"/>
              </w:rPr>
              <w:t>0.33%</w:t>
            </w:r>
          </w:p>
        </w:tc>
        <w:tc>
          <w:tcPr>
            <w:tcW w:w="1291" w:type="dxa"/>
            <w:vAlign w:val="center"/>
          </w:tcPr>
          <w:p w:rsidR="009F4F1D" w:rsidRDefault="004D6F51">
            <w:pPr>
              <w:jc w:val="right"/>
            </w:pPr>
            <w:r>
              <w:rPr>
                <w:rFonts w:ascii="宋体" w:hAnsi="宋体"/>
              </w:rPr>
              <w:t>-4.26%</w:t>
            </w:r>
          </w:p>
        </w:tc>
        <w:tc>
          <w:tcPr>
            <w:tcW w:w="1291" w:type="dxa"/>
            <w:vAlign w:val="center"/>
          </w:tcPr>
          <w:p w:rsidR="009F4F1D" w:rsidRDefault="004D6F51">
            <w:pPr>
              <w:jc w:val="right"/>
            </w:pPr>
            <w:r>
              <w:rPr>
                <w:rFonts w:ascii="宋体" w:hAnsi="宋体"/>
              </w:rPr>
              <w:t>0.09%</w:t>
            </w:r>
          </w:p>
        </w:tc>
        <w:tc>
          <w:tcPr>
            <w:tcW w:w="1291" w:type="dxa"/>
            <w:vAlign w:val="center"/>
          </w:tcPr>
          <w:p w:rsidR="009F4F1D" w:rsidRDefault="004D6F51">
            <w:pPr>
              <w:jc w:val="right"/>
            </w:pPr>
            <w:r>
              <w:rPr>
                <w:rFonts w:ascii="宋体" w:hAnsi="宋体"/>
              </w:rPr>
              <w:t>6.63%</w:t>
            </w:r>
          </w:p>
        </w:tc>
        <w:tc>
          <w:tcPr>
            <w:tcW w:w="1291" w:type="dxa"/>
            <w:vAlign w:val="center"/>
          </w:tcPr>
          <w:p w:rsidR="009F4F1D" w:rsidRDefault="004D6F51">
            <w:pPr>
              <w:jc w:val="right"/>
            </w:pPr>
            <w:r>
              <w:rPr>
                <w:rFonts w:ascii="宋体" w:hAnsi="宋体"/>
              </w:rPr>
              <w:t>0.24%</w:t>
            </w:r>
          </w:p>
        </w:tc>
      </w:tr>
      <w:tr w:rsidR="009F4F1D" w:rsidTr="004862C0">
        <w:trPr>
          <w:jc w:val="center"/>
        </w:trPr>
        <w:tc>
          <w:tcPr>
            <w:tcW w:w="1290" w:type="dxa"/>
            <w:vAlign w:val="center"/>
          </w:tcPr>
          <w:p w:rsidR="009F4F1D" w:rsidRDefault="004D6F51">
            <w:pPr>
              <w:jc w:val="left"/>
            </w:pPr>
            <w:r>
              <w:rPr>
                <w:rFonts w:ascii="宋体" w:hAnsi="宋体"/>
              </w:rPr>
              <w:t>自基金合同生效起</w:t>
            </w:r>
            <w:r>
              <w:rPr>
                <w:rFonts w:ascii="宋体" w:hAnsi="宋体"/>
              </w:rPr>
              <w:lastRenderedPageBreak/>
              <w:t>至今</w:t>
            </w:r>
          </w:p>
        </w:tc>
        <w:tc>
          <w:tcPr>
            <w:tcW w:w="1291" w:type="dxa"/>
            <w:vAlign w:val="center"/>
          </w:tcPr>
          <w:p w:rsidR="009F4F1D" w:rsidRDefault="004D6F51">
            <w:pPr>
              <w:jc w:val="right"/>
            </w:pPr>
            <w:r>
              <w:rPr>
                <w:rFonts w:ascii="宋体" w:hAnsi="宋体"/>
              </w:rPr>
              <w:lastRenderedPageBreak/>
              <w:t>67.73%</w:t>
            </w:r>
          </w:p>
        </w:tc>
        <w:tc>
          <w:tcPr>
            <w:tcW w:w="1291" w:type="dxa"/>
            <w:vAlign w:val="center"/>
          </w:tcPr>
          <w:p w:rsidR="009F4F1D" w:rsidRDefault="004D6F51">
            <w:pPr>
              <w:jc w:val="right"/>
            </w:pPr>
            <w:r>
              <w:rPr>
                <w:rFonts w:ascii="宋体" w:hAnsi="宋体"/>
              </w:rPr>
              <w:t>0.64%</w:t>
            </w:r>
          </w:p>
        </w:tc>
        <w:tc>
          <w:tcPr>
            <w:tcW w:w="1291" w:type="dxa"/>
            <w:vAlign w:val="center"/>
          </w:tcPr>
          <w:p w:rsidR="009F4F1D" w:rsidRDefault="004D6F51">
            <w:pPr>
              <w:jc w:val="right"/>
            </w:pPr>
            <w:r>
              <w:rPr>
                <w:rFonts w:ascii="宋体" w:hAnsi="宋体"/>
              </w:rPr>
              <w:t>-1.10%</w:t>
            </w:r>
          </w:p>
        </w:tc>
        <w:tc>
          <w:tcPr>
            <w:tcW w:w="1291" w:type="dxa"/>
            <w:vAlign w:val="center"/>
          </w:tcPr>
          <w:p w:rsidR="009F4F1D" w:rsidRDefault="004D6F51">
            <w:pPr>
              <w:jc w:val="right"/>
            </w:pPr>
            <w:r>
              <w:rPr>
                <w:rFonts w:ascii="宋体" w:hAnsi="宋体"/>
              </w:rPr>
              <w:t>0.12%</w:t>
            </w:r>
          </w:p>
        </w:tc>
        <w:tc>
          <w:tcPr>
            <w:tcW w:w="1291" w:type="dxa"/>
            <w:vAlign w:val="center"/>
          </w:tcPr>
          <w:p w:rsidR="009F4F1D" w:rsidRDefault="004D6F51">
            <w:pPr>
              <w:jc w:val="right"/>
            </w:pPr>
            <w:r>
              <w:rPr>
                <w:rFonts w:ascii="宋体" w:hAnsi="宋体"/>
              </w:rPr>
              <w:t>68.83%</w:t>
            </w:r>
          </w:p>
        </w:tc>
        <w:tc>
          <w:tcPr>
            <w:tcW w:w="1291" w:type="dxa"/>
            <w:vAlign w:val="center"/>
          </w:tcPr>
          <w:p w:rsidR="009F4F1D" w:rsidRDefault="004D6F51">
            <w:pPr>
              <w:jc w:val="right"/>
            </w:pPr>
            <w:r>
              <w:rPr>
                <w:rFonts w:ascii="宋体" w:hAnsi="宋体"/>
              </w:rPr>
              <w:t>0.52%</w:t>
            </w:r>
          </w:p>
        </w:tc>
      </w:tr>
    </w:tbl>
    <w:p w:rsidR="000260DF" w:rsidRPr="00206ECB" w:rsidRDefault="000260DF" w:rsidP="00641603">
      <w:pPr>
        <w:ind w:rightChars="-85" w:right="-204" w:firstLineChars="200" w:firstLine="480"/>
        <w:rPr>
          <w:rFonts w:ascii="宋体" w:hAnsi="宋体"/>
        </w:rPr>
      </w:pPr>
    </w:p>
    <w:p w:rsidR="00D236B9" w:rsidRPr="00B26AFC" w:rsidRDefault="00D236B9" w:rsidP="00641603">
      <w:pPr>
        <w:ind w:firstLineChars="200" w:firstLine="480"/>
        <w:rPr>
          <w:rFonts w:hAnsi="宋体"/>
          <w:color w:val="000000"/>
          <w:szCs w:val="21"/>
        </w:rPr>
      </w:pPr>
      <w:r w:rsidRPr="00552FEA">
        <w:rPr>
          <w:rFonts w:hAnsi="宋体" w:hint="eastAsia"/>
          <w:color w:val="000000"/>
          <w:szCs w:val="21"/>
        </w:rPr>
        <w:t>广发聚鑫债券</w:t>
      </w:r>
      <w:r w:rsidRPr="00552FEA">
        <w:rPr>
          <w:rFonts w:hAnsi="宋体" w:hint="eastAsia"/>
          <w:color w:val="000000"/>
          <w:szCs w:val="21"/>
        </w:rPr>
        <w:t>C</w:t>
      </w:r>
      <w:r w:rsidRPr="00552FEA">
        <w:rPr>
          <w:rFonts w:hAnsi="宋体" w:hint="eastAsia"/>
          <w:color w:val="00000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1291"/>
        <w:gridCol w:w="1291"/>
        <w:gridCol w:w="1291"/>
        <w:gridCol w:w="1291"/>
        <w:gridCol w:w="1291"/>
        <w:gridCol w:w="1291"/>
      </w:tblGrid>
      <w:tr w:rsidR="00A73766" w:rsidRPr="00206ECB" w:rsidTr="001354FD">
        <w:trPr>
          <w:jc w:val="center"/>
        </w:trPr>
        <w:tc>
          <w:tcPr>
            <w:tcW w:w="1290" w:type="dxa"/>
            <w:vAlign w:val="center"/>
          </w:tcPr>
          <w:p w:rsidR="00A73766" w:rsidRPr="00206ECB" w:rsidRDefault="00A73766" w:rsidP="00F55FD7">
            <w:pPr>
              <w:spacing w:before="100" w:beforeAutospacing="1" w:after="100" w:afterAutospacing="1"/>
              <w:ind w:left="17"/>
              <w:jc w:val="center"/>
              <w:rPr>
                <w:rFonts w:ascii="宋体" w:hAnsi="宋体"/>
              </w:rPr>
            </w:pPr>
            <w:r w:rsidRPr="00206ECB">
              <w:rPr>
                <w:rFonts w:ascii="宋体" w:hAnsi="宋体"/>
              </w:rPr>
              <w:t>阶段</w:t>
            </w:r>
          </w:p>
        </w:tc>
        <w:tc>
          <w:tcPr>
            <w:tcW w:w="1291" w:type="dxa"/>
            <w:vAlign w:val="center"/>
          </w:tcPr>
          <w:p w:rsidR="00A73766" w:rsidRPr="00206ECB" w:rsidRDefault="00A73766" w:rsidP="00F55FD7">
            <w:pPr>
              <w:spacing w:before="100" w:beforeAutospacing="1" w:after="100" w:afterAutospacing="1"/>
              <w:ind w:left="17"/>
              <w:jc w:val="center"/>
              <w:rPr>
                <w:rFonts w:ascii="宋体" w:hAnsi="宋体"/>
              </w:rPr>
            </w:pPr>
            <w:r w:rsidRPr="00206ECB">
              <w:rPr>
                <w:rFonts w:ascii="宋体" w:hAnsi="宋体"/>
              </w:rPr>
              <w:t>净值增长率</w:t>
            </w:r>
            <w:r w:rsidRPr="00206ECB">
              <w:rPr>
                <w:rFonts w:ascii="宋体" w:hAnsi="宋体" w:hint="eastAsia"/>
              </w:rPr>
              <w:t>①</w:t>
            </w:r>
          </w:p>
        </w:tc>
        <w:tc>
          <w:tcPr>
            <w:tcW w:w="1291" w:type="dxa"/>
            <w:vAlign w:val="center"/>
          </w:tcPr>
          <w:p w:rsidR="00A73766" w:rsidRPr="00206ECB" w:rsidRDefault="00A73766" w:rsidP="00F55FD7">
            <w:pPr>
              <w:spacing w:before="100" w:beforeAutospacing="1" w:after="100" w:afterAutospacing="1"/>
              <w:ind w:left="17"/>
              <w:jc w:val="center"/>
              <w:rPr>
                <w:rFonts w:ascii="宋体" w:hAnsi="宋体"/>
              </w:rPr>
            </w:pPr>
            <w:r w:rsidRPr="00206ECB">
              <w:rPr>
                <w:rFonts w:ascii="宋体" w:hAnsi="宋体"/>
              </w:rPr>
              <w:t>净值增长率标准差</w:t>
            </w:r>
            <w:r w:rsidRPr="00206ECB">
              <w:rPr>
                <w:rFonts w:ascii="宋体" w:hAnsi="宋体" w:hint="eastAsia"/>
              </w:rPr>
              <w:t>②</w:t>
            </w:r>
          </w:p>
        </w:tc>
        <w:tc>
          <w:tcPr>
            <w:tcW w:w="1291" w:type="dxa"/>
            <w:vAlign w:val="center"/>
          </w:tcPr>
          <w:p w:rsidR="00A73766" w:rsidRPr="00206ECB" w:rsidRDefault="00A73766" w:rsidP="00F55FD7">
            <w:pPr>
              <w:spacing w:before="100" w:beforeAutospacing="1" w:after="100" w:afterAutospacing="1"/>
              <w:ind w:left="17"/>
              <w:jc w:val="center"/>
              <w:rPr>
                <w:rFonts w:ascii="宋体" w:hAnsi="宋体"/>
              </w:rPr>
            </w:pPr>
            <w:r w:rsidRPr="00206ECB">
              <w:rPr>
                <w:rFonts w:ascii="宋体" w:hAnsi="宋体"/>
              </w:rPr>
              <w:t>业绩比较基准收益率</w:t>
            </w:r>
            <w:r w:rsidRPr="00206ECB">
              <w:rPr>
                <w:rFonts w:ascii="宋体" w:hAnsi="宋体" w:hint="eastAsia"/>
              </w:rPr>
              <w:t>③</w:t>
            </w:r>
          </w:p>
        </w:tc>
        <w:tc>
          <w:tcPr>
            <w:tcW w:w="1291" w:type="dxa"/>
            <w:vAlign w:val="center"/>
          </w:tcPr>
          <w:p w:rsidR="00A73766" w:rsidRPr="00206ECB" w:rsidRDefault="00A73766" w:rsidP="00F55FD7">
            <w:pPr>
              <w:spacing w:before="100" w:beforeAutospacing="1" w:after="100" w:afterAutospacing="1"/>
              <w:ind w:left="17"/>
              <w:jc w:val="center"/>
              <w:rPr>
                <w:rFonts w:ascii="宋体" w:hAnsi="宋体"/>
              </w:rPr>
            </w:pPr>
            <w:r w:rsidRPr="00206ECB">
              <w:rPr>
                <w:rFonts w:ascii="宋体" w:hAnsi="宋体"/>
              </w:rPr>
              <w:t>业绩比较基准收益率标准差</w:t>
            </w:r>
            <w:r w:rsidRPr="00206ECB">
              <w:rPr>
                <w:rFonts w:ascii="宋体" w:hAnsi="宋体" w:hint="eastAsia"/>
              </w:rPr>
              <w:t>④</w:t>
            </w:r>
          </w:p>
        </w:tc>
        <w:tc>
          <w:tcPr>
            <w:tcW w:w="1291" w:type="dxa"/>
            <w:vAlign w:val="center"/>
          </w:tcPr>
          <w:p w:rsidR="00A73766" w:rsidRPr="00206ECB" w:rsidRDefault="00A73766" w:rsidP="00F55FD7">
            <w:pPr>
              <w:spacing w:before="100" w:beforeAutospacing="1" w:after="100" w:afterAutospacing="1"/>
              <w:ind w:left="17"/>
              <w:jc w:val="center"/>
              <w:rPr>
                <w:rFonts w:ascii="宋体" w:hAnsi="宋体"/>
              </w:rPr>
            </w:pPr>
            <w:r w:rsidRPr="00206ECB">
              <w:rPr>
                <w:rFonts w:ascii="宋体" w:hAnsi="宋体" w:hint="eastAsia"/>
              </w:rPr>
              <w:t>①</w:t>
            </w:r>
            <w:r w:rsidRPr="00206ECB">
              <w:rPr>
                <w:rFonts w:ascii="宋体" w:hAnsi="宋体"/>
              </w:rPr>
              <w:t>－</w:t>
            </w:r>
            <w:r w:rsidRPr="00206ECB">
              <w:rPr>
                <w:rFonts w:ascii="宋体" w:hAnsi="宋体" w:hint="eastAsia"/>
              </w:rPr>
              <w:t>③</w:t>
            </w:r>
          </w:p>
        </w:tc>
        <w:tc>
          <w:tcPr>
            <w:tcW w:w="1291" w:type="dxa"/>
            <w:vAlign w:val="center"/>
          </w:tcPr>
          <w:p w:rsidR="00A73766" w:rsidRPr="00206ECB" w:rsidRDefault="00A73766" w:rsidP="00F55FD7">
            <w:pPr>
              <w:spacing w:before="100" w:beforeAutospacing="1" w:after="100" w:afterAutospacing="1"/>
              <w:ind w:left="17"/>
              <w:jc w:val="center"/>
              <w:rPr>
                <w:rFonts w:ascii="宋体" w:hAnsi="宋体"/>
              </w:rPr>
            </w:pPr>
            <w:r w:rsidRPr="00206ECB">
              <w:rPr>
                <w:rFonts w:ascii="宋体" w:hAnsi="宋体" w:hint="eastAsia"/>
              </w:rPr>
              <w:t>②</w:t>
            </w:r>
            <w:r w:rsidRPr="00206ECB">
              <w:rPr>
                <w:rFonts w:ascii="宋体" w:hAnsi="宋体"/>
              </w:rPr>
              <w:t>－</w:t>
            </w:r>
            <w:r w:rsidRPr="00206ECB">
              <w:rPr>
                <w:rFonts w:ascii="宋体" w:hAnsi="宋体" w:hint="eastAsia"/>
              </w:rPr>
              <w:t>④</w:t>
            </w:r>
          </w:p>
        </w:tc>
      </w:tr>
      <w:tr w:rsidR="009F4F1D" w:rsidTr="001354FD">
        <w:trPr>
          <w:jc w:val="center"/>
        </w:trPr>
        <w:tc>
          <w:tcPr>
            <w:tcW w:w="1290" w:type="dxa"/>
            <w:vAlign w:val="center"/>
          </w:tcPr>
          <w:p w:rsidR="009F4F1D" w:rsidRDefault="004D6F51">
            <w:pPr>
              <w:jc w:val="left"/>
            </w:pPr>
            <w:r>
              <w:rPr>
                <w:rFonts w:ascii="宋体" w:hAnsi="宋体"/>
              </w:rPr>
              <w:t>2013.6.5-2013.12.31</w:t>
            </w:r>
          </w:p>
        </w:tc>
        <w:tc>
          <w:tcPr>
            <w:tcW w:w="1291" w:type="dxa"/>
            <w:vAlign w:val="center"/>
          </w:tcPr>
          <w:p w:rsidR="009F4F1D" w:rsidRDefault="004D6F51">
            <w:pPr>
              <w:jc w:val="right"/>
            </w:pPr>
            <w:r>
              <w:rPr>
                <w:rFonts w:ascii="宋体" w:hAnsi="宋体"/>
              </w:rPr>
              <w:t>-5.10%</w:t>
            </w:r>
          </w:p>
        </w:tc>
        <w:tc>
          <w:tcPr>
            <w:tcW w:w="1291" w:type="dxa"/>
            <w:vAlign w:val="center"/>
          </w:tcPr>
          <w:p w:rsidR="009F4F1D" w:rsidRDefault="004D6F51">
            <w:pPr>
              <w:jc w:val="right"/>
            </w:pPr>
            <w:r>
              <w:rPr>
                <w:rFonts w:ascii="宋体" w:hAnsi="宋体"/>
              </w:rPr>
              <w:t>0.32%</w:t>
            </w:r>
          </w:p>
        </w:tc>
        <w:tc>
          <w:tcPr>
            <w:tcW w:w="1291" w:type="dxa"/>
            <w:vAlign w:val="center"/>
          </w:tcPr>
          <w:p w:rsidR="009F4F1D" w:rsidRDefault="004D6F51">
            <w:pPr>
              <w:jc w:val="right"/>
            </w:pPr>
            <w:r>
              <w:rPr>
                <w:rFonts w:ascii="宋体" w:hAnsi="宋体"/>
              </w:rPr>
              <w:t>-6.34%</w:t>
            </w:r>
          </w:p>
        </w:tc>
        <w:tc>
          <w:tcPr>
            <w:tcW w:w="1291" w:type="dxa"/>
            <w:vAlign w:val="center"/>
          </w:tcPr>
          <w:p w:rsidR="009F4F1D" w:rsidRDefault="004D6F51">
            <w:pPr>
              <w:jc w:val="right"/>
            </w:pPr>
            <w:r>
              <w:rPr>
                <w:rFonts w:ascii="宋体" w:hAnsi="宋体"/>
              </w:rPr>
              <w:t>0.13%</w:t>
            </w:r>
          </w:p>
        </w:tc>
        <w:tc>
          <w:tcPr>
            <w:tcW w:w="1291" w:type="dxa"/>
            <w:vAlign w:val="center"/>
          </w:tcPr>
          <w:p w:rsidR="009F4F1D" w:rsidRDefault="004D6F51">
            <w:pPr>
              <w:jc w:val="right"/>
            </w:pPr>
            <w:r>
              <w:rPr>
                <w:rFonts w:ascii="宋体" w:hAnsi="宋体"/>
              </w:rPr>
              <w:t>1.24%</w:t>
            </w:r>
          </w:p>
        </w:tc>
        <w:tc>
          <w:tcPr>
            <w:tcW w:w="1291" w:type="dxa"/>
            <w:vAlign w:val="center"/>
          </w:tcPr>
          <w:p w:rsidR="009F4F1D" w:rsidRDefault="004D6F51">
            <w:pPr>
              <w:jc w:val="right"/>
            </w:pPr>
            <w:r>
              <w:rPr>
                <w:rFonts w:ascii="宋体" w:hAnsi="宋体"/>
              </w:rPr>
              <w:t>0.19%</w:t>
            </w:r>
          </w:p>
        </w:tc>
      </w:tr>
      <w:tr w:rsidR="009F4F1D" w:rsidTr="001354FD">
        <w:trPr>
          <w:jc w:val="center"/>
        </w:trPr>
        <w:tc>
          <w:tcPr>
            <w:tcW w:w="1290" w:type="dxa"/>
            <w:vAlign w:val="center"/>
          </w:tcPr>
          <w:p w:rsidR="009F4F1D" w:rsidRDefault="004D6F51">
            <w:pPr>
              <w:jc w:val="left"/>
            </w:pPr>
            <w:r>
              <w:rPr>
                <w:rFonts w:ascii="宋体" w:hAnsi="宋体"/>
              </w:rPr>
              <w:t>2014.1.1-2014.12.31</w:t>
            </w:r>
          </w:p>
        </w:tc>
        <w:tc>
          <w:tcPr>
            <w:tcW w:w="1291" w:type="dxa"/>
            <w:vAlign w:val="center"/>
          </w:tcPr>
          <w:p w:rsidR="009F4F1D" w:rsidRDefault="004D6F51">
            <w:pPr>
              <w:jc w:val="right"/>
            </w:pPr>
            <w:r>
              <w:rPr>
                <w:rFonts w:ascii="宋体" w:hAnsi="宋体"/>
              </w:rPr>
              <w:t>38.88%</w:t>
            </w:r>
          </w:p>
        </w:tc>
        <w:tc>
          <w:tcPr>
            <w:tcW w:w="1291" w:type="dxa"/>
            <w:vAlign w:val="center"/>
          </w:tcPr>
          <w:p w:rsidR="009F4F1D" w:rsidRDefault="004D6F51">
            <w:pPr>
              <w:jc w:val="right"/>
            </w:pPr>
            <w:r>
              <w:rPr>
                <w:rFonts w:ascii="宋体" w:hAnsi="宋体"/>
              </w:rPr>
              <w:t>0.60%</w:t>
            </w:r>
          </w:p>
        </w:tc>
        <w:tc>
          <w:tcPr>
            <w:tcW w:w="1291" w:type="dxa"/>
            <w:vAlign w:val="center"/>
          </w:tcPr>
          <w:p w:rsidR="009F4F1D" w:rsidRDefault="004D6F51">
            <w:pPr>
              <w:jc w:val="right"/>
            </w:pPr>
            <w:r>
              <w:rPr>
                <w:rFonts w:ascii="宋体" w:hAnsi="宋体"/>
              </w:rPr>
              <w:t>7.48%</w:t>
            </w:r>
          </w:p>
        </w:tc>
        <w:tc>
          <w:tcPr>
            <w:tcW w:w="1291" w:type="dxa"/>
            <w:vAlign w:val="center"/>
          </w:tcPr>
          <w:p w:rsidR="009F4F1D" w:rsidRDefault="004D6F51">
            <w:pPr>
              <w:jc w:val="right"/>
            </w:pPr>
            <w:r>
              <w:rPr>
                <w:rFonts w:ascii="宋体" w:hAnsi="宋体"/>
              </w:rPr>
              <w:t>0.15%</w:t>
            </w:r>
          </w:p>
        </w:tc>
        <w:tc>
          <w:tcPr>
            <w:tcW w:w="1291" w:type="dxa"/>
            <w:vAlign w:val="center"/>
          </w:tcPr>
          <w:p w:rsidR="009F4F1D" w:rsidRDefault="004D6F51">
            <w:pPr>
              <w:jc w:val="right"/>
            </w:pPr>
            <w:r>
              <w:rPr>
                <w:rFonts w:ascii="宋体" w:hAnsi="宋体"/>
              </w:rPr>
              <w:t>31.40%</w:t>
            </w:r>
          </w:p>
        </w:tc>
        <w:tc>
          <w:tcPr>
            <w:tcW w:w="1291" w:type="dxa"/>
            <w:vAlign w:val="center"/>
          </w:tcPr>
          <w:p w:rsidR="009F4F1D" w:rsidRDefault="004D6F51">
            <w:pPr>
              <w:jc w:val="right"/>
            </w:pPr>
            <w:r>
              <w:rPr>
                <w:rFonts w:ascii="宋体" w:hAnsi="宋体"/>
              </w:rPr>
              <w:t>0.45%</w:t>
            </w:r>
          </w:p>
        </w:tc>
      </w:tr>
      <w:tr w:rsidR="009F4F1D" w:rsidTr="001354FD">
        <w:trPr>
          <w:jc w:val="center"/>
        </w:trPr>
        <w:tc>
          <w:tcPr>
            <w:tcW w:w="1290" w:type="dxa"/>
            <w:vAlign w:val="center"/>
          </w:tcPr>
          <w:p w:rsidR="009F4F1D" w:rsidRDefault="004D6F51">
            <w:pPr>
              <w:jc w:val="left"/>
            </w:pPr>
            <w:r>
              <w:rPr>
                <w:rFonts w:ascii="宋体" w:hAnsi="宋体"/>
              </w:rPr>
              <w:t>2015.1.1-2015.12.31</w:t>
            </w:r>
          </w:p>
        </w:tc>
        <w:tc>
          <w:tcPr>
            <w:tcW w:w="1291" w:type="dxa"/>
            <w:vAlign w:val="center"/>
          </w:tcPr>
          <w:p w:rsidR="009F4F1D" w:rsidRDefault="004D6F51">
            <w:pPr>
              <w:jc w:val="right"/>
            </w:pPr>
            <w:r>
              <w:rPr>
                <w:rFonts w:ascii="宋体" w:hAnsi="宋体"/>
              </w:rPr>
              <w:t>31.13%</w:t>
            </w:r>
          </w:p>
        </w:tc>
        <w:tc>
          <w:tcPr>
            <w:tcW w:w="1291" w:type="dxa"/>
            <w:vAlign w:val="center"/>
          </w:tcPr>
          <w:p w:rsidR="009F4F1D" w:rsidRDefault="004D6F51">
            <w:pPr>
              <w:jc w:val="right"/>
            </w:pPr>
            <w:r>
              <w:rPr>
                <w:rFonts w:ascii="宋体" w:hAnsi="宋体"/>
              </w:rPr>
              <w:t>1.04%</w:t>
            </w:r>
          </w:p>
        </w:tc>
        <w:tc>
          <w:tcPr>
            <w:tcW w:w="1291" w:type="dxa"/>
            <w:vAlign w:val="center"/>
          </w:tcPr>
          <w:p w:rsidR="009F4F1D" w:rsidRDefault="004D6F51">
            <w:pPr>
              <w:jc w:val="right"/>
            </w:pPr>
            <w:r>
              <w:rPr>
                <w:rFonts w:ascii="宋体" w:hAnsi="宋体"/>
              </w:rPr>
              <w:t>4.51%</w:t>
            </w:r>
          </w:p>
        </w:tc>
        <w:tc>
          <w:tcPr>
            <w:tcW w:w="1291" w:type="dxa"/>
            <w:vAlign w:val="center"/>
          </w:tcPr>
          <w:p w:rsidR="009F4F1D" w:rsidRDefault="004D6F51">
            <w:pPr>
              <w:jc w:val="right"/>
            </w:pPr>
            <w:r>
              <w:rPr>
                <w:rFonts w:ascii="宋体" w:hAnsi="宋体"/>
              </w:rPr>
              <w:t>0.12%</w:t>
            </w:r>
          </w:p>
        </w:tc>
        <w:tc>
          <w:tcPr>
            <w:tcW w:w="1291" w:type="dxa"/>
            <w:vAlign w:val="center"/>
          </w:tcPr>
          <w:p w:rsidR="009F4F1D" w:rsidRDefault="004D6F51">
            <w:pPr>
              <w:jc w:val="right"/>
            </w:pPr>
            <w:r>
              <w:rPr>
                <w:rFonts w:ascii="宋体" w:hAnsi="宋体"/>
              </w:rPr>
              <w:t>26.62%</w:t>
            </w:r>
          </w:p>
        </w:tc>
        <w:tc>
          <w:tcPr>
            <w:tcW w:w="1291" w:type="dxa"/>
            <w:vAlign w:val="center"/>
          </w:tcPr>
          <w:p w:rsidR="009F4F1D" w:rsidRDefault="004D6F51">
            <w:pPr>
              <w:jc w:val="right"/>
            </w:pPr>
            <w:r>
              <w:rPr>
                <w:rFonts w:ascii="宋体" w:hAnsi="宋体"/>
              </w:rPr>
              <w:t>0.92%</w:t>
            </w:r>
          </w:p>
        </w:tc>
      </w:tr>
      <w:tr w:rsidR="009F4F1D" w:rsidTr="001354FD">
        <w:trPr>
          <w:jc w:val="center"/>
        </w:trPr>
        <w:tc>
          <w:tcPr>
            <w:tcW w:w="1290" w:type="dxa"/>
            <w:vAlign w:val="center"/>
          </w:tcPr>
          <w:p w:rsidR="009F4F1D" w:rsidRDefault="004D6F51">
            <w:pPr>
              <w:jc w:val="left"/>
            </w:pPr>
            <w:r>
              <w:rPr>
                <w:rFonts w:ascii="宋体" w:hAnsi="宋体"/>
              </w:rPr>
              <w:t>2016.1.1-2016.12.31</w:t>
            </w:r>
          </w:p>
        </w:tc>
        <w:tc>
          <w:tcPr>
            <w:tcW w:w="1291" w:type="dxa"/>
            <w:vAlign w:val="center"/>
          </w:tcPr>
          <w:p w:rsidR="009F4F1D" w:rsidRDefault="004D6F51">
            <w:pPr>
              <w:jc w:val="right"/>
            </w:pPr>
            <w:r>
              <w:rPr>
                <w:rFonts w:ascii="宋体" w:hAnsi="宋体"/>
              </w:rPr>
              <w:t>-5.86%</w:t>
            </w:r>
          </w:p>
        </w:tc>
        <w:tc>
          <w:tcPr>
            <w:tcW w:w="1291" w:type="dxa"/>
            <w:vAlign w:val="center"/>
          </w:tcPr>
          <w:p w:rsidR="009F4F1D" w:rsidRDefault="004D6F51">
            <w:pPr>
              <w:jc w:val="right"/>
            </w:pPr>
            <w:r>
              <w:rPr>
                <w:rFonts w:ascii="宋体" w:hAnsi="宋体"/>
              </w:rPr>
              <w:t>0.49%</w:t>
            </w:r>
          </w:p>
        </w:tc>
        <w:tc>
          <w:tcPr>
            <w:tcW w:w="1291" w:type="dxa"/>
            <w:vAlign w:val="center"/>
          </w:tcPr>
          <w:p w:rsidR="009F4F1D" w:rsidRDefault="004D6F51">
            <w:pPr>
              <w:jc w:val="right"/>
            </w:pPr>
            <w:r>
              <w:rPr>
                <w:rFonts w:ascii="宋体" w:hAnsi="宋体"/>
              </w:rPr>
              <w:t>-1.80%</w:t>
            </w:r>
          </w:p>
        </w:tc>
        <w:tc>
          <w:tcPr>
            <w:tcW w:w="1291" w:type="dxa"/>
            <w:vAlign w:val="center"/>
          </w:tcPr>
          <w:p w:rsidR="009F4F1D" w:rsidRDefault="004D6F51">
            <w:pPr>
              <w:jc w:val="right"/>
            </w:pPr>
            <w:r>
              <w:rPr>
                <w:rFonts w:ascii="宋体" w:hAnsi="宋体"/>
              </w:rPr>
              <w:t>0.12%</w:t>
            </w:r>
          </w:p>
        </w:tc>
        <w:tc>
          <w:tcPr>
            <w:tcW w:w="1291" w:type="dxa"/>
            <w:vAlign w:val="center"/>
          </w:tcPr>
          <w:p w:rsidR="009F4F1D" w:rsidRDefault="004D6F51">
            <w:pPr>
              <w:jc w:val="right"/>
            </w:pPr>
            <w:r>
              <w:rPr>
                <w:rFonts w:ascii="宋体" w:hAnsi="宋体"/>
              </w:rPr>
              <w:t>-4.06%</w:t>
            </w:r>
          </w:p>
        </w:tc>
        <w:tc>
          <w:tcPr>
            <w:tcW w:w="1291" w:type="dxa"/>
            <w:vAlign w:val="center"/>
          </w:tcPr>
          <w:p w:rsidR="009F4F1D" w:rsidRDefault="004D6F51">
            <w:pPr>
              <w:jc w:val="right"/>
            </w:pPr>
            <w:r>
              <w:rPr>
                <w:rFonts w:ascii="宋体" w:hAnsi="宋体"/>
              </w:rPr>
              <w:t>0.37%</w:t>
            </w:r>
          </w:p>
        </w:tc>
      </w:tr>
      <w:tr w:rsidR="009F4F1D" w:rsidTr="001354FD">
        <w:trPr>
          <w:jc w:val="center"/>
        </w:trPr>
        <w:tc>
          <w:tcPr>
            <w:tcW w:w="1290" w:type="dxa"/>
            <w:vAlign w:val="center"/>
          </w:tcPr>
          <w:p w:rsidR="009F4F1D" w:rsidRDefault="004D6F51">
            <w:pPr>
              <w:jc w:val="left"/>
            </w:pPr>
            <w:r>
              <w:rPr>
                <w:rFonts w:ascii="宋体" w:hAnsi="宋体"/>
              </w:rPr>
              <w:t>2017.1.1-2017.12.31</w:t>
            </w:r>
          </w:p>
        </w:tc>
        <w:tc>
          <w:tcPr>
            <w:tcW w:w="1291" w:type="dxa"/>
            <w:vAlign w:val="center"/>
          </w:tcPr>
          <w:p w:rsidR="009F4F1D" w:rsidRDefault="004D6F51">
            <w:pPr>
              <w:jc w:val="right"/>
            </w:pPr>
            <w:r>
              <w:rPr>
                <w:rFonts w:ascii="宋体" w:hAnsi="宋体"/>
              </w:rPr>
              <w:t>2.03%</w:t>
            </w:r>
          </w:p>
        </w:tc>
        <w:tc>
          <w:tcPr>
            <w:tcW w:w="1291" w:type="dxa"/>
            <w:vAlign w:val="center"/>
          </w:tcPr>
          <w:p w:rsidR="009F4F1D" w:rsidRDefault="004D6F51">
            <w:pPr>
              <w:jc w:val="right"/>
            </w:pPr>
            <w:r>
              <w:rPr>
                <w:rFonts w:ascii="宋体" w:hAnsi="宋体"/>
              </w:rPr>
              <w:t>0.33%</w:t>
            </w:r>
          </w:p>
        </w:tc>
        <w:tc>
          <w:tcPr>
            <w:tcW w:w="1291" w:type="dxa"/>
            <w:vAlign w:val="center"/>
          </w:tcPr>
          <w:p w:rsidR="009F4F1D" w:rsidRDefault="004D6F51">
            <w:pPr>
              <w:jc w:val="right"/>
            </w:pPr>
            <w:r>
              <w:rPr>
                <w:rFonts w:ascii="宋体" w:hAnsi="宋体"/>
              </w:rPr>
              <w:t>-4.26%</w:t>
            </w:r>
          </w:p>
        </w:tc>
        <w:tc>
          <w:tcPr>
            <w:tcW w:w="1291" w:type="dxa"/>
            <w:vAlign w:val="center"/>
          </w:tcPr>
          <w:p w:rsidR="009F4F1D" w:rsidRDefault="004D6F51">
            <w:pPr>
              <w:jc w:val="right"/>
            </w:pPr>
            <w:r>
              <w:rPr>
                <w:rFonts w:ascii="宋体" w:hAnsi="宋体"/>
              </w:rPr>
              <w:t>0.09%</w:t>
            </w:r>
          </w:p>
        </w:tc>
        <w:tc>
          <w:tcPr>
            <w:tcW w:w="1291" w:type="dxa"/>
            <w:vAlign w:val="center"/>
          </w:tcPr>
          <w:p w:rsidR="009F4F1D" w:rsidRDefault="004D6F51">
            <w:pPr>
              <w:jc w:val="right"/>
            </w:pPr>
            <w:r>
              <w:rPr>
                <w:rFonts w:ascii="宋体" w:hAnsi="宋体"/>
              </w:rPr>
              <w:t>6.29%</w:t>
            </w:r>
          </w:p>
        </w:tc>
        <w:tc>
          <w:tcPr>
            <w:tcW w:w="1291" w:type="dxa"/>
            <w:vAlign w:val="center"/>
          </w:tcPr>
          <w:p w:rsidR="009F4F1D" w:rsidRDefault="004D6F51">
            <w:pPr>
              <w:jc w:val="right"/>
            </w:pPr>
            <w:r>
              <w:rPr>
                <w:rFonts w:ascii="宋体" w:hAnsi="宋体"/>
              </w:rPr>
              <w:t>0.24%</w:t>
            </w:r>
          </w:p>
        </w:tc>
      </w:tr>
      <w:tr w:rsidR="009F4F1D" w:rsidTr="001354FD">
        <w:trPr>
          <w:jc w:val="center"/>
        </w:trPr>
        <w:tc>
          <w:tcPr>
            <w:tcW w:w="1290" w:type="dxa"/>
            <w:vAlign w:val="center"/>
          </w:tcPr>
          <w:p w:rsidR="009F4F1D" w:rsidRDefault="004D6F51">
            <w:pPr>
              <w:jc w:val="left"/>
            </w:pPr>
            <w:r>
              <w:rPr>
                <w:rFonts w:ascii="宋体" w:hAnsi="宋体"/>
              </w:rPr>
              <w:t>自基金合同生效起至今</w:t>
            </w:r>
          </w:p>
        </w:tc>
        <w:tc>
          <w:tcPr>
            <w:tcW w:w="1291" w:type="dxa"/>
            <w:vAlign w:val="center"/>
          </w:tcPr>
          <w:p w:rsidR="009F4F1D" w:rsidRDefault="004D6F51">
            <w:pPr>
              <w:jc w:val="right"/>
            </w:pPr>
            <w:r>
              <w:rPr>
                <w:rFonts w:ascii="宋体" w:hAnsi="宋体"/>
              </w:rPr>
              <w:t>66.00%</w:t>
            </w:r>
          </w:p>
        </w:tc>
        <w:tc>
          <w:tcPr>
            <w:tcW w:w="1291" w:type="dxa"/>
            <w:vAlign w:val="center"/>
          </w:tcPr>
          <w:p w:rsidR="009F4F1D" w:rsidRDefault="004D6F51">
            <w:pPr>
              <w:jc w:val="right"/>
            </w:pPr>
            <w:r>
              <w:rPr>
                <w:rFonts w:ascii="宋体" w:hAnsi="宋体"/>
              </w:rPr>
              <w:t>0.64%</w:t>
            </w:r>
          </w:p>
        </w:tc>
        <w:tc>
          <w:tcPr>
            <w:tcW w:w="1291" w:type="dxa"/>
            <w:vAlign w:val="center"/>
          </w:tcPr>
          <w:p w:rsidR="009F4F1D" w:rsidRDefault="004D6F51">
            <w:pPr>
              <w:jc w:val="right"/>
            </w:pPr>
            <w:r>
              <w:rPr>
                <w:rFonts w:ascii="宋体" w:hAnsi="宋体"/>
              </w:rPr>
              <w:t>-1.10%</w:t>
            </w:r>
          </w:p>
        </w:tc>
        <w:tc>
          <w:tcPr>
            <w:tcW w:w="1291" w:type="dxa"/>
            <w:vAlign w:val="center"/>
          </w:tcPr>
          <w:p w:rsidR="009F4F1D" w:rsidRDefault="004D6F51">
            <w:pPr>
              <w:jc w:val="right"/>
            </w:pPr>
            <w:r>
              <w:rPr>
                <w:rFonts w:ascii="宋体" w:hAnsi="宋体"/>
              </w:rPr>
              <w:t>0.12%</w:t>
            </w:r>
          </w:p>
        </w:tc>
        <w:tc>
          <w:tcPr>
            <w:tcW w:w="1291" w:type="dxa"/>
            <w:vAlign w:val="center"/>
          </w:tcPr>
          <w:p w:rsidR="009F4F1D" w:rsidRDefault="004D6F51">
            <w:pPr>
              <w:jc w:val="right"/>
            </w:pPr>
            <w:r>
              <w:rPr>
                <w:rFonts w:ascii="宋体" w:hAnsi="宋体"/>
              </w:rPr>
              <w:t>67.10%</w:t>
            </w:r>
          </w:p>
        </w:tc>
        <w:tc>
          <w:tcPr>
            <w:tcW w:w="1291" w:type="dxa"/>
            <w:vAlign w:val="center"/>
          </w:tcPr>
          <w:p w:rsidR="009F4F1D" w:rsidRDefault="004D6F51">
            <w:pPr>
              <w:jc w:val="right"/>
            </w:pPr>
            <w:r>
              <w:rPr>
                <w:rFonts w:ascii="宋体" w:hAnsi="宋体"/>
              </w:rPr>
              <w:t>0.52%</w:t>
            </w:r>
          </w:p>
        </w:tc>
      </w:tr>
    </w:tbl>
    <w:p w:rsidR="00A73766" w:rsidRDefault="00A73766" w:rsidP="00641603">
      <w:pPr>
        <w:ind w:rightChars="-85" w:right="-204" w:firstLineChars="200" w:firstLine="480"/>
        <w:rPr>
          <w:rFonts w:ascii="宋体" w:hAnsi="宋体"/>
        </w:rPr>
      </w:pPr>
      <w:r w:rsidRPr="00206ECB">
        <w:rPr>
          <w:rFonts w:ascii="宋体" w:hAnsi="宋体"/>
        </w:rPr>
        <w:t>注：本基金业绩比较基准：中债总全价指数收益率。</w:t>
      </w:r>
    </w:p>
    <w:p w:rsidR="000260DF" w:rsidRPr="00206ECB" w:rsidRDefault="000260DF" w:rsidP="00641603">
      <w:pPr>
        <w:ind w:rightChars="-85" w:right="-204" w:firstLineChars="200" w:firstLine="480"/>
        <w:rPr>
          <w:rFonts w:ascii="宋体" w:hAnsi="宋体"/>
        </w:rPr>
      </w:pPr>
    </w:p>
    <w:p w:rsidR="00D17604" w:rsidRPr="00D97E17" w:rsidRDefault="00D17604" w:rsidP="00D17604">
      <w:pPr>
        <w:ind w:firstLineChars="147" w:firstLine="354"/>
        <w:rPr>
          <w:b/>
          <w:bCs/>
          <w:color w:val="000000"/>
          <w:vertAlign w:val="superscript"/>
        </w:rPr>
      </w:pPr>
      <w:r w:rsidRPr="00D97E17">
        <w:rPr>
          <w:rFonts w:ascii="宋体" w:hAnsi="宋体" w:hint="eastAsia"/>
          <w:b/>
          <w:bCs/>
          <w:color w:val="000000"/>
        </w:rPr>
        <w:t>2、自基金合同生效以来基金份额累计净值增长率变动及其与同期业绩比较基准收益率变动的比较</w:t>
      </w:r>
    </w:p>
    <w:p w:rsidR="00A73766" w:rsidRPr="00206ECB" w:rsidRDefault="00A73766" w:rsidP="00A73766">
      <w:pPr>
        <w:jc w:val="center"/>
        <w:rPr>
          <w:rFonts w:ascii="宋体" w:hAnsi="宋体"/>
          <w:color w:val="000000"/>
        </w:rPr>
      </w:pPr>
      <w:r w:rsidRPr="00206ECB">
        <w:rPr>
          <w:rFonts w:ascii="宋体" w:hAnsi="宋体"/>
          <w:color w:val="000000"/>
        </w:rPr>
        <w:lastRenderedPageBreak/>
        <w:t>广发聚鑫债券型证券投资基金</w:t>
      </w:r>
    </w:p>
    <w:p w:rsidR="00762D76" w:rsidRDefault="00762D76" w:rsidP="00B01512">
      <w:pPr>
        <w:pStyle w:val="ad"/>
        <w:snapToGrid w:val="0"/>
        <w:ind w:firstLine="480"/>
        <w:jc w:val="center"/>
        <w:rPr>
          <w:rFonts w:ascii="Times New Roman" w:eastAsia="宋体" w:hAnsi="Times New Roman"/>
          <w:color w:val="000000"/>
        </w:rPr>
      </w:pPr>
      <w:r w:rsidRPr="00762D76">
        <w:rPr>
          <w:rFonts w:ascii="Times New Roman" w:eastAsia="宋体" w:hAnsi="Times New Roman" w:hint="eastAsia"/>
          <w:color w:val="000000"/>
        </w:rPr>
        <w:t>累计份额净值增长率与业绩比较基准收益率的历史走势对比图</w:t>
      </w:r>
    </w:p>
    <w:p w:rsidR="00A73766" w:rsidRPr="00E43D76" w:rsidRDefault="00E14DBF" w:rsidP="00E43D76">
      <w:pPr>
        <w:jc w:val="center"/>
        <w:rPr>
          <w:rFonts w:ascii="宋体" w:hAnsi="宋体" w:cs="宋体"/>
          <w:kern w:val="0"/>
        </w:rPr>
      </w:pPr>
      <w:r w:rsidRPr="00E14DBF">
        <w:rPr>
          <w:rFonts w:ascii="宋体" w:hAnsi="宋体" w:hint="eastAsia"/>
          <w:color w:val="000000"/>
        </w:rPr>
        <w:t>(2013年6月5日至2017年12月31日)</w:t>
      </w:r>
    </w:p>
    <w:p w:rsidR="00D236B9" w:rsidRPr="00B26AFC" w:rsidRDefault="00D236B9" w:rsidP="00641603">
      <w:pPr>
        <w:snapToGrid w:val="0"/>
        <w:ind w:firstLineChars="200" w:firstLine="480"/>
        <w:rPr>
          <w:color w:val="000000"/>
          <w:szCs w:val="21"/>
        </w:rPr>
      </w:pPr>
      <w:r>
        <w:rPr>
          <w:rFonts w:hint="eastAsia"/>
          <w:color w:val="000000"/>
          <w:szCs w:val="21"/>
        </w:rPr>
        <w:t>（</w:t>
      </w:r>
      <w:r>
        <w:rPr>
          <w:rFonts w:hint="eastAsia"/>
          <w:color w:val="000000"/>
          <w:szCs w:val="21"/>
        </w:rPr>
        <w:t>1</w:t>
      </w:r>
      <w:r>
        <w:rPr>
          <w:rFonts w:hint="eastAsia"/>
          <w:color w:val="000000"/>
          <w:szCs w:val="21"/>
        </w:rPr>
        <w:t>）</w:t>
      </w:r>
      <w:r w:rsidRPr="00F8435C">
        <w:rPr>
          <w:rFonts w:hint="eastAsia"/>
          <w:color w:val="000000"/>
          <w:szCs w:val="21"/>
        </w:rPr>
        <w:t>广发聚鑫债券</w:t>
      </w:r>
      <w:r>
        <w:rPr>
          <w:rFonts w:hint="eastAsia"/>
          <w:color w:val="000000"/>
          <w:szCs w:val="21"/>
        </w:rPr>
        <w:t>A</w:t>
      </w:r>
      <w:r>
        <w:rPr>
          <w:rFonts w:hint="eastAsia"/>
          <w:color w:val="000000"/>
          <w:szCs w:val="21"/>
        </w:rPr>
        <w:t>类</w:t>
      </w:r>
    </w:p>
    <w:p w:rsidR="00A73766" w:rsidRPr="00206ECB" w:rsidRDefault="004A0DC5" w:rsidP="00A73766">
      <w:pPr>
        <w:pStyle w:val="23"/>
        <w:spacing w:line="288" w:lineRule="auto"/>
        <w:ind w:firstLineChars="0" w:firstLine="0"/>
        <w:jc w:val="center"/>
        <w:rPr>
          <w:color w:val="000000"/>
          <w:sz w:val="24"/>
        </w:rPr>
      </w:pPr>
      <w:r w:rsidRPr="00206ECB">
        <w:rPr>
          <w:noProof/>
          <w:color w:val="000000"/>
          <w:sz w:val="24"/>
        </w:rPr>
        <w:drawing>
          <wp:inline distT="0" distB="0" distL="0" distR="0" wp14:anchorId="495D439E" wp14:editId="19F7D3E6">
            <wp:extent cx="5591175" cy="3276600"/>
            <wp:effectExtent l="19050" t="0" r="9525" b="0"/>
            <wp:docPr id="1" name="图片 2"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D:\浏览器下载\走势图柱状图\走势图1.jpg"/>
                    <pic:cNvPicPr>
                      <a:picLocks noChangeAspect="1" noChangeArrowheads="1"/>
                    </pic:cNvPicPr>
                  </pic:nvPicPr>
                  <pic:blipFill>
                    <a:blip r:embed="rId16" cstate="print"/>
                    <a:srcRect/>
                    <a:stretch>
                      <a:fillRect/>
                    </a:stretch>
                  </pic:blipFill>
                  <pic:spPr bwMode="auto">
                    <a:xfrm>
                      <a:off x="0" y="0"/>
                      <a:ext cx="5591175" cy="3276600"/>
                    </a:xfrm>
                    <a:prstGeom prst="rect">
                      <a:avLst/>
                    </a:prstGeom>
                    <a:noFill/>
                    <a:ln w="9525">
                      <a:noFill/>
                      <a:miter lim="800000"/>
                      <a:headEnd/>
                      <a:tailEnd/>
                    </a:ln>
                  </pic:spPr>
                </pic:pic>
              </a:graphicData>
            </a:graphic>
          </wp:inline>
        </w:drawing>
      </w:r>
    </w:p>
    <w:p w:rsidR="000260DF" w:rsidRPr="00206ECB" w:rsidRDefault="000260DF" w:rsidP="00A73766">
      <w:pPr>
        <w:ind w:firstLineChars="200" w:firstLine="480"/>
        <w:rPr>
          <w:rFonts w:ascii="宋体" w:hAnsi="宋体"/>
          <w:color w:val="000000"/>
        </w:rPr>
      </w:pPr>
    </w:p>
    <w:p w:rsidR="00D236B9" w:rsidRPr="00B26AFC" w:rsidRDefault="00D236B9" w:rsidP="00641603">
      <w:pPr>
        <w:snapToGrid w:val="0"/>
        <w:ind w:firstLineChars="200" w:firstLine="480"/>
        <w:rPr>
          <w:color w:val="000000"/>
          <w:szCs w:val="21"/>
        </w:rPr>
      </w:pPr>
      <w:r>
        <w:rPr>
          <w:rFonts w:hint="eastAsia"/>
          <w:color w:val="000000"/>
          <w:szCs w:val="21"/>
        </w:rPr>
        <w:t>（</w:t>
      </w:r>
      <w:r>
        <w:rPr>
          <w:rFonts w:hint="eastAsia"/>
          <w:color w:val="000000"/>
          <w:szCs w:val="21"/>
        </w:rPr>
        <w:t>2</w:t>
      </w:r>
      <w:r>
        <w:rPr>
          <w:rFonts w:hint="eastAsia"/>
          <w:color w:val="000000"/>
          <w:szCs w:val="21"/>
        </w:rPr>
        <w:t>）</w:t>
      </w:r>
      <w:r w:rsidRPr="00F8435C">
        <w:rPr>
          <w:rFonts w:hint="eastAsia"/>
          <w:color w:val="000000"/>
          <w:szCs w:val="21"/>
        </w:rPr>
        <w:t>广发聚鑫债券</w:t>
      </w:r>
      <w:r>
        <w:rPr>
          <w:rFonts w:hint="eastAsia"/>
          <w:color w:val="000000"/>
          <w:szCs w:val="21"/>
        </w:rPr>
        <w:t>C</w:t>
      </w:r>
      <w:r>
        <w:rPr>
          <w:rFonts w:hint="eastAsia"/>
          <w:color w:val="000000"/>
          <w:szCs w:val="21"/>
        </w:rPr>
        <w:t>类</w:t>
      </w:r>
    </w:p>
    <w:p w:rsidR="00A73766" w:rsidRPr="00206ECB" w:rsidRDefault="004A0DC5" w:rsidP="00A73766">
      <w:pPr>
        <w:pStyle w:val="23"/>
        <w:spacing w:line="288" w:lineRule="auto"/>
        <w:ind w:firstLineChars="0" w:firstLine="0"/>
        <w:jc w:val="center"/>
        <w:rPr>
          <w:color w:val="000000"/>
          <w:sz w:val="24"/>
        </w:rPr>
      </w:pPr>
      <w:r w:rsidRPr="00206ECB">
        <w:rPr>
          <w:noProof/>
          <w:color w:val="000000"/>
          <w:sz w:val="24"/>
        </w:rPr>
        <w:lastRenderedPageBreak/>
        <w:drawing>
          <wp:inline distT="0" distB="0" distL="0" distR="0" wp14:anchorId="5388EDAE" wp14:editId="4712FEDB">
            <wp:extent cx="5591175" cy="3276600"/>
            <wp:effectExtent l="19050" t="0" r="9525" b="0"/>
            <wp:docPr id="2" name="图片 3" descr="D:\浏览器下载\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D:\浏览器下载\走势图柱状图\走势图2.jpg"/>
                    <pic:cNvPicPr>
                      <a:picLocks noChangeAspect="1" noChangeArrowheads="1"/>
                    </pic:cNvPicPr>
                  </pic:nvPicPr>
                  <pic:blipFill>
                    <a:blip r:embed="rId17" cstate="print"/>
                    <a:srcRect/>
                    <a:stretch>
                      <a:fillRect/>
                    </a:stretch>
                  </pic:blipFill>
                  <pic:spPr bwMode="auto">
                    <a:xfrm>
                      <a:off x="0" y="0"/>
                      <a:ext cx="5591175" cy="3276600"/>
                    </a:xfrm>
                    <a:prstGeom prst="rect">
                      <a:avLst/>
                    </a:prstGeom>
                    <a:noFill/>
                    <a:ln w="9525">
                      <a:noFill/>
                      <a:miter lim="800000"/>
                      <a:headEnd/>
                      <a:tailEnd/>
                    </a:ln>
                  </pic:spPr>
                </pic:pic>
              </a:graphicData>
            </a:graphic>
          </wp:inline>
        </w:drawing>
      </w:r>
    </w:p>
    <w:p w:rsidR="00A73766" w:rsidRPr="00206ECB" w:rsidRDefault="00A73766" w:rsidP="00A73766">
      <w:pPr>
        <w:ind w:firstLineChars="200" w:firstLine="480"/>
        <w:rPr>
          <w:rFonts w:ascii="宋体" w:hAnsi="宋体"/>
          <w:color w:val="000000"/>
        </w:rPr>
      </w:pPr>
    </w:p>
    <w:p w:rsidR="00822C91" w:rsidRDefault="00822C91" w:rsidP="00822C91">
      <w:pPr>
        <w:rPr>
          <w:rFonts w:ascii="宋体" w:hAnsi="宋体"/>
        </w:rPr>
      </w:pPr>
    </w:p>
    <w:p w:rsidR="001354FD" w:rsidRDefault="001354FD" w:rsidP="00822C91">
      <w:pPr>
        <w:rPr>
          <w:rFonts w:ascii="宋体" w:hAnsi="宋体"/>
        </w:rPr>
      </w:pPr>
    </w:p>
    <w:p w:rsidR="001354FD" w:rsidRDefault="001354FD" w:rsidP="00822C91">
      <w:pPr>
        <w:rPr>
          <w:rFonts w:ascii="宋体" w:hAnsi="宋体"/>
        </w:rPr>
      </w:pPr>
    </w:p>
    <w:p w:rsidR="001354FD" w:rsidRDefault="001354FD" w:rsidP="00822C91">
      <w:pPr>
        <w:rPr>
          <w:rFonts w:ascii="宋体" w:hAnsi="宋体"/>
        </w:rPr>
      </w:pPr>
    </w:p>
    <w:p w:rsidR="001354FD" w:rsidRDefault="001354FD" w:rsidP="00822C91">
      <w:pPr>
        <w:rPr>
          <w:rFonts w:ascii="宋体" w:hAnsi="宋体"/>
        </w:rPr>
      </w:pPr>
    </w:p>
    <w:p w:rsidR="001354FD" w:rsidRDefault="001354FD" w:rsidP="00822C91">
      <w:pPr>
        <w:rPr>
          <w:rFonts w:ascii="宋体" w:hAnsi="宋体"/>
        </w:rPr>
      </w:pPr>
    </w:p>
    <w:p w:rsidR="001354FD" w:rsidRDefault="001354FD" w:rsidP="00822C91">
      <w:pPr>
        <w:rPr>
          <w:rFonts w:ascii="宋体" w:hAnsi="宋体"/>
        </w:rPr>
      </w:pPr>
    </w:p>
    <w:p w:rsidR="001354FD" w:rsidRDefault="001354FD" w:rsidP="00822C91">
      <w:pPr>
        <w:rPr>
          <w:rFonts w:ascii="宋体" w:hAnsi="宋体"/>
        </w:rPr>
      </w:pPr>
    </w:p>
    <w:p w:rsidR="001354FD" w:rsidRDefault="001354FD" w:rsidP="00822C91">
      <w:pPr>
        <w:rPr>
          <w:rFonts w:ascii="宋体" w:hAnsi="宋体"/>
        </w:rPr>
      </w:pPr>
    </w:p>
    <w:p w:rsidR="001354FD" w:rsidRDefault="001354FD" w:rsidP="00822C91">
      <w:pPr>
        <w:rPr>
          <w:rFonts w:ascii="宋体" w:hAnsi="宋体"/>
        </w:rPr>
      </w:pPr>
    </w:p>
    <w:p w:rsidR="001354FD" w:rsidRDefault="001354FD" w:rsidP="00822C91">
      <w:pPr>
        <w:rPr>
          <w:rFonts w:ascii="宋体" w:hAnsi="宋体"/>
        </w:rPr>
      </w:pPr>
    </w:p>
    <w:p w:rsidR="001354FD" w:rsidRDefault="001354FD" w:rsidP="00822C91">
      <w:pPr>
        <w:rPr>
          <w:rFonts w:ascii="宋体" w:hAnsi="宋体"/>
        </w:rPr>
      </w:pPr>
    </w:p>
    <w:p w:rsidR="001354FD" w:rsidRPr="00206ECB" w:rsidRDefault="001354FD" w:rsidP="00822C91">
      <w:pPr>
        <w:rPr>
          <w:rFonts w:ascii="宋体" w:hAnsi="宋体"/>
        </w:rPr>
      </w:pPr>
    </w:p>
    <w:p w:rsidR="00822C91" w:rsidRPr="00206ECB" w:rsidRDefault="00822C91" w:rsidP="00822C91"/>
    <w:p w:rsidR="007C56C4" w:rsidRPr="00206ECB" w:rsidRDefault="007C56C4" w:rsidP="007C56C4">
      <w:pPr>
        <w:pStyle w:val="11"/>
        <w:rPr>
          <w:rFonts w:eastAsia="宋体" w:hAnsi="宋体"/>
          <w:b/>
          <w:bCs/>
          <w:szCs w:val="24"/>
        </w:rPr>
      </w:pPr>
      <w:bookmarkStart w:id="42" w:name="_Toc447616553"/>
      <w:bookmarkStart w:id="43" w:name="_Toc518564079"/>
      <w:r w:rsidRPr="00206ECB">
        <w:rPr>
          <w:rFonts w:eastAsia="宋体" w:hAnsi="宋体" w:hint="eastAsia"/>
          <w:b/>
          <w:bCs/>
          <w:szCs w:val="24"/>
        </w:rPr>
        <w:lastRenderedPageBreak/>
        <w:t>第十部分  基金的财产</w:t>
      </w:r>
      <w:bookmarkEnd w:id="42"/>
      <w:bookmarkEnd w:id="43"/>
    </w:p>
    <w:p w:rsidR="004623BA" w:rsidRPr="00206ECB" w:rsidRDefault="004623BA" w:rsidP="004623BA">
      <w:pPr>
        <w:ind w:firstLineChars="200" w:firstLine="482"/>
        <w:rPr>
          <w:rFonts w:ascii="宋体" w:hAnsi="宋体"/>
          <w:b/>
          <w:bCs/>
        </w:rPr>
      </w:pPr>
      <w:bookmarkStart w:id="44" w:name="_Toc447616554"/>
      <w:r w:rsidRPr="00206ECB">
        <w:rPr>
          <w:rFonts w:ascii="宋体" w:hAnsi="宋体" w:hint="eastAsia"/>
          <w:b/>
          <w:bCs/>
        </w:rPr>
        <w:t>一、基金资产总值</w:t>
      </w:r>
    </w:p>
    <w:p w:rsidR="004623BA" w:rsidRPr="00206ECB" w:rsidRDefault="004623BA" w:rsidP="004623BA">
      <w:pPr>
        <w:ind w:firstLineChars="200" w:firstLine="480"/>
        <w:rPr>
          <w:rFonts w:ascii="宋体" w:hAnsi="宋体"/>
        </w:rPr>
      </w:pPr>
      <w:r w:rsidRPr="00206ECB">
        <w:rPr>
          <w:rFonts w:ascii="宋体" w:hAnsi="宋体" w:hint="eastAsia"/>
        </w:rPr>
        <w:t>基金资产总值是指购买的各类证券及票据价值、银行存款本息和基金应收的申购基金款以及其他投资所形成的价值总和。</w:t>
      </w:r>
    </w:p>
    <w:p w:rsidR="004623BA" w:rsidRPr="00206ECB" w:rsidRDefault="004623BA" w:rsidP="004623BA">
      <w:pPr>
        <w:ind w:firstLineChars="200" w:firstLine="480"/>
        <w:rPr>
          <w:rFonts w:ascii="宋体" w:hAnsi="宋体"/>
        </w:rPr>
      </w:pPr>
    </w:p>
    <w:p w:rsidR="004623BA" w:rsidRPr="00206ECB" w:rsidRDefault="004623BA" w:rsidP="004623BA">
      <w:pPr>
        <w:ind w:firstLineChars="200" w:firstLine="482"/>
        <w:rPr>
          <w:rFonts w:ascii="宋体" w:hAnsi="宋体"/>
          <w:b/>
          <w:bCs/>
        </w:rPr>
      </w:pPr>
      <w:r w:rsidRPr="00206ECB">
        <w:rPr>
          <w:rFonts w:ascii="宋体" w:hAnsi="宋体" w:hint="eastAsia"/>
          <w:b/>
          <w:bCs/>
        </w:rPr>
        <w:t>二、基金资产净值</w:t>
      </w:r>
    </w:p>
    <w:p w:rsidR="004623BA" w:rsidRPr="00206ECB" w:rsidRDefault="004623BA" w:rsidP="004623BA">
      <w:pPr>
        <w:ind w:firstLineChars="200" w:firstLine="480"/>
        <w:rPr>
          <w:rFonts w:ascii="宋体" w:hAnsi="宋体"/>
        </w:rPr>
      </w:pPr>
      <w:r w:rsidRPr="00206ECB">
        <w:rPr>
          <w:rFonts w:ascii="宋体" w:hAnsi="宋体" w:hint="eastAsia"/>
        </w:rPr>
        <w:t>基金资产净值是指基金资产总值减去基金负债后的价值。</w:t>
      </w:r>
    </w:p>
    <w:p w:rsidR="004623BA" w:rsidRPr="00206ECB" w:rsidRDefault="004623BA" w:rsidP="004623BA">
      <w:pPr>
        <w:ind w:firstLineChars="200" w:firstLine="480"/>
        <w:rPr>
          <w:rFonts w:ascii="宋体" w:hAnsi="宋体"/>
        </w:rPr>
      </w:pPr>
    </w:p>
    <w:p w:rsidR="004623BA" w:rsidRPr="00206ECB" w:rsidRDefault="004623BA" w:rsidP="004623BA">
      <w:pPr>
        <w:ind w:firstLineChars="200" w:firstLine="482"/>
        <w:rPr>
          <w:rFonts w:ascii="宋体" w:hAnsi="宋体"/>
          <w:b/>
          <w:bCs/>
        </w:rPr>
      </w:pPr>
      <w:r w:rsidRPr="00206ECB">
        <w:rPr>
          <w:rFonts w:ascii="宋体" w:hAnsi="宋体" w:hint="eastAsia"/>
          <w:b/>
          <w:bCs/>
        </w:rPr>
        <w:t>三、基金财产的账户</w:t>
      </w:r>
    </w:p>
    <w:p w:rsidR="004623BA" w:rsidRPr="00206ECB" w:rsidRDefault="004623BA" w:rsidP="004623BA">
      <w:pPr>
        <w:ind w:firstLineChars="200" w:firstLine="480"/>
        <w:rPr>
          <w:rFonts w:ascii="宋体" w:hAnsi="宋体"/>
        </w:rPr>
      </w:pPr>
      <w:r w:rsidRPr="00206ECB">
        <w:rPr>
          <w:rFonts w:ascii="宋体" w:hAnsi="宋体"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4623BA" w:rsidRPr="00206ECB" w:rsidRDefault="004623BA" w:rsidP="004623BA">
      <w:pPr>
        <w:ind w:firstLineChars="200" w:firstLine="480"/>
        <w:rPr>
          <w:rFonts w:ascii="宋体" w:hAnsi="宋体"/>
        </w:rPr>
      </w:pPr>
    </w:p>
    <w:p w:rsidR="00B01512" w:rsidRPr="00206ECB" w:rsidRDefault="00B01512" w:rsidP="00B01512">
      <w:pPr>
        <w:ind w:firstLineChars="200" w:firstLine="482"/>
        <w:rPr>
          <w:rFonts w:ascii="宋体" w:hAnsi="宋体"/>
          <w:b/>
          <w:bCs/>
        </w:rPr>
      </w:pPr>
      <w:r w:rsidRPr="00206ECB">
        <w:rPr>
          <w:rFonts w:ascii="宋体" w:hAnsi="宋体" w:hint="eastAsia"/>
          <w:b/>
          <w:bCs/>
        </w:rPr>
        <w:t>四、基金财产的保管和处分</w:t>
      </w:r>
    </w:p>
    <w:p w:rsidR="009F4F1D" w:rsidRDefault="004D6F51">
      <w:pPr>
        <w:ind w:firstLineChars="200" w:firstLine="480"/>
        <w:rPr>
          <w:rFonts w:ascii="宋体" w:hAnsi="宋体"/>
        </w:rPr>
      </w:pPr>
      <w:r>
        <w:rPr>
          <w:rFonts w:ascii="宋体" w:hAnsi="宋体"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9F4F1D" w:rsidRDefault="004D6F51">
      <w:pPr>
        <w:ind w:firstLineChars="200" w:firstLine="480"/>
        <w:rPr>
          <w:rFonts w:ascii="宋体" w:hAnsi="宋体"/>
        </w:rPr>
      </w:pPr>
      <w:r>
        <w:rPr>
          <w:rFonts w:ascii="宋体" w:hAnsi="宋体"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4623BA" w:rsidRDefault="004623BA" w:rsidP="004623BA">
      <w:pPr>
        <w:ind w:firstLineChars="200" w:firstLine="480"/>
        <w:rPr>
          <w:rFonts w:ascii="宋体" w:hAnsi="宋体"/>
        </w:rPr>
      </w:pPr>
      <w:r w:rsidRPr="00206ECB">
        <w:rPr>
          <w:rFonts w:ascii="宋体" w:hAnsi="宋体" w:hint="eastAsia"/>
        </w:rPr>
        <w:t xml:space="preserve"> </w:t>
      </w:r>
    </w:p>
    <w:p w:rsidR="009A5A4F" w:rsidRDefault="009A5A4F" w:rsidP="004623BA">
      <w:pPr>
        <w:ind w:firstLineChars="200" w:firstLine="480"/>
        <w:rPr>
          <w:rFonts w:ascii="宋体" w:hAnsi="宋体"/>
        </w:rPr>
      </w:pPr>
    </w:p>
    <w:p w:rsidR="009A5A4F" w:rsidRDefault="009A5A4F" w:rsidP="004623BA">
      <w:pPr>
        <w:ind w:firstLineChars="200" w:firstLine="480"/>
        <w:rPr>
          <w:rFonts w:ascii="宋体" w:hAnsi="宋体"/>
        </w:rPr>
      </w:pPr>
    </w:p>
    <w:p w:rsidR="009A5A4F" w:rsidRPr="00206ECB" w:rsidRDefault="009A5A4F" w:rsidP="004623BA">
      <w:pPr>
        <w:ind w:firstLineChars="200" w:firstLine="480"/>
        <w:rPr>
          <w:rFonts w:ascii="宋体" w:hAnsi="宋体"/>
        </w:rPr>
      </w:pPr>
    </w:p>
    <w:p w:rsidR="007C56C4" w:rsidRPr="00206ECB" w:rsidRDefault="007C56C4" w:rsidP="007C56C4">
      <w:pPr>
        <w:pStyle w:val="11"/>
        <w:rPr>
          <w:rFonts w:eastAsia="宋体" w:hAnsi="宋体"/>
          <w:b/>
          <w:bCs/>
          <w:szCs w:val="24"/>
        </w:rPr>
      </w:pPr>
      <w:bookmarkStart w:id="45" w:name="_Toc518564080"/>
      <w:r w:rsidRPr="00206ECB">
        <w:rPr>
          <w:rFonts w:eastAsia="宋体" w:hAnsi="宋体" w:hint="eastAsia"/>
          <w:b/>
          <w:bCs/>
          <w:szCs w:val="24"/>
        </w:rPr>
        <w:lastRenderedPageBreak/>
        <w:t>第十</w:t>
      </w:r>
      <w:r w:rsidR="009401BE" w:rsidRPr="00206ECB">
        <w:rPr>
          <w:rFonts w:eastAsia="宋体" w:hAnsi="宋体" w:hint="eastAsia"/>
          <w:b/>
          <w:bCs/>
          <w:szCs w:val="24"/>
        </w:rPr>
        <w:t>一</w:t>
      </w:r>
      <w:r w:rsidRPr="00206ECB">
        <w:rPr>
          <w:rFonts w:eastAsia="宋体" w:hAnsi="宋体" w:hint="eastAsia"/>
          <w:b/>
          <w:bCs/>
          <w:szCs w:val="24"/>
        </w:rPr>
        <w:t>部分  基金资产的估值</w:t>
      </w:r>
      <w:bookmarkEnd w:id="44"/>
      <w:bookmarkEnd w:id="45"/>
    </w:p>
    <w:p w:rsidR="00135E23" w:rsidRPr="00206ECB" w:rsidRDefault="00135E23" w:rsidP="00135E23">
      <w:pPr>
        <w:ind w:firstLineChars="200" w:firstLine="482"/>
        <w:rPr>
          <w:rFonts w:ascii="宋体" w:hAnsi="宋体"/>
          <w:b/>
        </w:rPr>
      </w:pPr>
      <w:r w:rsidRPr="00206ECB">
        <w:rPr>
          <w:rFonts w:ascii="宋体" w:hAnsi="宋体" w:hint="eastAsia"/>
          <w:b/>
        </w:rPr>
        <w:t>一、估值日</w:t>
      </w:r>
    </w:p>
    <w:p w:rsidR="00135E23" w:rsidRPr="00206ECB" w:rsidRDefault="005E1671" w:rsidP="005E1671">
      <w:pPr>
        <w:ind w:firstLineChars="200" w:firstLine="480"/>
        <w:rPr>
          <w:rFonts w:ascii="宋体" w:hAnsi="宋体"/>
        </w:rPr>
      </w:pPr>
      <w:r w:rsidRPr="00206ECB">
        <w:rPr>
          <w:rFonts w:ascii="宋体" w:hAnsi="宋体" w:hint="eastAsia"/>
        </w:rPr>
        <w:t>本基金的估值日为本基金相关的证券交易场所的交易日以及国家法律法规规定需要对外披露基金净值的非交易日。</w:t>
      </w:r>
    </w:p>
    <w:p w:rsidR="005E1671" w:rsidRPr="00206ECB" w:rsidRDefault="005E1671" w:rsidP="005E1671">
      <w:pPr>
        <w:ind w:firstLineChars="200" w:firstLine="480"/>
        <w:rPr>
          <w:rFonts w:ascii="宋体" w:hAnsi="宋体"/>
        </w:rPr>
      </w:pPr>
    </w:p>
    <w:p w:rsidR="00135E23" w:rsidRPr="00206ECB" w:rsidRDefault="00135E23" w:rsidP="00135E23">
      <w:pPr>
        <w:ind w:firstLineChars="200" w:firstLine="482"/>
        <w:rPr>
          <w:rFonts w:ascii="宋体" w:hAnsi="宋体"/>
          <w:b/>
        </w:rPr>
      </w:pPr>
      <w:r w:rsidRPr="00206ECB">
        <w:rPr>
          <w:rFonts w:ascii="宋体" w:hAnsi="宋体" w:hint="eastAsia"/>
          <w:b/>
        </w:rPr>
        <w:t>二、估值对象</w:t>
      </w:r>
    </w:p>
    <w:p w:rsidR="00135E23" w:rsidRPr="00206ECB" w:rsidRDefault="00135E23" w:rsidP="00135E23">
      <w:pPr>
        <w:ind w:firstLineChars="200" w:firstLine="480"/>
        <w:rPr>
          <w:rFonts w:ascii="宋体" w:hAnsi="宋体"/>
        </w:rPr>
      </w:pPr>
      <w:r w:rsidRPr="00206ECB">
        <w:rPr>
          <w:rFonts w:ascii="宋体" w:hAnsi="宋体" w:hint="eastAsia"/>
        </w:rPr>
        <w:t>基金所拥有的股票、权证、债券和银行存款本息、应收款项、其它投资等资产及负债。</w:t>
      </w:r>
    </w:p>
    <w:p w:rsidR="00135E23" w:rsidRPr="00206ECB" w:rsidRDefault="00135E23" w:rsidP="00135E23">
      <w:pPr>
        <w:ind w:firstLineChars="200" w:firstLine="480"/>
        <w:rPr>
          <w:rFonts w:ascii="宋体" w:hAnsi="宋体"/>
        </w:rPr>
      </w:pPr>
    </w:p>
    <w:p w:rsidR="00135E23" w:rsidRPr="00206ECB" w:rsidRDefault="00135E23" w:rsidP="00135E23">
      <w:pPr>
        <w:ind w:firstLineChars="200" w:firstLine="482"/>
        <w:rPr>
          <w:rFonts w:ascii="宋体" w:hAnsi="宋体"/>
          <w:b/>
        </w:rPr>
      </w:pPr>
      <w:r w:rsidRPr="00206ECB">
        <w:rPr>
          <w:rFonts w:ascii="宋体" w:hAnsi="宋体" w:hint="eastAsia"/>
          <w:b/>
        </w:rPr>
        <w:t>三、估值方法</w:t>
      </w:r>
    </w:p>
    <w:p w:rsidR="009F4F1D" w:rsidRDefault="004D6F51">
      <w:pPr>
        <w:ind w:firstLineChars="200" w:firstLine="480"/>
        <w:rPr>
          <w:rFonts w:ascii="宋体" w:hAnsi="宋体"/>
        </w:rPr>
      </w:pPr>
      <w:r>
        <w:rPr>
          <w:rFonts w:ascii="宋体" w:hAnsi="宋体" w:hint="eastAsia"/>
        </w:rPr>
        <w:t>1、证券交易所上市的权益类证券的估值</w:t>
      </w:r>
    </w:p>
    <w:p w:rsidR="009F4F1D" w:rsidRDefault="004D6F51">
      <w:pPr>
        <w:ind w:firstLineChars="200" w:firstLine="480"/>
        <w:rPr>
          <w:rFonts w:ascii="宋体" w:hAnsi="宋体"/>
        </w:rPr>
      </w:pPr>
      <w:r>
        <w:rPr>
          <w:rFonts w:ascii="宋体" w:hAnsi="宋体" w:hint="eastAsia"/>
        </w:rPr>
        <w:t>交易所上市的权益类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9F4F1D" w:rsidRDefault="004D6F51">
      <w:pPr>
        <w:ind w:firstLineChars="200" w:firstLine="480"/>
        <w:rPr>
          <w:rFonts w:ascii="宋体" w:hAnsi="宋体"/>
        </w:rPr>
      </w:pPr>
      <w:r>
        <w:rPr>
          <w:rFonts w:ascii="宋体" w:hAnsi="宋体" w:hint="eastAsia"/>
        </w:rPr>
        <w:t>2、处于未上市期间的权益类证券应区分如下情况处理：</w:t>
      </w:r>
    </w:p>
    <w:p w:rsidR="009F4F1D" w:rsidRDefault="004D6F51">
      <w:pPr>
        <w:ind w:firstLineChars="200" w:firstLine="480"/>
        <w:rPr>
          <w:rFonts w:ascii="宋体" w:hAnsi="宋体"/>
        </w:rPr>
      </w:pPr>
      <w:r>
        <w:rPr>
          <w:rFonts w:ascii="宋体" w:hAnsi="宋体" w:hint="eastAsia"/>
        </w:rPr>
        <w:t>（1）送股、转增股、配股和公开增发的新股，按估值日在证券交易所挂牌的同一股票的估值方法估值；该日无交易的，以最近一日的市价（收盘价）估值；</w:t>
      </w:r>
    </w:p>
    <w:p w:rsidR="009F4F1D" w:rsidRDefault="004D6F51">
      <w:pPr>
        <w:ind w:firstLineChars="200" w:firstLine="480"/>
        <w:rPr>
          <w:rFonts w:ascii="宋体" w:hAnsi="宋体"/>
        </w:rPr>
      </w:pPr>
      <w:r>
        <w:rPr>
          <w:rFonts w:ascii="宋体" w:hAnsi="宋体" w:hint="eastAsia"/>
        </w:rPr>
        <w:t>（2）首次公开发行未上市的股票和权证，采用估值技术确定公允价值，在估值技术难以可靠计量公允价值的情况下，按成本估值。</w:t>
      </w:r>
    </w:p>
    <w:p w:rsidR="009F4F1D" w:rsidRDefault="004D6F51">
      <w:pPr>
        <w:ind w:firstLineChars="200" w:firstLine="480"/>
        <w:rPr>
          <w:rFonts w:ascii="宋体" w:hAnsi="宋体"/>
        </w:rPr>
      </w:pPr>
      <w:r>
        <w:rPr>
          <w:rFonts w:ascii="宋体" w:hAnsi="宋体" w:hint="eastAsia"/>
        </w:rPr>
        <w:t>3、交易所市场交易的固定收益品种的估值：</w:t>
      </w:r>
    </w:p>
    <w:p w:rsidR="009F4F1D" w:rsidRDefault="004D6F51">
      <w:pPr>
        <w:ind w:firstLineChars="200" w:firstLine="480"/>
        <w:rPr>
          <w:rFonts w:ascii="宋体" w:hAnsi="宋体"/>
        </w:rPr>
      </w:pPr>
      <w:r>
        <w:rPr>
          <w:rFonts w:ascii="宋体" w:hAnsi="宋体" w:hint="eastAsia"/>
        </w:rPr>
        <w:t>（1）对在交易所市场上市交易或挂牌转让的固定收益品种（另有规定的除外），选取第三方估值机构提供的相应品种当日的估值净价进行估值；</w:t>
      </w:r>
    </w:p>
    <w:p w:rsidR="009F4F1D" w:rsidRDefault="004D6F51">
      <w:pPr>
        <w:ind w:firstLineChars="200" w:firstLine="480"/>
        <w:rPr>
          <w:rFonts w:ascii="宋体" w:hAnsi="宋体"/>
        </w:rPr>
      </w:pPr>
      <w:r>
        <w:rPr>
          <w:rFonts w:ascii="宋体" w:hAnsi="宋体" w:hint="eastAsia"/>
        </w:rPr>
        <w:t>（2）对在交易所市场上市交易的可转换债券，按估值日收盘价减去可转换债券收盘价中所含债券应收利息后得到的净价进行估值；</w:t>
      </w:r>
    </w:p>
    <w:p w:rsidR="009F4F1D" w:rsidRDefault="004D6F51">
      <w:pPr>
        <w:ind w:firstLineChars="200" w:firstLine="480"/>
        <w:rPr>
          <w:rFonts w:ascii="宋体" w:hAnsi="宋体"/>
        </w:rPr>
      </w:pPr>
      <w:r>
        <w:rPr>
          <w:rFonts w:ascii="宋体" w:hAnsi="宋体" w:hint="eastAsia"/>
        </w:rPr>
        <w:t>（3）对在交易所市场挂牌转让的资产支持证券和私募债券，采用估值技术确定公允价值，在估值技术难以可靠计量公允价值的情况下，按成本估值。</w:t>
      </w:r>
    </w:p>
    <w:p w:rsidR="009F4F1D" w:rsidRDefault="004D6F51">
      <w:pPr>
        <w:ind w:firstLineChars="200" w:firstLine="480"/>
        <w:rPr>
          <w:rFonts w:ascii="宋体" w:hAnsi="宋体"/>
        </w:rPr>
      </w:pPr>
      <w:r>
        <w:rPr>
          <w:rFonts w:ascii="宋体" w:hAnsi="宋体" w:hint="eastAsia"/>
        </w:rPr>
        <w:t>4、银行间市场交易的固定收益品种，选取第三方估值机构提供的相应品种当日的估值净</w:t>
      </w:r>
      <w:r>
        <w:rPr>
          <w:rFonts w:ascii="宋体" w:hAnsi="宋体" w:hint="eastAsia"/>
        </w:rPr>
        <w:lastRenderedPageBreak/>
        <w:t>价进行估值。对银行间市场未上市，且第三方估值机构未提供估值价格的债券，按成本估值。</w:t>
      </w:r>
    </w:p>
    <w:p w:rsidR="009F4F1D" w:rsidRDefault="004D6F51">
      <w:pPr>
        <w:ind w:firstLineChars="200" w:firstLine="480"/>
        <w:rPr>
          <w:rFonts w:ascii="宋体" w:hAnsi="宋体"/>
        </w:rPr>
      </w:pPr>
      <w:r>
        <w:rPr>
          <w:rFonts w:ascii="宋体" w:hAnsi="宋体" w:hint="eastAsia"/>
        </w:rPr>
        <w:t>5、同一证券同时在两个或两个以上市场交易的，按证券所处的市场分别估值。</w:t>
      </w:r>
    </w:p>
    <w:p w:rsidR="009F4F1D" w:rsidRDefault="004D6F51">
      <w:pPr>
        <w:ind w:firstLineChars="200" w:firstLine="480"/>
        <w:rPr>
          <w:rFonts w:ascii="宋体" w:hAnsi="宋体"/>
        </w:rPr>
      </w:pPr>
      <w:r>
        <w:rPr>
          <w:rFonts w:ascii="宋体" w:hAnsi="宋体" w:hint="eastAsia"/>
        </w:rPr>
        <w:t>6、因持有股票而享有的配股权，采用估值技术确定公允价值，在估值技术难以可靠计量公允价值的情况下，按成本估值。</w:t>
      </w:r>
    </w:p>
    <w:p w:rsidR="009F4F1D" w:rsidRDefault="004D6F51">
      <w:pPr>
        <w:ind w:firstLineChars="200" w:firstLine="480"/>
        <w:rPr>
          <w:rFonts w:ascii="宋体" w:hAnsi="宋体"/>
        </w:rPr>
      </w:pPr>
      <w:r>
        <w:rPr>
          <w:rFonts w:ascii="宋体" w:hAnsi="宋体" w:hint="eastAsia"/>
        </w:rPr>
        <w:t>7、本基金投资股指期货合约，一般以估值当日结算价进行估值，估值当日无结算价的，且最近交易日后经济环境未发生重大变化的，采用最近交易日结算价估值。</w:t>
      </w:r>
    </w:p>
    <w:p w:rsidR="009F4F1D" w:rsidRDefault="004D6F51">
      <w:pPr>
        <w:ind w:firstLineChars="200" w:firstLine="480"/>
        <w:rPr>
          <w:rFonts w:ascii="宋体" w:hAnsi="宋体"/>
        </w:rPr>
      </w:pPr>
      <w:r>
        <w:rPr>
          <w:rFonts w:ascii="宋体" w:hAnsi="宋体" w:hint="eastAsia"/>
        </w:rPr>
        <w:t>8、国债期货合约以估值日的结算价估值。估值当日无结算价的，且最近交易日后经济环境未发生重大变化的，采用最近交易日结算价估值。如法律法规今后另有规定的，从其规定。</w:t>
      </w:r>
    </w:p>
    <w:p w:rsidR="009F4F1D" w:rsidRDefault="004D6F51">
      <w:pPr>
        <w:ind w:firstLineChars="200" w:firstLine="480"/>
        <w:rPr>
          <w:rFonts w:ascii="宋体" w:hAnsi="宋体"/>
        </w:rPr>
      </w:pPr>
      <w:r>
        <w:rPr>
          <w:rFonts w:ascii="宋体" w:hAnsi="宋体" w:hint="eastAsia"/>
        </w:rPr>
        <w:t>9、如有确凿证据表明按上述方法进行估值不能客观反映其公允价值的，基金管理人可根据具体情况与基金托管人商定后，按最能反映公允价值的价格估值。</w:t>
      </w:r>
    </w:p>
    <w:p w:rsidR="00135E23" w:rsidRPr="00206ECB" w:rsidRDefault="00135E23" w:rsidP="00135E23">
      <w:pPr>
        <w:ind w:firstLineChars="200" w:firstLine="480"/>
        <w:rPr>
          <w:rFonts w:ascii="宋体" w:hAnsi="宋体"/>
        </w:rPr>
      </w:pPr>
      <w:r w:rsidRPr="00206ECB">
        <w:rPr>
          <w:rFonts w:ascii="宋体" w:hAnsi="宋体" w:hint="eastAsia"/>
        </w:rPr>
        <w:t>10、相关法律法规以及监管部门有强制规定的，从其规定。如有新增事项，按国家最新规定估值。如基金管理人或基金托管人发现基金估值违反基金合同订明的估值方法、程序及相关法律法规的规定或者未能充分维护基金份额持有人利益时，应立即通知对方，共同查明原因，双方协商解决。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135E23" w:rsidRPr="00206ECB" w:rsidRDefault="00135E23" w:rsidP="00135E23">
      <w:pPr>
        <w:ind w:firstLineChars="200" w:firstLine="482"/>
        <w:rPr>
          <w:rFonts w:ascii="宋体" w:hAnsi="宋体"/>
          <w:b/>
        </w:rPr>
      </w:pPr>
    </w:p>
    <w:p w:rsidR="00135E23" w:rsidRPr="00206ECB" w:rsidRDefault="00135E23" w:rsidP="00135E23">
      <w:pPr>
        <w:ind w:firstLineChars="200" w:firstLine="482"/>
        <w:rPr>
          <w:rFonts w:ascii="宋体" w:hAnsi="宋体"/>
          <w:b/>
        </w:rPr>
      </w:pPr>
      <w:r w:rsidRPr="00206ECB">
        <w:rPr>
          <w:rFonts w:ascii="宋体" w:hAnsi="宋体" w:hint="eastAsia"/>
          <w:b/>
        </w:rPr>
        <w:t>四、估值程序</w:t>
      </w:r>
    </w:p>
    <w:p w:rsidR="009F4F1D" w:rsidRDefault="004D6F51">
      <w:pPr>
        <w:ind w:firstLineChars="200" w:firstLine="480"/>
        <w:rPr>
          <w:rFonts w:ascii="宋体" w:hAnsi="宋体"/>
        </w:rPr>
      </w:pPr>
      <w:r>
        <w:rPr>
          <w:rFonts w:ascii="宋体" w:hAnsi="宋体" w:hint="eastAsia"/>
        </w:rPr>
        <w:t>1、基金份额净值是按照每个工作日闭市后，基金资产净值除以当日基金份额的余额数量计算，精确到0.001元，小数点后第4位四舍五入。国家另有规定的，从其规定。</w:t>
      </w:r>
    </w:p>
    <w:p w:rsidR="009F4F1D" w:rsidRDefault="004D6F51">
      <w:pPr>
        <w:ind w:firstLineChars="200" w:firstLine="480"/>
        <w:rPr>
          <w:rFonts w:ascii="宋体" w:hAnsi="宋体"/>
        </w:rPr>
      </w:pPr>
      <w:r>
        <w:rPr>
          <w:rFonts w:ascii="宋体" w:hAnsi="宋体" w:hint="eastAsia"/>
        </w:rPr>
        <w:t>每个工作日计算基金资产净值及基金份额净值，并按规定公告。</w:t>
      </w:r>
    </w:p>
    <w:p w:rsidR="00135E23" w:rsidRPr="00206ECB" w:rsidRDefault="00135E23" w:rsidP="00135E23">
      <w:pPr>
        <w:ind w:firstLineChars="200" w:firstLine="480"/>
        <w:rPr>
          <w:rFonts w:ascii="宋体" w:hAnsi="宋体"/>
        </w:rPr>
      </w:pPr>
      <w:r w:rsidRPr="00206ECB">
        <w:rPr>
          <w:rFonts w:ascii="宋体" w:hAnsi="宋体" w:hint="eastAsia"/>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135E23" w:rsidRPr="00206ECB" w:rsidRDefault="00135E23" w:rsidP="00135E23">
      <w:pPr>
        <w:ind w:firstLineChars="200" w:firstLine="482"/>
        <w:rPr>
          <w:rFonts w:ascii="宋体" w:hAnsi="宋体"/>
          <w:b/>
        </w:rPr>
      </w:pPr>
    </w:p>
    <w:p w:rsidR="00135E23" w:rsidRPr="00206ECB" w:rsidRDefault="00135E23" w:rsidP="00135E23">
      <w:pPr>
        <w:ind w:firstLineChars="200" w:firstLine="482"/>
        <w:rPr>
          <w:rFonts w:ascii="宋体" w:hAnsi="宋体"/>
          <w:b/>
          <w:bCs/>
        </w:rPr>
      </w:pPr>
      <w:r w:rsidRPr="00206ECB">
        <w:rPr>
          <w:rFonts w:ascii="宋体" w:hAnsi="宋体" w:hint="eastAsia"/>
          <w:b/>
          <w:bCs/>
        </w:rPr>
        <w:t>五、估值错误的处理</w:t>
      </w:r>
    </w:p>
    <w:p w:rsidR="009F4F1D" w:rsidRDefault="004D6F51">
      <w:pPr>
        <w:ind w:firstLineChars="200" w:firstLine="480"/>
        <w:rPr>
          <w:rFonts w:ascii="宋体" w:hAnsi="宋体"/>
        </w:rPr>
      </w:pPr>
      <w:r>
        <w:rPr>
          <w:rFonts w:ascii="宋体" w:hAnsi="宋体" w:hint="eastAsia"/>
        </w:rPr>
        <w:t>基金管理人和基金托管人将采取必要、适当、合理的措施确保基金资产估值的准确性、及时性。当基金份额净值小数点后3位以内(含第3位)发生估值错误时，视为基金份额净值</w:t>
      </w:r>
      <w:r>
        <w:rPr>
          <w:rFonts w:ascii="宋体" w:hAnsi="宋体" w:hint="eastAsia"/>
        </w:rPr>
        <w:lastRenderedPageBreak/>
        <w:t>错误。</w:t>
      </w:r>
    </w:p>
    <w:p w:rsidR="009F4F1D" w:rsidRDefault="004D6F51">
      <w:pPr>
        <w:ind w:firstLineChars="200" w:firstLine="480"/>
        <w:rPr>
          <w:rFonts w:ascii="宋体" w:hAnsi="宋体"/>
        </w:rPr>
      </w:pPr>
      <w:r>
        <w:rPr>
          <w:rFonts w:ascii="宋体" w:hAnsi="宋体" w:hint="eastAsia"/>
        </w:rPr>
        <w:t>本基金合同的当事人应按照以下约定处理：</w:t>
      </w:r>
    </w:p>
    <w:p w:rsidR="009F4F1D" w:rsidRDefault="004D6F51">
      <w:pPr>
        <w:ind w:firstLineChars="200" w:firstLine="480"/>
        <w:rPr>
          <w:rFonts w:ascii="宋体" w:hAnsi="宋体"/>
        </w:rPr>
      </w:pPr>
      <w:r>
        <w:rPr>
          <w:rFonts w:ascii="宋体" w:hAnsi="宋体" w:hint="eastAsia"/>
        </w:rPr>
        <w:t>1、估值错误类型</w:t>
      </w:r>
    </w:p>
    <w:p w:rsidR="009F4F1D" w:rsidRDefault="004D6F51">
      <w:pPr>
        <w:ind w:firstLineChars="200" w:firstLine="480"/>
        <w:rPr>
          <w:rFonts w:ascii="宋体" w:hAnsi="宋体"/>
        </w:rPr>
      </w:pPr>
      <w:r>
        <w:rPr>
          <w:rFonts w:ascii="宋体" w:hAnsi="宋体"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9F4F1D" w:rsidRDefault="004D6F51">
      <w:pPr>
        <w:ind w:firstLineChars="200" w:firstLine="480"/>
        <w:rPr>
          <w:rFonts w:ascii="宋体" w:hAnsi="宋体"/>
        </w:rPr>
      </w:pPr>
      <w:r>
        <w:rPr>
          <w:rFonts w:ascii="宋体" w:hAnsi="宋体" w:hint="eastAsia"/>
        </w:rPr>
        <w:t>上述估值错误的主要类型包括但不限于：资料申报差错、数据传输差错、数据计算差错、系统故障差错、下达指令差错等。</w:t>
      </w:r>
    </w:p>
    <w:p w:rsidR="009F4F1D" w:rsidRDefault="004D6F51">
      <w:pPr>
        <w:ind w:firstLineChars="200" w:firstLine="480"/>
        <w:rPr>
          <w:rFonts w:ascii="宋体" w:hAnsi="宋体"/>
        </w:rPr>
      </w:pPr>
      <w:r>
        <w:rPr>
          <w:rFonts w:ascii="宋体" w:hAnsi="宋体" w:hint="eastAsia"/>
        </w:rPr>
        <w:t>2、估值错误处理原则</w:t>
      </w:r>
    </w:p>
    <w:p w:rsidR="009F4F1D" w:rsidRDefault="004D6F51">
      <w:pPr>
        <w:ind w:firstLineChars="200" w:firstLine="480"/>
        <w:rPr>
          <w:rFonts w:ascii="宋体" w:hAnsi="宋体"/>
        </w:rPr>
      </w:pPr>
      <w:r>
        <w:rPr>
          <w:rFonts w:ascii="宋体" w:hAnsi="宋体"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9F4F1D" w:rsidRDefault="004D6F51">
      <w:pPr>
        <w:ind w:firstLineChars="200" w:firstLine="480"/>
        <w:rPr>
          <w:rFonts w:ascii="宋体" w:hAnsi="宋体"/>
        </w:rPr>
      </w:pPr>
      <w:r>
        <w:rPr>
          <w:rFonts w:ascii="宋体" w:hAnsi="宋体" w:hint="eastAsia"/>
        </w:rPr>
        <w:t>（2）估值错误的责任方对有关当事人的直接损失负责，不对间接损失负责，并且仅对估值错误的有关直接当事人负责，不对第三方负责。</w:t>
      </w:r>
    </w:p>
    <w:p w:rsidR="009F4F1D" w:rsidRDefault="004D6F51">
      <w:pPr>
        <w:ind w:firstLineChars="200" w:firstLine="480"/>
        <w:rPr>
          <w:rFonts w:ascii="宋体" w:hAnsi="宋体"/>
        </w:rPr>
      </w:pPr>
      <w:r>
        <w:rPr>
          <w:rFonts w:ascii="宋体" w:hAnsi="宋体" w:hint="eastAsia"/>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9F4F1D" w:rsidRDefault="004D6F51">
      <w:pPr>
        <w:ind w:firstLineChars="200" w:firstLine="480"/>
        <w:rPr>
          <w:rFonts w:ascii="宋体" w:hAnsi="宋体"/>
        </w:rPr>
      </w:pPr>
      <w:r>
        <w:rPr>
          <w:rFonts w:ascii="宋体" w:hAnsi="宋体" w:hint="eastAsia"/>
        </w:rPr>
        <w:t>（4）估值错误调整采用尽量恢复至假设未发生估值错误的正确情形的方式。</w:t>
      </w:r>
    </w:p>
    <w:p w:rsidR="009F4F1D" w:rsidRDefault="004D6F51">
      <w:pPr>
        <w:ind w:firstLineChars="200" w:firstLine="480"/>
        <w:rPr>
          <w:rFonts w:ascii="宋体" w:hAnsi="宋体"/>
        </w:rPr>
      </w:pPr>
      <w:r>
        <w:rPr>
          <w:rFonts w:ascii="宋体" w:hAnsi="宋体" w:hint="eastAsia"/>
        </w:rPr>
        <w:t>3、估值错误处理程序</w:t>
      </w:r>
    </w:p>
    <w:p w:rsidR="009F4F1D" w:rsidRDefault="004D6F51">
      <w:pPr>
        <w:ind w:firstLineChars="200" w:firstLine="480"/>
        <w:rPr>
          <w:rFonts w:ascii="宋体" w:hAnsi="宋体"/>
        </w:rPr>
      </w:pPr>
      <w:r>
        <w:rPr>
          <w:rFonts w:ascii="宋体" w:hAnsi="宋体" w:hint="eastAsia"/>
        </w:rPr>
        <w:t>估值错误被发现后，有关的当事人应当及时进行处理，处理的程序如下：</w:t>
      </w:r>
    </w:p>
    <w:p w:rsidR="009F4F1D" w:rsidRDefault="004D6F51">
      <w:pPr>
        <w:ind w:firstLineChars="200" w:firstLine="480"/>
        <w:rPr>
          <w:rFonts w:ascii="宋体" w:hAnsi="宋体"/>
        </w:rPr>
      </w:pPr>
      <w:r>
        <w:rPr>
          <w:rFonts w:ascii="宋体" w:hAnsi="宋体" w:hint="eastAsia"/>
        </w:rPr>
        <w:t>（1）查明估值错误发生的原因，列明所有的当事人，并根据估值错误发生的原因确定估值错误的责任方；</w:t>
      </w:r>
    </w:p>
    <w:p w:rsidR="009F4F1D" w:rsidRDefault="004D6F51">
      <w:pPr>
        <w:ind w:firstLineChars="200" w:firstLine="480"/>
        <w:rPr>
          <w:rFonts w:ascii="宋体" w:hAnsi="宋体"/>
        </w:rPr>
      </w:pPr>
      <w:r>
        <w:rPr>
          <w:rFonts w:ascii="宋体" w:hAnsi="宋体" w:hint="eastAsia"/>
        </w:rPr>
        <w:lastRenderedPageBreak/>
        <w:t>（2）根据估值错误处理原则或当事人协商的方法对因估值错误造成的损失进行评估；</w:t>
      </w:r>
    </w:p>
    <w:p w:rsidR="009F4F1D" w:rsidRDefault="004D6F51">
      <w:pPr>
        <w:ind w:firstLineChars="200" w:firstLine="480"/>
        <w:rPr>
          <w:rFonts w:ascii="宋体" w:hAnsi="宋体"/>
        </w:rPr>
      </w:pPr>
      <w:r>
        <w:rPr>
          <w:rFonts w:ascii="宋体" w:hAnsi="宋体" w:hint="eastAsia"/>
        </w:rPr>
        <w:t>（3）根据估值错误处理原则或当事人协商的方法由估值错误的责任方进行更正和赔偿损失；</w:t>
      </w:r>
    </w:p>
    <w:p w:rsidR="009F4F1D" w:rsidRDefault="004D6F51">
      <w:pPr>
        <w:ind w:firstLineChars="200" w:firstLine="480"/>
        <w:rPr>
          <w:rFonts w:ascii="宋体" w:hAnsi="宋体"/>
        </w:rPr>
      </w:pPr>
      <w:r>
        <w:rPr>
          <w:rFonts w:ascii="宋体" w:hAnsi="宋体" w:hint="eastAsia"/>
        </w:rPr>
        <w:t>（4）根据估值错误处理的方法，需要修改基金登记机构交易数据的，由基金登记机构进行更正，并就估值错误的更正向有关当事人进行确认。</w:t>
      </w:r>
    </w:p>
    <w:p w:rsidR="009F4F1D" w:rsidRDefault="004D6F51">
      <w:pPr>
        <w:ind w:firstLineChars="200" w:firstLine="480"/>
        <w:rPr>
          <w:rFonts w:ascii="宋体" w:hAnsi="宋体"/>
        </w:rPr>
      </w:pPr>
      <w:r>
        <w:rPr>
          <w:rFonts w:ascii="宋体" w:hAnsi="宋体" w:hint="eastAsia"/>
        </w:rPr>
        <w:t>4、基金份额净值估值错误处理的方法如下：</w:t>
      </w:r>
    </w:p>
    <w:p w:rsidR="009F4F1D" w:rsidRDefault="004D6F51">
      <w:pPr>
        <w:ind w:firstLineChars="200" w:firstLine="480"/>
        <w:rPr>
          <w:rFonts w:ascii="宋体" w:hAnsi="宋体"/>
        </w:rPr>
      </w:pPr>
      <w:r>
        <w:rPr>
          <w:rFonts w:ascii="宋体" w:hAnsi="宋体" w:hint="eastAsia"/>
        </w:rPr>
        <w:t>（1）基金份额净值计算出现错误时，基金管理人应当立即予以纠正，通报基金托管人，并采取合理的措施防止损失进一步扩大。</w:t>
      </w:r>
    </w:p>
    <w:p w:rsidR="009F4F1D" w:rsidRDefault="004D6F51">
      <w:pPr>
        <w:ind w:firstLineChars="200" w:firstLine="480"/>
        <w:rPr>
          <w:rFonts w:ascii="宋体" w:hAnsi="宋体"/>
        </w:rPr>
      </w:pPr>
      <w:r>
        <w:rPr>
          <w:rFonts w:ascii="宋体" w:hAnsi="宋体" w:hint="eastAsia"/>
        </w:rPr>
        <w:t>（2）错误偏差达到基金份额净值的0.25%时，基金管理人应当通报基金托管人并报中国证监会备案；错误偏差达到基金份额净值的0.5%时，基金管理人应当公告。</w:t>
      </w:r>
    </w:p>
    <w:p w:rsidR="00135E23" w:rsidRPr="00206ECB" w:rsidRDefault="00135E23" w:rsidP="00135E23">
      <w:pPr>
        <w:ind w:firstLineChars="200" w:firstLine="480"/>
        <w:rPr>
          <w:rFonts w:ascii="宋体" w:hAnsi="宋体"/>
        </w:rPr>
      </w:pPr>
      <w:r w:rsidRPr="00206ECB">
        <w:rPr>
          <w:rFonts w:ascii="宋体" w:hAnsi="宋体" w:hint="eastAsia"/>
        </w:rPr>
        <w:t>（3）前述内容如法律法规或监管机关另有规定的，从其规定处理。</w:t>
      </w:r>
    </w:p>
    <w:p w:rsidR="00135E23" w:rsidRPr="00206ECB" w:rsidRDefault="00135E23" w:rsidP="00135E23">
      <w:pPr>
        <w:ind w:firstLineChars="200" w:firstLine="482"/>
        <w:rPr>
          <w:rFonts w:ascii="宋体" w:hAnsi="宋体"/>
          <w:b/>
          <w:bCs/>
        </w:rPr>
      </w:pPr>
    </w:p>
    <w:p w:rsidR="00135E23" w:rsidRPr="00206ECB" w:rsidRDefault="00135E23" w:rsidP="00135E23">
      <w:pPr>
        <w:ind w:firstLineChars="200" w:firstLine="482"/>
        <w:rPr>
          <w:rFonts w:ascii="宋体" w:hAnsi="宋体"/>
          <w:b/>
          <w:bCs/>
        </w:rPr>
      </w:pPr>
      <w:r w:rsidRPr="00206ECB">
        <w:rPr>
          <w:rFonts w:ascii="宋体" w:hAnsi="宋体" w:hint="eastAsia"/>
          <w:b/>
          <w:bCs/>
        </w:rPr>
        <w:t>六、暂停估值的情形</w:t>
      </w:r>
    </w:p>
    <w:p w:rsidR="009F4F1D" w:rsidRDefault="004D6F51">
      <w:pPr>
        <w:ind w:firstLineChars="200" w:firstLine="480"/>
        <w:rPr>
          <w:rFonts w:ascii="宋体" w:hAnsi="宋体"/>
        </w:rPr>
      </w:pPr>
      <w:r>
        <w:rPr>
          <w:rFonts w:ascii="宋体" w:hAnsi="宋体" w:hint="eastAsia"/>
        </w:rPr>
        <w:t>1、基金投资所涉及的证券交易市场遇法定节假日或因其他原因暂停营业时；</w:t>
      </w:r>
    </w:p>
    <w:p w:rsidR="009F4F1D" w:rsidRDefault="004D6F51">
      <w:pPr>
        <w:ind w:firstLineChars="200" w:firstLine="480"/>
        <w:rPr>
          <w:rFonts w:ascii="宋体" w:hAnsi="宋体"/>
        </w:rPr>
      </w:pPr>
      <w:r>
        <w:rPr>
          <w:rFonts w:ascii="宋体" w:hAnsi="宋体" w:hint="eastAsia"/>
        </w:rPr>
        <w:t>2、因不可抗力致使基金管理人、基金托管人无法准确评估基金资产价值时；</w:t>
      </w:r>
    </w:p>
    <w:p w:rsidR="009F4F1D" w:rsidRDefault="004D6F51">
      <w:pPr>
        <w:ind w:firstLineChars="200" w:firstLine="480"/>
        <w:rPr>
          <w:rFonts w:ascii="宋体" w:hAnsi="宋体"/>
        </w:rPr>
      </w:pPr>
      <w:r>
        <w:rPr>
          <w:rFonts w:ascii="宋体" w:hAnsi="宋体" w:hint="eastAsia"/>
        </w:rPr>
        <w:t>3、当前一估值日基金资产净值50%以上的资产出现无可参考的活跃市场价格且采用估值技术仍导致公允价值存在重大不确定性时，经与基金托管人协商一致的，基金管理人应当暂停估值；</w:t>
      </w:r>
    </w:p>
    <w:p w:rsidR="00135E23" w:rsidRPr="00206ECB" w:rsidRDefault="00135E23" w:rsidP="00135E23">
      <w:pPr>
        <w:ind w:firstLineChars="200" w:firstLine="480"/>
        <w:rPr>
          <w:rFonts w:ascii="宋体" w:hAnsi="宋体"/>
        </w:rPr>
      </w:pPr>
      <w:r w:rsidRPr="00206ECB">
        <w:rPr>
          <w:rFonts w:ascii="宋体" w:hAnsi="宋体" w:hint="eastAsia"/>
        </w:rPr>
        <w:t>4、中国证监会和基金合同认定的其它情形。</w:t>
      </w:r>
    </w:p>
    <w:p w:rsidR="00135E23" w:rsidRPr="00206ECB" w:rsidRDefault="00135E23" w:rsidP="00135E23">
      <w:pPr>
        <w:ind w:firstLineChars="200" w:firstLine="482"/>
        <w:rPr>
          <w:rFonts w:ascii="宋体" w:hAnsi="宋体"/>
          <w:b/>
          <w:bCs/>
        </w:rPr>
      </w:pPr>
    </w:p>
    <w:p w:rsidR="00135E23" w:rsidRPr="00206ECB" w:rsidRDefault="00135E23" w:rsidP="00135E23">
      <w:pPr>
        <w:ind w:firstLineChars="200" w:firstLine="482"/>
        <w:rPr>
          <w:rFonts w:ascii="宋体" w:hAnsi="宋体"/>
          <w:b/>
        </w:rPr>
      </w:pPr>
      <w:r w:rsidRPr="00206ECB">
        <w:rPr>
          <w:rFonts w:ascii="宋体" w:hAnsi="宋体" w:hint="eastAsia"/>
          <w:b/>
        </w:rPr>
        <w:t>七、基金净值的确认</w:t>
      </w:r>
    </w:p>
    <w:p w:rsidR="00135E23" w:rsidRPr="00206ECB" w:rsidRDefault="005E1671" w:rsidP="005E1671">
      <w:pPr>
        <w:ind w:firstLineChars="200" w:firstLine="480"/>
        <w:rPr>
          <w:rFonts w:ascii="宋体" w:hAnsi="宋体"/>
        </w:rPr>
      </w:pPr>
      <w:r w:rsidRPr="00206ECB">
        <w:rPr>
          <w:rFonts w:ascii="宋体" w:hAnsi="宋体" w:hint="eastAsia"/>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135E23" w:rsidRPr="00206ECB" w:rsidRDefault="00135E23" w:rsidP="00135E23">
      <w:pPr>
        <w:ind w:firstLineChars="200" w:firstLine="482"/>
        <w:rPr>
          <w:rFonts w:ascii="宋体" w:hAnsi="宋体"/>
          <w:b/>
        </w:rPr>
      </w:pPr>
    </w:p>
    <w:p w:rsidR="00B01512" w:rsidRPr="002A5D67" w:rsidRDefault="00B01512" w:rsidP="00B01512">
      <w:pPr>
        <w:ind w:firstLineChars="200" w:firstLine="482"/>
        <w:rPr>
          <w:b/>
          <w:bCs/>
        </w:rPr>
      </w:pPr>
      <w:r w:rsidRPr="00206ECB">
        <w:rPr>
          <w:rFonts w:ascii="宋体" w:hAnsi="宋体" w:hint="eastAsia"/>
          <w:b/>
          <w:bCs/>
        </w:rPr>
        <w:t xml:space="preserve">八、特殊情形的处理 </w:t>
      </w:r>
    </w:p>
    <w:p w:rsidR="009F4F1D" w:rsidRDefault="004D6F51">
      <w:pPr>
        <w:ind w:firstLineChars="200" w:firstLine="480"/>
        <w:rPr>
          <w:rFonts w:ascii="宋体" w:hAnsi="宋体"/>
        </w:rPr>
      </w:pPr>
      <w:r>
        <w:rPr>
          <w:rFonts w:ascii="宋体" w:hAnsi="宋体" w:hint="eastAsia"/>
        </w:rPr>
        <w:t xml:space="preserve">1、基金管理人按估值方法的第9项进行估值时，所造成的误差不作为基金资产估值错误处理； </w:t>
      </w:r>
    </w:p>
    <w:p w:rsidR="00135E23" w:rsidRPr="00206ECB" w:rsidRDefault="00135E23" w:rsidP="00135E23">
      <w:pPr>
        <w:ind w:firstLineChars="200" w:firstLine="480"/>
        <w:rPr>
          <w:rFonts w:ascii="宋体" w:hAnsi="宋体"/>
        </w:rPr>
      </w:pPr>
      <w:r w:rsidRPr="00206ECB">
        <w:rPr>
          <w:rFonts w:ascii="宋体" w:hAnsi="宋体" w:hint="eastAsia"/>
        </w:rPr>
        <w:lastRenderedPageBreak/>
        <w:t>2、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基金托管人应当积极采取必要的措施减轻或消除由此造成的影响。</w:t>
      </w:r>
    </w:p>
    <w:p w:rsidR="007C56C4" w:rsidRPr="00206ECB" w:rsidRDefault="007C56C4" w:rsidP="007C56C4">
      <w:pPr>
        <w:rPr>
          <w:rFonts w:ascii="宋体" w:hAnsi="宋体"/>
        </w:rPr>
        <w:sectPr w:rsidR="007C56C4" w:rsidRPr="00206ECB">
          <w:pgSz w:w="11906" w:h="16838"/>
          <w:pgMar w:top="1701" w:right="1134" w:bottom="1134" w:left="1134" w:header="851" w:footer="992" w:gutter="0"/>
          <w:cols w:space="720"/>
          <w:titlePg/>
          <w:docGrid w:type="lines" w:linePitch="312"/>
        </w:sectPr>
      </w:pPr>
    </w:p>
    <w:p w:rsidR="007C56C4" w:rsidRPr="00206ECB" w:rsidRDefault="007C56C4" w:rsidP="007C56C4">
      <w:pPr>
        <w:pStyle w:val="11"/>
        <w:rPr>
          <w:rFonts w:eastAsia="宋体" w:hAnsi="宋体"/>
          <w:b/>
          <w:bCs/>
          <w:szCs w:val="24"/>
        </w:rPr>
      </w:pPr>
      <w:bookmarkStart w:id="46" w:name="_Toc530223193"/>
      <w:bookmarkStart w:id="47" w:name="_Toc447616555"/>
      <w:bookmarkStart w:id="48" w:name="_Toc518564081"/>
      <w:r w:rsidRPr="00206ECB">
        <w:rPr>
          <w:rFonts w:eastAsia="宋体" w:hAnsi="宋体" w:hint="eastAsia"/>
          <w:b/>
          <w:bCs/>
          <w:szCs w:val="24"/>
        </w:rPr>
        <w:lastRenderedPageBreak/>
        <w:t>第十</w:t>
      </w:r>
      <w:r w:rsidR="009401BE" w:rsidRPr="00206ECB">
        <w:rPr>
          <w:rFonts w:eastAsia="宋体" w:hAnsi="宋体" w:hint="eastAsia"/>
          <w:b/>
          <w:bCs/>
          <w:szCs w:val="24"/>
        </w:rPr>
        <w:t>二</w:t>
      </w:r>
      <w:r w:rsidRPr="00206ECB">
        <w:rPr>
          <w:rFonts w:eastAsia="宋体" w:hAnsi="宋体" w:hint="eastAsia"/>
          <w:b/>
          <w:bCs/>
          <w:szCs w:val="24"/>
        </w:rPr>
        <w:t xml:space="preserve">部分  </w:t>
      </w:r>
      <w:bookmarkEnd w:id="46"/>
      <w:r w:rsidRPr="00206ECB">
        <w:rPr>
          <w:rFonts w:eastAsia="宋体" w:hAnsi="宋体"/>
          <w:b/>
          <w:bCs/>
          <w:szCs w:val="24"/>
        </w:rPr>
        <w:t>基金</w:t>
      </w:r>
      <w:r w:rsidRPr="00206ECB">
        <w:rPr>
          <w:rFonts w:eastAsia="宋体" w:hAnsi="宋体" w:hint="eastAsia"/>
          <w:b/>
          <w:bCs/>
          <w:szCs w:val="24"/>
        </w:rPr>
        <w:t>的</w:t>
      </w:r>
      <w:r w:rsidRPr="00206ECB">
        <w:rPr>
          <w:rFonts w:eastAsia="宋体" w:hAnsi="宋体"/>
          <w:b/>
          <w:bCs/>
          <w:szCs w:val="24"/>
        </w:rPr>
        <w:t>收益</w:t>
      </w:r>
      <w:r w:rsidRPr="00206ECB">
        <w:rPr>
          <w:rFonts w:eastAsia="宋体" w:hAnsi="宋体" w:hint="eastAsia"/>
          <w:b/>
          <w:bCs/>
          <w:szCs w:val="24"/>
        </w:rPr>
        <w:t>与</w:t>
      </w:r>
      <w:r w:rsidRPr="00206ECB">
        <w:rPr>
          <w:rFonts w:eastAsia="宋体" w:hAnsi="宋体"/>
          <w:b/>
          <w:bCs/>
          <w:szCs w:val="24"/>
        </w:rPr>
        <w:t>分配</w:t>
      </w:r>
      <w:bookmarkEnd w:id="47"/>
      <w:bookmarkEnd w:id="48"/>
    </w:p>
    <w:p w:rsidR="00933140" w:rsidRPr="00206ECB" w:rsidRDefault="00933140" w:rsidP="00933140">
      <w:pPr>
        <w:ind w:firstLineChars="225" w:firstLine="542"/>
        <w:rPr>
          <w:b/>
          <w:bCs/>
        </w:rPr>
      </w:pPr>
      <w:r w:rsidRPr="00206ECB">
        <w:rPr>
          <w:b/>
          <w:bCs/>
        </w:rPr>
        <w:t>一、基金利润的构成</w:t>
      </w:r>
    </w:p>
    <w:p w:rsidR="00933140" w:rsidRPr="00206ECB" w:rsidRDefault="00933140" w:rsidP="00933140">
      <w:pPr>
        <w:ind w:firstLineChars="200" w:firstLine="480"/>
        <w:rPr>
          <w:rFonts w:ascii="宋体" w:hAnsi="宋体"/>
        </w:rPr>
      </w:pPr>
      <w:r w:rsidRPr="00206ECB">
        <w:rPr>
          <w:rFonts w:ascii="宋体" w:hAnsi="宋体" w:hint="eastAsia"/>
        </w:rPr>
        <w:t>基金利润指基金利息收入、投资收益、公允价值变动收益和其他收入扣除相关费用后的余额，基金已实现收益指基金利润减去公允价值变动收益后的余额。</w:t>
      </w:r>
    </w:p>
    <w:p w:rsidR="00933140" w:rsidRPr="00206ECB" w:rsidRDefault="00933140" w:rsidP="00933140">
      <w:pPr>
        <w:rPr>
          <w:bCs/>
        </w:rPr>
      </w:pPr>
    </w:p>
    <w:p w:rsidR="00933140" w:rsidRPr="00206ECB" w:rsidRDefault="00933140" w:rsidP="00933140">
      <w:pPr>
        <w:ind w:firstLineChars="225" w:firstLine="542"/>
        <w:rPr>
          <w:b/>
          <w:bCs/>
        </w:rPr>
      </w:pPr>
      <w:r w:rsidRPr="00206ECB">
        <w:rPr>
          <w:rFonts w:hint="eastAsia"/>
          <w:b/>
          <w:bCs/>
        </w:rPr>
        <w:t>二、基金可供分配利润</w:t>
      </w:r>
    </w:p>
    <w:p w:rsidR="00933140" w:rsidRPr="00206ECB" w:rsidRDefault="00933140" w:rsidP="00933140">
      <w:pPr>
        <w:ind w:firstLineChars="200" w:firstLine="480"/>
        <w:rPr>
          <w:rFonts w:ascii="宋体" w:hAnsi="宋体"/>
        </w:rPr>
      </w:pPr>
      <w:r w:rsidRPr="00206ECB">
        <w:rPr>
          <w:rFonts w:ascii="宋体" w:hAnsi="宋体" w:hint="eastAsia"/>
        </w:rPr>
        <w:t>基金可供分配利润指截至收益分配基准日基金未分配利润与未分配利润中已实现收益的孰低数。</w:t>
      </w:r>
    </w:p>
    <w:p w:rsidR="00933140" w:rsidRPr="00206ECB" w:rsidRDefault="00933140" w:rsidP="00933140">
      <w:pPr>
        <w:ind w:firstLineChars="200" w:firstLine="480"/>
        <w:rPr>
          <w:rFonts w:ascii="宋体" w:hAnsi="宋体"/>
        </w:rPr>
      </w:pPr>
    </w:p>
    <w:p w:rsidR="00933140" w:rsidRPr="00206ECB" w:rsidRDefault="00B01512" w:rsidP="00933140">
      <w:pPr>
        <w:ind w:firstLineChars="225" w:firstLine="542"/>
        <w:rPr>
          <w:rFonts w:ascii="TimesNewRomanPSMT" w:hAnsi="TimesNewRomanPSMT" w:cs="TimesNewRomanPSMT"/>
          <w:b/>
          <w:kern w:val="0"/>
        </w:rPr>
      </w:pPr>
      <w:r w:rsidRPr="00206ECB">
        <w:rPr>
          <w:b/>
          <w:bCs/>
        </w:rPr>
        <w:t>三、基金收益分配原则</w:t>
      </w:r>
    </w:p>
    <w:p w:rsidR="009F4F1D" w:rsidRDefault="004D6F51">
      <w:pPr>
        <w:ind w:firstLineChars="200" w:firstLine="480"/>
        <w:rPr>
          <w:rFonts w:ascii="宋体" w:hAnsi="宋体"/>
        </w:rPr>
      </w:pPr>
      <w:r>
        <w:rPr>
          <w:rFonts w:ascii="宋体" w:hAnsi="宋体" w:hint="eastAsia"/>
        </w:rPr>
        <w:t>1、在符合有关基金分红条件的前提下，本基金每年收益分配次数最多为12次；基金合同生效满6个月后，若基金在每季度末每份基金份额可供分配利润金额高于0.01元(含)，则基金应于该季度结束后15个工作日之内进行收益分配，每份基金份额每次收益分配比例不得低于基金收益分配基准日每份基金份额可供分配利润的50%；若《基金合同》生效不满6个月可不进行收益分配；</w:t>
      </w:r>
    </w:p>
    <w:p w:rsidR="009F4F1D" w:rsidRDefault="004D6F51">
      <w:pPr>
        <w:ind w:firstLineChars="200" w:firstLine="480"/>
        <w:rPr>
          <w:rFonts w:ascii="宋体" w:hAnsi="宋体"/>
        </w:rPr>
      </w:pPr>
      <w:r>
        <w:rPr>
          <w:rFonts w:ascii="宋体" w:hAnsi="宋体" w:hint="eastAsia"/>
        </w:rPr>
        <w:t>2、本基金收益分配方式分两种：现金分红与红利再投资，投资者可选择现金红利或将现金红利自动转为基金份额进行再投资；若投资者不选择，本基金默认的收益分配方式是现金分红；</w:t>
      </w:r>
    </w:p>
    <w:p w:rsidR="009F4F1D" w:rsidRDefault="004D6F51">
      <w:pPr>
        <w:ind w:firstLineChars="200" w:firstLine="480"/>
        <w:rPr>
          <w:rFonts w:ascii="宋体" w:hAnsi="宋体"/>
        </w:rPr>
      </w:pPr>
      <w:r>
        <w:rPr>
          <w:rFonts w:ascii="宋体" w:hAnsi="宋体" w:hint="eastAsia"/>
        </w:rPr>
        <w:t>3、基金收益分配后基金份额净值不能低于面值；即基金收益分配基准日的基金份额净值减去每单位基金份额收益分配金额后不能低于面值；</w:t>
      </w:r>
    </w:p>
    <w:p w:rsidR="009F4F1D" w:rsidRDefault="004D6F51">
      <w:pPr>
        <w:ind w:firstLineChars="200" w:firstLine="480"/>
        <w:rPr>
          <w:rFonts w:ascii="宋体" w:hAnsi="宋体"/>
        </w:rPr>
      </w:pPr>
      <w:r>
        <w:rPr>
          <w:rFonts w:ascii="宋体" w:hAnsi="宋体" w:hint="eastAsia"/>
        </w:rPr>
        <w:t>4、由于本基金A类基金份额不收取销售服务费，而C类基金份额收取销售服务费，各基金份额类别对应的可分配收益将有所不同。本基金同一类别的每一基金份额享有同等分配权；</w:t>
      </w:r>
    </w:p>
    <w:p w:rsidR="00933140" w:rsidRPr="00206ECB" w:rsidRDefault="00933140" w:rsidP="00933140">
      <w:pPr>
        <w:ind w:firstLineChars="200" w:firstLine="480"/>
        <w:rPr>
          <w:rFonts w:ascii="宋体" w:hAnsi="宋体"/>
        </w:rPr>
      </w:pPr>
      <w:r w:rsidRPr="00206ECB">
        <w:rPr>
          <w:rFonts w:ascii="宋体" w:hAnsi="宋体" w:hint="eastAsia"/>
        </w:rPr>
        <w:t>5、法律法规或监管机关另有规定的，从其规定。</w:t>
      </w:r>
    </w:p>
    <w:p w:rsidR="00933140" w:rsidRPr="00206ECB" w:rsidRDefault="00933140" w:rsidP="00933140">
      <w:pPr>
        <w:ind w:firstLineChars="200" w:firstLine="480"/>
        <w:rPr>
          <w:rFonts w:ascii="宋体" w:hAnsi="宋体"/>
        </w:rPr>
      </w:pPr>
    </w:p>
    <w:p w:rsidR="00933140" w:rsidRPr="00206ECB" w:rsidRDefault="00933140" w:rsidP="00933140">
      <w:pPr>
        <w:ind w:firstLineChars="225" w:firstLine="542"/>
        <w:rPr>
          <w:rFonts w:ascii="宋体" w:hAnsi="宋体"/>
          <w:b/>
          <w:color w:val="000000"/>
        </w:rPr>
      </w:pPr>
      <w:r w:rsidRPr="00206ECB">
        <w:rPr>
          <w:rFonts w:ascii="宋体" w:hAnsi="宋体" w:hint="eastAsia"/>
          <w:b/>
          <w:color w:val="000000"/>
        </w:rPr>
        <w:t>四、收益分配方案</w:t>
      </w:r>
    </w:p>
    <w:p w:rsidR="00933140" w:rsidRPr="00206ECB" w:rsidRDefault="00933140" w:rsidP="00933140">
      <w:pPr>
        <w:ind w:firstLineChars="200" w:firstLine="480"/>
        <w:rPr>
          <w:rFonts w:ascii="宋体" w:hAnsi="宋体"/>
        </w:rPr>
      </w:pPr>
      <w:r w:rsidRPr="00206ECB">
        <w:rPr>
          <w:rFonts w:ascii="宋体" w:hAnsi="宋体" w:hint="eastAsia"/>
        </w:rPr>
        <w:t>基金收益分配方案中应载明截止收益分配基准日的可供分配利润、基金收益分配对象、分配时间、分配数额及比例、分配方式等内容。</w:t>
      </w:r>
    </w:p>
    <w:p w:rsidR="00933140" w:rsidRPr="00206ECB" w:rsidRDefault="00933140" w:rsidP="00933140">
      <w:pPr>
        <w:ind w:firstLineChars="200" w:firstLine="480"/>
        <w:rPr>
          <w:rFonts w:ascii="宋体" w:hAnsi="宋体"/>
        </w:rPr>
      </w:pPr>
    </w:p>
    <w:p w:rsidR="00443C30" w:rsidRPr="00206ECB" w:rsidRDefault="00443C30" w:rsidP="00443C30">
      <w:pPr>
        <w:ind w:firstLineChars="225" w:firstLine="542"/>
        <w:rPr>
          <w:rFonts w:ascii="宋体" w:hAnsi="宋体"/>
          <w:b/>
          <w:bCs/>
        </w:rPr>
      </w:pPr>
      <w:r w:rsidRPr="00206ECB">
        <w:rPr>
          <w:rFonts w:ascii="宋体" w:hAnsi="宋体"/>
          <w:b/>
          <w:bCs/>
        </w:rPr>
        <w:lastRenderedPageBreak/>
        <w:t>五、收益分配方案的确定、公告与实施</w:t>
      </w:r>
    </w:p>
    <w:p w:rsidR="009F4F1D" w:rsidRDefault="004D6F51">
      <w:pPr>
        <w:ind w:firstLineChars="200" w:firstLine="480"/>
        <w:rPr>
          <w:rFonts w:ascii="宋体" w:hAnsi="宋体"/>
        </w:rPr>
      </w:pPr>
      <w:r>
        <w:rPr>
          <w:rFonts w:ascii="宋体" w:hAnsi="宋体" w:hint="eastAsia"/>
        </w:rPr>
        <w:t>本基金收益分配方案由基金管理人拟定，并由基金托管人复核，在2个工作日内在指定媒体公告并报中国证监会备案。</w:t>
      </w:r>
    </w:p>
    <w:p w:rsidR="009F4F1D" w:rsidRDefault="004D6F51">
      <w:pPr>
        <w:ind w:firstLineChars="200" w:firstLine="480"/>
        <w:rPr>
          <w:rFonts w:ascii="宋体" w:hAnsi="宋体"/>
        </w:rPr>
      </w:pPr>
      <w:r>
        <w:rPr>
          <w:rFonts w:ascii="宋体" w:hAnsi="宋体" w:hint="eastAsia"/>
        </w:rPr>
        <w:t>基金红利发放日距离收益分配基准日（即可供分配利润计算截止日）的时间不得超过15个工作日。</w:t>
      </w:r>
    </w:p>
    <w:p w:rsidR="00933140" w:rsidRPr="00206ECB" w:rsidRDefault="00933140" w:rsidP="00933140">
      <w:pPr>
        <w:ind w:firstLineChars="200" w:firstLine="480"/>
        <w:rPr>
          <w:rFonts w:ascii="宋体" w:hAnsi="宋体"/>
        </w:rPr>
      </w:pPr>
      <w:r w:rsidRPr="00206ECB">
        <w:rPr>
          <w:rFonts w:ascii="宋体" w:hAnsi="宋体" w:hint="eastAsia"/>
        </w:rPr>
        <w:t>法律法规或监管机关另有规定的，从其规定。</w:t>
      </w:r>
    </w:p>
    <w:p w:rsidR="00933140" w:rsidRPr="00206ECB" w:rsidRDefault="00933140" w:rsidP="00933140">
      <w:pPr>
        <w:ind w:firstLineChars="200" w:firstLine="480"/>
        <w:rPr>
          <w:rFonts w:ascii="宋体" w:hAnsi="宋体"/>
        </w:rPr>
      </w:pPr>
    </w:p>
    <w:p w:rsidR="00933140" w:rsidRPr="00206ECB" w:rsidRDefault="00B01512" w:rsidP="00B01512">
      <w:pPr>
        <w:ind w:firstLineChars="200" w:firstLine="482"/>
        <w:rPr>
          <w:rFonts w:ascii="宋体" w:hAnsi="宋体"/>
          <w:b/>
        </w:rPr>
      </w:pPr>
      <w:r w:rsidRPr="00206ECB">
        <w:rPr>
          <w:rFonts w:ascii="宋体" w:hAnsi="宋体" w:hint="eastAsia"/>
          <w:b/>
        </w:rPr>
        <w:t>六、基金收益分配中发生的费用</w:t>
      </w:r>
    </w:p>
    <w:p w:rsidR="00933140" w:rsidRDefault="00933140" w:rsidP="00933140">
      <w:pPr>
        <w:ind w:firstLineChars="225" w:firstLine="540"/>
        <w:rPr>
          <w:rFonts w:ascii="宋体" w:hAnsi="宋体"/>
        </w:rPr>
      </w:pPr>
      <w:r w:rsidRPr="00206ECB">
        <w:rPr>
          <w:rFonts w:ascii="宋体" w:hAnsi="宋体" w:hint="eastAsia"/>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3200A0" w:rsidRPr="00206ECB" w:rsidRDefault="003200A0" w:rsidP="00933140">
      <w:pPr>
        <w:ind w:firstLineChars="225" w:firstLine="540"/>
        <w:rPr>
          <w:rFonts w:ascii="宋体" w:hAnsi="宋体"/>
        </w:rPr>
      </w:pPr>
    </w:p>
    <w:p w:rsidR="007C56C4" w:rsidRPr="00206ECB" w:rsidRDefault="007C56C4" w:rsidP="007C56C4">
      <w:pPr>
        <w:ind w:firstLineChars="200" w:firstLine="482"/>
        <w:rPr>
          <w:rFonts w:ascii="宋体" w:hAnsi="宋体"/>
          <w:b/>
          <w:bCs/>
        </w:rPr>
        <w:sectPr w:rsidR="007C56C4" w:rsidRPr="00206ECB">
          <w:pgSz w:w="11906" w:h="16838"/>
          <w:pgMar w:top="1701" w:right="1134" w:bottom="1134" w:left="1134" w:header="851" w:footer="992" w:gutter="0"/>
          <w:cols w:space="720"/>
          <w:titlePg/>
          <w:docGrid w:type="lines" w:linePitch="312"/>
        </w:sectPr>
      </w:pPr>
    </w:p>
    <w:p w:rsidR="007C56C4" w:rsidRPr="00206ECB" w:rsidRDefault="007C56C4" w:rsidP="007C56C4">
      <w:pPr>
        <w:pStyle w:val="11"/>
        <w:rPr>
          <w:rFonts w:eastAsia="宋体" w:hAnsi="宋体"/>
          <w:b/>
          <w:bCs/>
          <w:szCs w:val="24"/>
        </w:rPr>
      </w:pPr>
      <w:bookmarkStart w:id="49" w:name="_Toc12357181"/>
      <w:bookmarkStart w:id="50" w:name="_Toc21073401"/>
      <w:bookmarkStart w:id="51" w:name="_Toc147463128"/>
      <w:bookmarkStart w:id="52" w:name="_Toc447616556"/>
      <w:bookmarkStart w:id="53" w:name="_Toc518564082"/>
      <w:r w:rsidRPr="00206ECB">
        <w:rPr>
          <w:rFonts w:eastAsia="宋体" w:hAnsi="宋体" w:hint="eastAsia"/>
          <w:b/>
          <w:bCs/>
          <w:szCs w:val="24"/>
        </w:rPr>
        <w:lastRenderedPageBreak/>
        <w:t>第</w:t>
      </w:r>
      <w:r w:rsidRPr="00206ECB">
        <w:rPr>
          <w:rFonts w:eastAsia="宋体" w:hAnsi="宋体"/>
          <w:b/>
          <w:bCs/>
          <w:szCs w:val="24"/>
        </w:rPr>
        <w:t>十</w:t>
      </w:r>
      <w:r w:rsidR="009401BE" w:rsidRPr="00206ECB">
        <w:rPr>
          <w:rFonts w:eastAsia="宋体" w:hAnsi="宋体" w:hint="eastAsia"/>
          <w:b/>
          <w:bCs/>
          <w:szCs w:val="24"/>
        </w:rPr>
        <w:t>三</w:t>
      </w:r>
      <w:r w:rsidRPr="00206ECB">
        <w:rPr>
          <w:rFonts w:eastAsia="宋体" w:hAnsi="宋体" w:hint="eastAsia"/>
          <w:b/>
          <w:bCs/>
          <w:szCs w:val="24"/>
        </w:rPr>
        <w:t>部分  基金费用与税收</w:t>
      </w:r>
      <w:bookmarkEnd w:id="49"/>
      <w:bookmarkEnd w:id="50"/>
      <w:bookmarkEnd w:id="51"/>
      <w:bookmarkEnd w:id="52"/>
      <w:bookmarkEnd w:id="53"/>
    </w:p>
    <w:p w:rsidR="00D769E0" w:rsidRPr="00206ECB" w:rsidRDefault="00D769E0" w:rsidP="00D769E0">
      <w:pPr>
        <w:ind w:firstLineChars="200" w:firstLine="482"/>
        <w:rPr>
          <w:rFonts w:ascii="宋体" w:hAnsi="宋体"/>
          <w:b/>
        </w:rPr>
      </w:pPr>
      <w:r w:rsidRPr="00206ECB">
        <w:rPr>
          <w:rFonts w:ascii="宋体" w:hAnsi="宋体" w:hint="eastAsia"/>
          <w:b/>
        </w:rPr>
        <w:t>一、基金费用的种类</w:t>
      </w:r>
    </w:p>
    <w:p w:rsidR="009F4F1D" w:rsidRDefault="004D6F51">
      <w:pPr>
        <w:ind w:firstLineChars="200" w:firstLine="480"/>
        <w:rPr>
          <w:rFonts w:ascii="宋体" w:hAnsi="宋体"/>
        </w:rPr>
      </w:pPr>
      <w:r>
        <w:rPr>
          <w:rFonts w:ascii="宋体" w:hAnsi="宋体" w:hint="eastAsia"/>
        </w:rPr>
        <w:t>1、基金管理人的管理费；</w:t>
      </w:r>
    </w:p>
    <w:p w:rsidR="009F4F1D" w:rsidRDefault="004D6F51">
      <w:pPr>
        <w:ind w:firstLineChars="200" w:firstLine="480"/>
        <w:rPr>
          <w:rFonts w:ascii="宋体" w:hAnsi="宋体"/>
        </w:rPr>
      </w:pPr>
      <w:r>
        <w:rPr>
          <w:rFonts w:ascii="宋体" w:hAnsi="宋体" w:hint="eastAsia"/>
        </w:rPr>
        <w:t>2、基金托管人的托管费；</w:t>
      </w:r>
    </w:p>
    <w:p w:rsidR="009F4F1D" w:rsidRDefault="004D6F51">
      <w:pPr>
        <w:ind w:firstLineChars="200" w:firstLine="480"/>
        <w:rPr>
          <w:rFonts w:ascii="宋体" w:hAnsi="宋体"/>
        </w:rPr>
      </w:pPr>
      <w:r>
        <w:rPr>
          <w:rFonts w:ascii="宋体" w:hAnsi="宋体" w:hint="eastAsia"/>
        </w:rPr>
        <w:t>3、从C类基金份额的基金财产中计提的销售服务费；</w:t>
      </w:r>
    </w:p>
    <w:p w:rsidR="009F4F1D" w:rsidRDefault="004D6F51">
      <w:pPr>
        <w:ind w:firstLineChars="200" w:firstLine="480"/>
        <w:rPr>
          <w:rFonts w:ascii="宋体" w:hAnsi="宋体"/>
        </w:rPr>
      </w:pPr>
      <w:r>
        <w:rPr>
          <w:rFonts w:ascii="宋体" w:hAnsi="宋体" w:hint="eastAsia"/>
        </w:rPr>
        <w:t>4、《基金合同》生效后与基金相关的信息披露费用；</w:t>
      </w:r>
    </w:p>
    <w:p w:rsidR="009F4F1D" w:rsidRDefault="004D6F51">
      <w:pPr>
        <w:ind w:firstLineChars="200" w:firstLine="480"/>
        <w:rPr>
          <w:rFonts w:ascii="宋体" w:hAnsi="宋体"/>
        </w:rPr>
      </w:pPr>
      <w:r>
        <w:rPr>
          <w:rFonts w:ascii="宋体" w:hAnsi="宋体" w:hint="eastAsia"/>
        </w:rPr>
        <w:t>5、《基金合同》生效后与基金相关的会计师费、律师费和诉讼费；</w:t>
      </w:r>
    </w:p>
    <w:p w:rsidR="009F4F1D" w:rsidRDefault="004D6F51">
      <w:pPr>
        <w:ind w:firstLineChars="200" w:firstLine="480"/>
        <w:rPr>
          <w:rFonts w:ascii="宋体" w:hAnsi="宋体"/>
        </w:rPr>
      </w:pPr>
      <w:r>
        <w:rPr>
          <w:rFonts w:ascii="宋体" w:hAnsi="宋体" w:hint="eastAsia"/>
        </w:rPr>
        <w:t>6、基金份额持有人大会费用；</w:t>
      </w:r>
    </w:p>
    <w:p w:rsidR="009F4F1D" w:rsidRDefault="004D6F51">
      <w:pPr>
        <w:ind w:firstLineChars="200" w:firstLine="480"/>
        <w:rPr>
          <w:rFonts w:ascii="宋体" w:hAnsi="宋体"/>
        </w:rPr>
      </w:pPr>
      <w:r>
        <w:rPr>
          <w:rFonts w:ascii="宋体" w:hAnsi="宋体" w:hint="eastAsia"/>
        </w:rPr>
        <w:t>7、基金的证券交易费用；</w:t>
      </w:r>
    </w:p>
    <w:p w:rsidR="009F4F1D" w:rsidRDefault="004D6F51">
      <w:pPr>
        <w:ind w:firstLineChars="200" w:firstLine="480"/>
        <w:rPr>
          <w:rFonts w:ascii="宋体" w:hAnsi="宋体"/>
        </w:rPr>
      </w:pPr>
      <w:r>
        <w:rPr>
          <w:rFonts w:ascii="宋体" w:hAnsi="宋体" w:hint="eastAsia"/>
        </w:rPr>
        <w:t>8、基金的银行汇划费用；</w:t>
      </w:r>
    </w:p>
    <w:p w:rsidR="009F4F1D" w:rsidRDefault="004D6F51">
      <w:pPr>
        <w:ind w:firstLineChars="200" w:firstLine="480"/>
        <w:rPr>
          <w:rFonts w:ascii="宋体" w:hAnsi="宋体"/>
        </w:rPr>
      </w:pPr>
      <w:r>
        <w:rPr>
          <w:rFonts w:ascii="宋体" w:hAnsi="宋体" w:hint="eastAsia"/>
        </w:rPr>
        <w:t>9、按照国家有关规定和《基金合同》约定，可以在基金财产中列支的其他费用。</w:t>
      </w:r>
    </w:p>
    <w:p w:rsidR="00D769E0" w:rsidRPr="00206ECB" w:rsidRDefault="00D769E0" w:rsidP="00D769E0">
      <w:pPr>
        <w:ind w:firstLineChars="200" w:firstLine="480"/>
        <w:rPr>
          <w:rFonts w:ascii="宋体" w:hAnsi="宋体"/>
        </w:rPr>
      </w:pPr>
      <w:r w:rsidRPr="00206ECB">
        <w:rPr>
          <w:rFonts w:ascii="宋体" w:hAnsi="宋体" w:hint="eastAsia"/>
        </w:rPr>
        <w:t>本基金终止清算时所发生费用，按实际支出额从基金财产总值中扣除。</w:t>
      </w:r>
    </w:p>
    <w:p w:rsidR="00D769E0" w:rsidRPr="00206ECB" w:rsidRDefault="00D769E0" w:rsidP="00D769E0">
      <w:pPr>
        <w:ind w:firstLineChars="200" w:firstLine="480"/>
        <w:rPr>
          <w:rFonts w:ascii="宋体" w:hAnsi="宋体"/>
        </w:rPr>
      </w:pPr>
    </w:p>
    <w:p w:rsidR="00D769E0" w:rsidRPr="00206ECB" w:rsidRDefault="00D769E0" w:rsidP="00D769E0">
      <w:pPr>
        <w:ind w:firstLineChars="200" w:firstLine="482"/>
        <w:rPr>
          <w:rFonts w:ascii="宋体" w:hAnsi="宋体"/>
          <w:b/>
        </w:rPr>
      </w:pPr>
      <w:r w:rsidRPr="00206ECB">
        <w:rPr>
          <w:rFonts w:ascii="宋体" w:hAnsi="宋体" w:hint="eastAsia"/>
          <w:b/>
        </w:rPr>
        <w:t>二、基金费用计提方法、计提标准和支付方式</w:t>
      </w:r>
    </w:p>
    <w:p w:rsidR="009F4F1D" w:rsidRDefault="004D6F51">
      <w:pPr>
        <w:ind w:firstLineChars="200" w:firstLine="480"/>
        <w:rPr>
          <w:rFonts w:ascii="宋体" w:hAnsi="宋体"/>
        </w:rPr>
      </w:pPr>
      <w:r>
        <w:rPr>
          <w:rFonts w:ascii="宋体" w:hAnsi="宋体" w:hint="eastAsia"/>
        </w:rPr>
        <w:t xml:space="preserve">1、基金管理人的管理费 </w:t>
      </w:r>
    </w:p>
    <w:p w:rsidR="009F4F1D" w:rsidRDefault="004D6F51">
      <w:pPr>
        <w:ind w:firstLineChars="200" w:firstLine="480"/>
        <w:rPr>
          <w:rFonts w:ascii="宋体" w:hAnsi="宋体"/>
        </w:rPr>
      </w:pPr>
      <w:r>
        <w:rPr>
          <w:rFonts w:ascii="宋体" w:hAnsi="宋体" w:hint="eastAsia"/>
        </w:rPr>
        <w:t>本基金的管理费按前一日基金资产净值的0.70%年费率计提。管理费的计算方法如下：</w:t>
      </w:r>
    </w:p>
    <w:p w:rsidR="009F4F1D" w:rsidRDefault="004D6F51">
      <w:pPr>
        <w:ind w:firstLineChars="200" w:firstLine="480"/>
        <w:rPr>
          <w:rFonts w:ascii="宋体" w:hAnsi="宋体"/>
        </w:rPr>
      </w:pPr>
      <w:r>
        <w:rPr>
          <w:rFonts w:ascii="宋体" w:hAnsi="宋体" w:hint="eastAsia"/>
        </w:rPr>
        <w:t>H＝E×0.70%÷当年天数</w:t>
      </w:r>
    </w:p>
    <w:p w:rsidR="009F4F1D" w:rsidRDefault="004D6F51">
      <w:pPr>
        <w:ind w:firstLineChars="200" w:firstLine="480"/>
        <w:rPr>
          <w:rFonts w:ascii="宋体" w:hAnsi="宋体"/>
        </w:rPr>
      </w:pPr>
      <w:r>
        <w:rPr>
          <w:rFonts w:ascii="宋体" w:hAnsi="宋体" w:hint="eastAsia"/>
        </w:rPr>
        <w:t>H为每日应计提的基金管理费</w:t>
      </w:r>
    </w:p>
    <w:p w:rsidR="009F4F1D" w:rsidRDefault="004D6F51">
      <w:pPr>
        <w:ind w:firstLineChars="200" w:firstLine="480"/>
        <w:rPr>
          <w:rFonts w:ascii="宋体" w:hAnsi="宋体"/>
        </w:rPr>
      </w:pPr>
      <w:r>
        <w:rPr>
          <w:rFonts w:ascii="宋体" w:hAnsi="宋体" w:hint="eastAsia"/>
        </w:rPr>
        <w:t>E为前一日的基金资产净值</w:t>
      </w:r>
    </w:p>
    <w:p w:rsidR="009F4F1D" w:rsidRDefault="004D6F51">
      <w:pPr>
        <w:ind w:firstLineChars="200" w:firstLine="480"/>
        <w:rPr>
          <w:rFonts w:ascii="宋体" w:hAnsi="宋体"/>
        </w:rPr>
      </w:pPr>
      <w:r>
        <w:rPr>
          <w:rFonts w:ascii="宋体" w:hAnsi="宋体" w:hint="eastAsia"/>
        </w:rPr>
        <w:t>基金管理费每日计算，逐日累计至每月月末，按月支付，由基金管理人向基金托管人发送基金管理费划款指令，基金托管人复核后于次月前2个工作日内从基金财产中一次性支付给基金管理人。若遇法定节假日、公休假等，支付日期顺延。</w:t>
      </w:r>
    </w:p>
    <w:p w:rsidR="009F4F1D" w:rsidRDefault="004D6F51">
      <w:pPr>
        <w:ind w:firstLineChars="200" w:firstLine="480"/>
        <w:rPr>
          <w:rFonts w:ascii="宋体" w:hAnsi="宋体"/>
        </w:rPr>
      </w:pPr>
      <w:r>
        <w:rPr>
          <w:rFonts w:ascii="宋体" w:hAnsi="宋体" w:hint="eastAsia"/>
        </w:rPr>
        <w:t>2、基金托管人的托管费</w:t>
      </w:r>
    </w:p>
    <w:p w:rsidR="009F4F1D" w:rsidRDefault="004D6F51">
      <w:pPr>
        <w:ind w:firstLineChars="200" w:firstLine="480"/>
        <w:rPr>
          <w:rFonts w:ascii="宋体" w:hAnsi="宋体"/>
        </w:rPr>
      </w:pPr>
      <w:r>
        <w:rPr>
          <w:rFonts w:ascii="宋体" w:hAnsi="宋体" w:hint="eastAsia"/>
        </w:rPr>
        <w:t>本基金的托管费按前一日基金资产净值的0.20%的年费率计提。托管费的计算方法如下：</w:t>
      </w:r>
    </w:p>
    <w:p w:rsidR="009F4F1D" w:rsidRDefault="004D6F51">
      <w:pPr>
        <w:ind w:firstLineChars="200" w:firstLine="480"/>
        <w:rPr>
          <w:rFonts w:ascii="宋体" w:hAnsi="宋体"/>
        </w:rPr>
      </w:pPr>
      <w:r>
        <w:rPr>
          <w:rFonts w:ascii="宋体" w:hAnsi="宋体" w:hint="eastAsia"/>
        </w:rPr>
        <w:t>H＝E×0.20%÷当年天数</w:t>
      </w:r>
    </w:p>
    <w:p w:rsidR="009F4F1D" w:rsidRDefault="004D6F51">
      <w:pPr>
        <w:ind w:firstLineChars="200" w:firstLine="480"/>
        <w:rPr>
          <w:rFonts w:ascii="宋体" w:hAnsi="宋体"/>
        </w:rPr>
      </w:pPr>
      <w:r>
        <w:rPr>
          <w:rFonts w:ascii="宋体" w:hAnsi="宋体" w:hint="eastAsia"/>
        </w:rPr>
        <w:t>H为每日应计提的基金托管费</w:t>
      </w:r>
    </w:p>
    <w:p w:rsidR="009F4F1D" w:rsidRDefault="004D6F51">
      <w:pPr>
        <w:ind w:firstLineChars="200" w:firstLine="480"/>
        <w:rPr>
          <w:rFonts w:ascii="宋体" w:hAnsi="宋体"/>
        </w:rPr>
      </w:pPr>
      <w:r>
        <w:rPr>
          <w:rFonts w:ascii="宋体" w:hAnsi="宋体" w:hint="eastAsia"/>
        </w:rPr>
        <w:t>E为前一日的基金资产净值</w:t>
      </w:r>
    </w:p>
    <w:p w:rsidR="009F4F1D" w:rsidRDefault="004D6F51">
      <w:pPr>
        <w:ind w:firstLineChars="200" w:firstLine="480"/>
        <w:rPr>
          <w:rFonts w:ascii="宋体" w:hAnsi="宋体"/>
        </w:rPr>
      </w:pPr>
      <w:r>
        <w:rPr>
          <w:rFonts w:ascii="宋体" w:hAnsi="宋体" w:hint="eastAsia"/>
        </w:rPr>
        <w:t>基金托管费每日计算，逐日累计至每月月末，按月支付，由基金管理人向基金托管人发</w:t>
      </w:r>
      <w:r>
        <w:rPr>
          <w:rFonts w:ascii="宋体" w:hAnsi="宋体" w:hint="eastAsia"/>
        </w:rPr>
        <w:lastRenderedPageBreak/>
        <w:t>送基金托管费划款指令，基金托管人复核后于次月前2个工作日内从基金财产中一次性支取。若遇法定节假日、公休日等,支付日期顺延。</w:t>
      </w:r>
    </w:p>
    <w:p w:rsidR="009F4F1D" w:rsidRDefault="004D6F51">
      <w:pPr>
        <w:ind w:firstLineChars="200" w:firstLine="480"/>
        <w:rPr>
          <w:rFonts w:ascii="宋体" w:hAnsi="宋体"/>
        </w:rPr>
      </w:pPr>
      <w:r>
        <w:rPr>
          <w:rFonts w:ascii="宋体" w:hAnsi="宋体" w:hint="eastAsia"/>
        </w:rPr>
        <w:t>3、销售服务费</w:t>
      </w:r>
    </w:p>
    <w:p w:rsidR="009F4F1D" w:rsidRDefault="004D6F51">
      <w:pPr>
        <w:ind w:firstLineChars="200" w:firstLine="480"/>
        <w:rPr>
          <w:rFonts w:ascii="宋体" w:hAnsi="宋体"/>
        </w:rPr>
      </w:pPr>
      <w:r>
        <w:rPr>
          <w:rFonts w:ascii="宋体" w:hAnsi="宋体" w:hint="eastAsia"/>
        </w:rPr>
        <w:t>本基金 A类基金份额不收取销售服务费，C类基金份额的销售服务费年费率为0.40%。在通常情况下，C类基金份额的销售服务费按前一日C类基金份额资产净值的0.40%年费率计提。计算方法如下：</w:t>
      </w:r>
    </w:p>
    <w:p w:rsidR="009F4F1D" w:rsidRDefault="004D6F51">
      <w:pPr>
        <w:ind w:firstLineChars="200" w:firstLine="480"/>
        <w:rPr>
          <w:rFonts w:ascii="宋体" w:hAnsi="宋体"/>
        </w:rPr>
      </w:pPr>
      <w:r>
        <w:rPr>
          <w:rFonts w:ascii="宋体" w:hAnsi="宋体" w:hint="eastAsia"/>
        </w:rPr>
        <w:t>H＝E×0.40%÷当年天数</w:t>
      </w:r>
    </w:p>
    <w:p w:rsidR="009F4F1D" w:rsidRDefault="004D6F51">
      <w:pPr>
        <w:ind w:firstLineChars="200" w:firstLine="480"/>
        <w:rPr>
          <w:rFonts w:ascii="宋体" w:hAnsi="宋体"/>
        </w:rPr>
      </w:pPr>
      <w:r>
        <w:rPr>
          <w:rFonts w:ascii="宋体" w:hAnsi="宋体" w:hint="eastAsia"/>
        </w:rPr>
        <w:t>H为C类基金份额每日应计提的销售服务费</w:t>
      </w:r>
    </w:p>
    <w:p w:rsidR="009F4F1D" w:rsidRDefault="004D6F51">
      <w:pPr>
        <w:ind w:firstLineChars="200" w:firstLine="480"/>
        <w:rPr>
          <w:rFonts w:ascii="宋体" w:hAnsi="宋体"/>
        </w:rPr>
      </w:pPr>
      <w:r>
        <w:rPr>
          <w:rFonts w:ascii="宋体" w:hAnsi="宋体" w:hint="eastAsia"/>
        </w:rPr>
        <w:t>E为C类基金份额前一日基金资产净值</w:t>
      </w:r>
    </w:p>
    <w:p w:rsidR="009F4F1D" w:rsidRDefault="004D6F51">
      <w:pPr>
        <w:ind w:firstLineChars="200" w:firstLine="480"/>
        <w:rPr>
          <w:rFonts w:ascii="宋体" w:hAnsi="宋体"/>
        </w:rPr>
      </w:pPr>
      <w:r>
        <w:rPr>
          <w:rFonts w:ascii="宋体" w:hAnsi="宋体" w:hint="eastAsia"/>
        </w:rPr>
        <w:t>基金销售服务费每日计提，按月支付。由基金管理人向基金托管人发送基金销售服务费划付指令，经基金托管人复核后于次月前2个工作日内从基金财产中一次性划出，由注册登记机构代收，注册登记机构收到后按相关合同规定支付给基金销售机构等。若遇法定节假日、公休日等，支付日期顺延。</w:t>
      </w:r>
    </w:p>
    <w:p w:rsidR="009F4F1D" w:rsidRDefault="004D6F51">
      <w:pPr>
        <w:ind w:firstLineChars="200" w:firstLine="480"/>
        <w:rPr>
          <w:rFonts w:ascii="宋体" w:hAnsi="宋体"/>
        </w:rPr>
      </w:pPr>
      <w:r>
        <w:rPr>
          <w:rFonts w:ascii="宋体" w:hAnsi="宋体" w:hint="eastAsia"/>
        </w:rPr>
        <w:t>销售服务费主要用于支付销售机构佣金、以及基金管理人的基金行销广告费、促销活动费、基金份额持有人服务费等。</w:t>
      </w:r>
    </w:p>
    <w:p w:rsidR="009F4F1D" w:rsidRDefault="004D6F51">
      <w:pPr>
        <w:ind w:firstLineChars="200" w:firstLine="480"/>
        <w:rPr>
          <w:rFonts w:ascii="宋体" w:hAnsi="宋体"/>
        </w:rPr>
      </w:pPr>
      <w:r>
        <w:rPr>
          <w:rFonts w:ascii="宋体" w:hAnsi="宋体" w:hint="eastAsia"/>
        </w:rPr>
        <w:t>销售服务费使用范围不包括基金募集期间的上述费用。</w:t>
      </w:r>
    </w:p>
    <w:p w:rsidR="00D769E0" w:rsidRPr="00206ECB" w:rsidRDefault="00D769E0" w:rsidP="00D769E0">
      <w:pPr>
        <w:ind w:firstLineChars="200" w:firstLine="480"/>
        <w:rPr>
          <w:rFonts w:ascii="宋体" w:hAnsi="宋体"/>
        </w:rPr>
      </w:pPr>
      <w:r w:rsidRPr="00206ECB">
        <w:rPr>
          <w:rFonts w:ascii="宋体" w:hAnsi="宋体" w:hint="eastAsia"/>
        </w:rPr>
        <w:t>上述“一、基金费用的种类中第4－8项费用”，根据有关法规及相应协议规定，按费用实际支出金额列入当期费用，由基金托管人从基金财产中支付。</w:t>
      </w:r>
    </w:p>
    <w:p w:rsidR="00D769E0" w:rsidRPr="00206ECB" w:rsidRDefault="00D769E0" w:rsidP="00D769E0">
      <w:pPr>
        <w:ind w:firstLineChars="200" w:firstLine="480"/>
        <w:rPr>
          <w:rFonts w:ascii="宋体" w:hAnsi="宋体"/>
        </w:rPr>
      </w:pPr>
    </w:p>
    <w:p w:rsidR="00D769E0" w:rsidRPr="00206ECB" w:rsidRDefault="00D769E0" w:rsidP="00D769E0">
      <w:pPr>
        <w:ind w:firstLineChars="200" w:firstLine="482"/>
        <w:rPr>
          <w:rFonts w:ascii="宋体" w:hAnsi="宋体"/>
          <w:b/>
        </w:rPr>
      </w:pPr>
      <w:r w:rsidRPr="00206ECB">
        <w:rPr>
          <w:rFonts w:ascii="宋体" w:hAnsi="宋体" w:hint="eastAsia"/>
          <w:b/>
        </w:rPr>
        <w:t>三、不列入基金费用的项目</w:t>
      </w:r>
    </w:p>
    <w:p w:rsidR="009F4F1D" w:rsidRDefault="004D6F51">
      <w:pPr>
        <w:ind w:firstLineChars="200" w:firstLine="480"/>
        <w:rPr>
          <w:rFonts w:ascii="宋体" w:hAnsi="宋体"/>
        </w:rPr>
      </w:pPr>
      <w:r>
        <w:rPr>
          <w:rFonts w:ascii="宋体" w:hAnsi="宋体" w:hint="eastAsia"/>
        </w:rPr>
        <w:t>下列费用不列入基金费用：</w:t>
      </w:r>
    </w:p>
    <w:p w:rsidR="009F4F1D" w:rsidRDefault="004D6F51">
      <w:pPr>
        <w:ind w:firstLineChars="200" w:firstLine="480"/>
        <w:rPr>
          <w:rFonts w:ascii="宋体" w:hAnsi="宋体"/>
        </w:rPr>
      </w:pPr>
      <w:r>
        <w:rPr>
          <w:rFonts w:ascii="宋体" w:hAnsi="宋体" w:hint="eastAsia"/>
        </w:rPr>
        <w:t>1、基金管理人和基金托管人因未履行或未完全履行义务导致的费用支出或基金财产的损失；</w:t>
      </w:r>
    </w:p>
    <w:p w:rsidR="009F4F1D" w:rsidRDefault="004D6F51">
      <w:pPr>
        <w:ind w:firstLineChars="200" w:firstLine="480"/>
        <w:rPr>
          <w:rFonts w:ascii="宋体" w:hAnsi="宋体"/>
        </w:rPr>
      </w:pPr>
      <w:r>
        <w:rPr>
          <w:rFonts w:ascii="宋体" w:hAnsi="宋体" w:hint="eastAsia"/>
        </w:rPr>
        <w:t>2、基金管理人和基金托管人处理与基金运作无关的事项发生的费用；</w:t>
      </w:r>
    </w:p>
    <w:p w:rsidR="009F4F1D" w:rsidRDefault="004D6F51">
      <w:pPr>
        <w:ind w:firstLineChars="200" w:firstLine="480"/>
        <w:rPr>
          <w:rFonts w:ascii="宋体" w:hAnsi="宋体"/>
        </w:rPr>
      </w:pPr>
      <w:r>
        <w:rPr>
          <w:rFonts w:ascii="宋体" w:hAnsi="宋体" w:hint="eastAsia"/>
        </w:rPr>
        <w:t>3、《基金合同》生效前的相关费用；</w:t>
      </w:r>
    </w:p>
    <w:p w:rsidR="00D769E0" w:rsidRPr="00206ECB" w:rsidRDefault="00D769E0" w:rsidP="00D769E0">
      <w:pPr>
        <w:ind w:firstLineChars="200" w:firstLine="480"/>
        <w:rPr>
          <w:rFonts w:ascii="宋体" w:hAnsi="宋体"/>
        </w:rPr>
      </w:pPr>
      <w:r w:rsidRPr="00206ECB">
        <w:rPr>
          <w:rFonts w:ascii="宋体" w:hAnsi="宋体" w:hint="eastAsia"/>
        </w:rPr>
        <w:t>4、其他根据相关法律法规及中国证监会的有关规定不得列入基金费用的项目。</w:t>
      </w:r>
    </w:p>
    <w:p w:rsidR="00D769E0" w:rsidRPr="00206ECB" w:rsidRDefault="00D769E0" w:rsidP="00B01512"/>
    <w:p w:rsidR="00D769E0" w:rsidRPr="00206ECB" w:rsidRDefault="00B01512" w:rsidP="00D769E0">
      <w:pPr>
        <w:ind w:firstLineChars="200" w:firstLine="482"/>
        <w:rPr>
          <w:rFonts w:ascii="宋体" w:hAnsi="宋体"/>
          <w:b/>
        </w:rPr>
      </w:pPr>
      <w:r w:rsidRPr="00206ECB">
        <w:rPr>
          <w:rFonts w:ascii="宋体" w:hAnsi="宋体" w:hint="eastAsia"/>
          <w:b/>
        </w:rPr>
        <w:t xml:space="preserve">四、费用调整 </w:t>
      </w:r>
    </w:p>
    <w:p w:rsidR="009F4F1D" w:rsidRDefault="004D6F51">
      <w:pPr>
        <w:ind w:firstLineChars="200" w:firstLine="480"/>
        <w:rPr>
          <w:rFonts w:ascii="宋体" w:hAnsi="宋体"/>
        </w:rPr>
      </w:pPr>
      <w:r>
        <w:rPr>
          <w:rFonts w:ascii="宋体" w:hAnsi="宋体" w:hint="eastAsia"/>
        </w:rPr>
        <w:t>基金管理人和基金托管人协商一致后，可根据基金发展情况调整基金管理费率、基金托</w:t>
      </w:r>
      <w:r>
        <w:rPr>
          <w:rFonts w:ascii="宋体" w:hAnsi="宋体" w:hint="eastAsia"/>
        </w:rPr>
        <w:lastRenderedPageBreak/>
        <w:t>管费率、基金销售服务费率等相关费率。</w:t>
      </w:r>
    </w:p>
    <w:p w:rsidR="009F4F1D" w:rsidRDefault="004D6F51">
      <w:pPr>
        <w:ind w:firstLineChars="200" w:firstLine="480"/>
        <w:rPr>
          <w:rFonts w:ascii="宋体" w:hAnsi="宋体"/>
        </w:rPr>
      </w:pPr>
      <w:r>
        <w:rPr>
          <w:rFonts w:ascii="宋体" w:hAnsi="宋体" w:hint="eastAsia"/>
        </w:rPr>
        <w:t>调高基金管理费率、基金托管费率或基金销售服务费率等费率，须召开基金份额持有人大会审议；调低基金管理费率、基金托管费率或基金销售服务费率等费率，无须召开基金份额持有人大会。</w:t>
      </w:r>
    </w:p>
    <w:p w:rsidR="00D769E0" w:rsidRPr="00206ECB" w:rsidRDefault="00D769E0" w:rsidP="00D769E0">
      <w:pPr>
        <w:ind w:firstLineChars="200" w:firstLine="480"/>
        <w:rPr>
          <w:rFonts w:ascii="宋体" w:hAnsi="宋体"/>
        </w:rPr>
      </w:pPr>
      <w:r w:rsidRPr="00206ECB">
        <w:rPr>
          <w:rFonts w:ascii="宋体" w:hAnsi="宋体" w:hint="eastAsia"/>
        </w:rPr>
        <w:t>基金管理人必须最迟于新的费率实施日前2个工作日在至少一种指定媒体上公告。</w:t>
      </w:r>
    </w:p>
    <w:p w:rsidR="007C56C4" w:rsidRPr="00206ECB" w:rsidRDefault="007C56C4" w:rsidP="00B01512"/>
    <w:p w:rsidR="00B01512" w:rsidRPr="00206ECB" w:rsidRDefault="00B01512" w:rsidP="00B01512">
      <w:pPr>
        <w:ind w:firstLineChars="200" w:firstLine="482"/>
        <w:rPr>
          <w:rFonts w:ascii="宋体" w:hAnsi="宋体"/>
          <w:b/>
        </w:rPr>
      </w:pPr>
      <w:r w:rsidRPr="00206ECB">
        <w:rPr>
          <w:rFonts w:ascii="宋体" w:hAnsi="宋体" w:hint="eastAsia"/>
          <w:b/>
        </w:rPr>
        <w:t>五、基金税收</w:t>
      </w:r>
    </w:p>
    <w:p w:rsidR="00B01512" w:rsidRDefault="00B01512" w:rsidP="00B01512">
      <w:pPr>
        <w:ind w:firstLineChars="200" w:firstLine="480"/>
        <w:rPr>
          <w:rFonts w:ascii="宋体" w:hAnsi="宋体"/>
        </w:rPr>
      </w:pPr>
      <w:r w:rsidRPr="00206ECB">
        <w:rPr>
          <w:rFonts w:ascii="宋体" w:hAnsi="宋体" w:hint="eastAsia"/>
        </w:rPr>
        <w:t>本基金运作过程中涉及的各纳税主体，其纳税义务按国家税收法律、法规执行。</w:t>
      </w:r>
    </w:p>
    <w:p w:rsidR="003200A0" w:rsidRPr="00206ECB" w:rsidRDefault="003200A0" w:rsidP="00B01512">
      <w:pPr>
        <w:ind w:firstLineChars="200" w:firstLine="480"/>
        <w:rPr>
          <w:rFonts w:ascii="宋体" w:hAnsi="宋体"/>
        </w:rPr>
      </w:pPr>
    </w:p>
    <w:p w:rsidR="00B01512" w:rsidRPr="00206ECB" w:rsidRDefault="00B01512" w:rsidP="00641603">
      <w:pPr>
        <w:ind w:firstLineChars="200" w:firstLine="480"/>
        <w:sectPr w:rsidR="00B01512" w:rsidRPr="00206ECB">
          <w:pgSz w:w="11906" w:h="16838"/>
          <w:pgMar w:top="1701" w:right="1134" w:bottom="1134" w:left="1134" w:header="851" w:footer="992" w:gutter="0"/>
          <w:cols w:space="720"/>
          <w:titlePg/>
          <w:docGrid w:type="lines" w:linePitch="312"/>
        </w:sectPr>
      </w:pPr>
    </w:p>
    <w:p w:rsidR="007C56C4" w:rsidRPr="00206ECB" w:rsidRDefault="007C56C4" w:rsidP="007C56C4">
      <w:pPr>
        <w:pStyle w:val="11"/>
        <w:rPr>
          <w:rFonts w:eastAsia="宋体" w:hAnsi="宋体"/>
          <w:b/>
          <w:bCs/>
          <w:szCs w:val="24"/>
        </w:rPr>
      </w:pPr>
      <w:bookmarkStart w:id="54" w:name="_Toc447616557"/>
      <w:bookmarkStart w:id="55" w:name="_Toc518564083"/>
      <w:r w:rsidRPr="00206ECB">
        <w:rPr>
          <w:rFonts w:eastAsia="宋体" w:hAnsi="宋体" w:hint="eastAsia"/>
          <w:b/>
          <w:bCs/>
          <w:szCs w:val="24"/>
        </w:rPr>
        <w:lastRenderedPageBreak/>
        <w:t>第十</w:t>
      </w:r>
      <w:r w:rsidR="009401BE" w:rsidRPr="00206ECB">
        <w:rPr>
          <w:rFonts w:eastAsia="宋体" w:hAnsi="宋体" w:hint="eastAsia"/>
          <w:b/>
          <w:bCs/>
          <w:szCs w:val="24"/>
        </w:rPr>
        <w:t>四</w:t>
      </w:r>
      <w:r w:rsidRPr="00206ECB">
        <w:rPr>
          <w:rFonts w:eastAsia="宋体" w:hAnsi="宋体" w:hint="eastAsia"/>
          <w:b/>
          <w:bCs/>
          <w:szCs w:val="24"/>
        </w:rPr>
        <w:t xml:space="preserve">部分  </w:t>
      </w:r>
      <w:r w:rsidRPr="00206ECB">
        <w:rPr>
          <w:rFonts w:eastAsia="宋体" w:hAnsi="宋体"/>
          <w:b/>
          <w:bCs/>
          <w:szCs w:val="24"/>
        </w:rPr>
        <w:t>基金的会计与审计</w:t>
      </w:r>
      <w:bookmarkEnd w:id="54"/>
      <w:bookmarkEnd w:id="55"/>
    </w:p>
    <w:p w:rsidR="007C56C4" w:rsidRPr="00206ECB" w:rsidRDefault="007C56C4" w:rsidP="007C56C4">
      <w:pPr>
        <w:ind w:firstLine="420"/>
        <w:rPr>
          <w:rFonts w:ascii="宋体" w:hAnsi="宋体"/>
          <w:b/>
        </w:rPr>
      </w:pPr>
      <w:r w:rsidRPr="00206ECB">
        <w:rPr>
          <w:rFonts w:ascii="宋体" w:hAnsi="宋体" w:hint="eastAsia"/>
          <w:b/>
        </w:rPr>
        <w:t>一、基金会计政策</w:t>
      </w:r>
    </w:p>
    <w:p w:rsidR="009F4F1D" w:rsidRDefault="004D6F51">
      <w:pPr>
        <w:ind w:firstLineChars="200" w:firstLine="480"/>
        <w:rPr>
          <w:rFonts w:ascii="宋体" w:hAnsi="宋体"/>
        </w:rPr>
      </w:pPr>
      <w:r>
        <w:rPr>
          <w:rFonts w:ascii="宋体" w:hAnsi="宋体" w:hint="eastAsia"/>
        </w:rPr>
        <w:t>1、基金管理人为本基金的基金会计责任方；</w:t>
      </w:r>
    </w:p>
    <w:p w:rsidR="009F4F1D" w:rsidRDefault="004D6F51">
      <w:pPr>
        <w:ind w:firstLineChars="200" w:firstLine="480"/>
        <w:rPr>
          <w:rFonts w:ascii="宋体" w:hAnsi="宋体"/>
        </w:rPr>
      </w:pPr>
      <w:r>
        <w:rPr>
          <w:rFonts w:ascii="宋体" w:hAnsi="宋体" w:hint="eastAsia"/>
        </w:rPr>
        <w:t>2、基金的会计年度为公历年度的1月1日至12月31日；基金首次募集的会计年度按如下原则：如果《基金合同》生效少于2个月，可以并入下一个会计年度；</w:t>
      </w:r>
    </w:p>
    <w:p w:rsidR="009F4F1D" w:rsidRDefault="004D6F51">
      <w:pPr>
        <w:ind w:firstLineChars="200" w:firstLine="480"/>
        <w:rPr>
          <w:rFonts w:ascii="宋体" w:hAnsi="宋体"/>
        </w:rPr>
      </w:pPr>
      <w:r>
        <w:rPr>
          <w:rFonts w:ascii="宋体" w:hAnsi="宋体" w:hint="eastAsia"/>
        </w:rPr>
        <w:t>3、基金核算以人民币为记账本位币，以人民币元为记账单位；</w:t>
      </w:r>
    </w:p>
    <w:p w:rsidR="009F4F1D" w:rsidRDefault="004D6F51">
      <w:pPr>
        <w:ind w:firstLineChars="200" w:firstLine="480"/>
        <w:rPr>
          <w:rFonts w:ascii="宋体" w:hAnsi="宋体"/>
        </w:rPr>
      </w:pPr>
      <w:r>
        <w:rPr>
          <w:rFonts w:ascii="宋体" w:hAnsi="宋体" w:hint="eastAsia"/>
        </w:rPr>
        <w:t>4、会计制度执行国家有关会计制度；</w:t>
      </w:r>
    </w:p>
    <w:p w:rsidR="009F4F1D" w:rsidRDefault="004D6F51">
      <w:pPr>
        <w:ind w:firstLineChars="200" w:firstLine="480"/>
        <w:rPr>
          <w:rFonts w:ascii="宋体" w:hAnsi="宋体"/>
        </w:rPr>
      </w:pPr>
      <w:r>
        <w:rPr>
          <w:rFonts w:ascii="宋体" w:hAnsi="宋体" w:hint="eastAsia"/>
        </w:rPr>
        <w:t>5、本基金独立建账、独立核算；</w:t>
      </w:r>
    </w:p>
    <w:p w:rsidR="009F4F1D" w:rsidRDefault="004D6F51">
      <w:pPr>
        <w:ind w:firstLineChars="200" w:firstLine="480"/>
        <w:rPr>
          <w:rFonts w:ascii="宋体" w:hAnsi="宋体"/>
        </w:rPr>
      </w:pPr>
      <w:r>
        <w:rPr>
          <w:rFonts w:ascii="宋体" w:hAnsi="宋体" w:hint="eastAsia"/>
        </w:rPr>
        <w:t>6、基金管理人及基金托管人各自保留完整的会计账目、凭证并进行日常的会计核算，按照有关规定编制基金会计报表；</w:t>
      </w:r>
    </w:p>
    <w:p w:rsidR="00D769E0" w:rsidRPr="00206ECB" w:rsidRDefault="00D769E0" w:rsidP="00D769E0">
      <w:pPr>
        <w:ind w:firstLineChars="200" w:firstLine="480"/>
        <w:rPr>
          <w:rFonts w:ascii="宋体" w:hAnsi="宋体"/>
        </w:rPr>
      </w:pPr>
      <w:r w:rsidRPr="00206ECB">
        <w:rPr>
          <w:rFonts w:ascii="宋体" w:hAnsi="宋体" w:hint="eastAsia"/>
        </w:rPr>
        <w:t>7、基金托管人每月与基金管理人就基金的会计核算、报表编制等进行核对并以书面方式确认。</w:t>
      </w:r>
    </w:p>
    <w:p w:rsidR="007C56C4" w:rsidRPr="00206ECB" w:rsidRDefault="007C56C4" w:rsidP="007C56C4">
      <w:pPr>
        <w:ind w:firstLine="420"/>
        <w:rPr>
          <w:rFonts w:ascii="宋体" w:hAnsi="宋体"/>
        </w:rPr>
      </w:pPr>
    </w:p>
    <w:p w:rsidR="007C56C4" w:rsidRPr="00206ECB" w:rsidRDefault="007C56C4" w:rsidP="007C56C4">
      <w:pPr>
        <w:ind w:firstLine="420"/>
        <w:rPr>
          <w:rFonts w:ascii="宋体" w:hAnsi="宋体"/>
          <w:b/>
        </w:rPr>
      </w:pPr>
      <w:r w:rsidRPr="00206ECB">
        <w:rPr>
          <w:rFonts w:ascii="宋体" w:hAnsi="宋体" w:hint="eastAsia"/>
          <w:b/>
        </w:rPr>
        <w:t>二、基金的年度审计</w:t>
      </w:r>
    </w:p>
    <w:p w:rsidR="009F4F1D" w:rsidRDefault="004D6F51">
      <w:pPr>
        <w:ind w:firstLineChars="200" w:firstLine="480"/>
        <w:rPr>
          <w:rFonts w:ascii="宋体" w:hAnsi="宋体"/>
        </w:rPr>
      </w:pPr>
      <w:r>
        <w:rPr>
          <w:rFonts w:ascii="宋体" w:hAnsi="宋体" w:hint="eastAsia"/>
        </w:rPr>
        <w:t>1、基金管理人聘请与基金管理人、基金托管人相互独立的具有证券从业资格的会计师事务所及其注册会计师对本基金的年度财务报表进行审计。</w:t>
      </w:r>
    </w:p>
    <w:p w:rsidR="009F4F1D" w:rsidRDefault="004D6F51">
      <w:pPr>
        <w:ind w:firstLineChars="200" w:firstLine="480"/>
        <w:rPr>
          <w:rFonts w:ascii="宋体" w:hAnsi="宋体"/>
        </w:rPr>
      </w:pPr>
      <w:r>
        <w:rPr>
          <w:rFonts w:ascii="宋体" w:hAnsi="宋体" w:hint="eastAsia"/>
        </w:rPr>
        <w:t>2、会计师事务所更换经办注册会计师，应事先征得基金管理人同意。</w:t>
      </w:r>
    </w:p>
    <w:p w:rsidR="00D769E0" w:rsidRPr="00206ECB" w:rsidRDefault="00D769E0" w:rsidP="00D769E0">
      <w:pPr>
        <w:ind w:firstLineChars="200" w:firstLine="480"/>
        <w:rPr>
          <w:rFonts w:ascii="宋体" w:hAnsi="宋体"/>
        </w:rPr>
      </w:pPr>
      <w:r w:rsidRPr="00206ECB">
        <w:rPr>
          <w:rFonts w:ascii="宋体" w:hAnsi="宋体" w:hint="eastAsia"/>
        </w:rPr>
        <w:t>3、基金管理人认为有充足理由更换会计师事务所，须通报基金托管人。更换会计师事务所需在2个工作日内在指定媒体公告并报中国证监会备案。</w:t>
      </w:r>
    </w:p>
    <w:p w:rsidR="007C56C4" w:rsidRPr="00206ECB" w:rsidRDefault="007C56C4" w:rsidP="007C56C4">
      <w:pPr>
        <w:ind w:firstLineChars="200" w:firstLine="480"/>
        <w:rPr>
          <w:rFonts w:ascii="宋体" w:hAnsi="宋体"/>
        </w:rPr>
      </w:pPr>
    </w:p>
    <w:p w:rsidR="007C56C4" w:rsidRPr="00206ECB" w:rsidRDefault="007C56C4" w:rsidP="007C56C4">
      <w:pPr>
        <w:ind w:firstLineChars="200" w:firstLine="480"/>
        <w:rPr>
          <w:rFonts w:ascii="宋体" w:hAnsi="宋体"/>
        </w:rPr>
        <w:sectPr w:rsidR="007C56C4" w:rsidRPr="00206ECB">
          <w:pgSz w:w="11906" w:h="16838"/>
          <w:pgMar w:top="1701" w:right="1134" w:bottom="1134" w:left="1134" w:header="851" w:footer="992" w:gutter="0"/>
          <w:cols w:space="720"/>
          <w:titlePg/>
          <w:docGrid w:type="lines" w:linePitch="312"/>
        </w:sectPr>
      </w:pPr>
    </w:p>
    <w:p w:rsidR="007C56C4" w:rsidRPr="00206ECB" w:rsidRDefault="007C56C4" w:rsidP="007C56C4">
      <w:pPr>
        <w:pStyle w:val="11"/>
        <w:rPr>
          <w:rFonts w:eastAsia="宋体" w:hAnsi="宋体"/>
          <w:b/>
          <w:bCs/>
          <w:szCs w:val="24"/>
        </w:rPr>
      </w:pPr>
      <w:bookmarkStart w:id="56" w:name="_Toc79978642"/>
      <w:bookmarkStart w:id="57" w:name="_Toc447616558"/>
      <w:bookmarkStart w:id="58" w:name="_Toc518564084"/>
      <w:r w:rsidRPr="00206ECB">
        <w:rPr>
          <w:rFonts w:eastAsia="宋体" w:hAnsi="宋体" w:hint="eastAsia"/>
          <w:b/>
          <w:bCs/>
          <w:szCs w:val="24"/>
        </w:rPr>
        <w:lastRenderedPageBreak/>
        <w:t>第十</w:t>
      </w:r>
      <w:r w:rsidR="009401BE" w:rsidRPr="00206ECB">
        <w:rPr>
          <w:rFonts w:eastAsia="宋体" w:hAnsi="宋体" w:hint="eastAsia"/>
          <w:b/>
          <w:bCs/>
          <w:szCs w:val="24"/>
        </w:rPr>
        <w:t>五</w:t>
      </w:r>
      <w:r w:rsidRPr="00206ECB">
        <w:rPr>
          <w:rFonts w:eastAsia="宋体" w:hAnsi="宋体" w:hint="eastAsia"/>
          <w:b/>
          <w:bCs/>
          <w:szCs w:val="24"/>
        </w:rPr>
        <w:t>部分  基金的信息披露</w:t>
      </w:r>
      <w:bookmarkEnd w:id="56"/>
      <w:bookmarkEnd w:id="57"/>
      <w:bookmarkEnd w:id="58"/>
    </w:p>
    <w:p w:rsidR="006260C0" w:rsidRDefault="007A121E" w:rsidP="006260C0">
      <w:pPr>
        <w:ind w:firstLine="420"/>
        <w:rPr>
          <w:rFonts w:ascii="宋体" w:hAnsi="宋体"/>
          <w:b/>
        </w:rPr>
      </w:pPr>
      <w:bookmarkStart w:id="59" w:name="_Toc12357178"/>
      <w:bookmarkStart w:id="60" w:name="_Toc21073398"/>
      <w:bookmarkStart w:id="61" w:name="_Toc147463125"/>
      <w:r>
        <w:rPr>
          <w:rFonts w:ascii="宋体" w:hAnsi="宋体" w:hint="eastAsia"/>
          <w:b/>
        </w:rPr>
        <w:t>一、本基金的信息披露应符合《基金法》、《运作办法》、《信息披露办法》、《基金合同》及其他有关规定。</w:t>
      </w:r>
    </w:p>
    <w:p w:rsidR="00886CB5" w:rsidRPr="00206ECB" w:rsidRDefault="00886CB5" w:rsidP="006260C0">
      <w:pPr>
        <w:ind w:firstLine="420"/>
        <w:rPr>
          <w:rFonts w:ascii="宋体" w:hAnsi="宋体"/>
          <w:b/>
        </w:rPr>
      </w:pPr>
    </w:p>
    <w:p w:rsidR="006260C0" w:rsidRPr="00206ECB" w:rsidRDefault="006260C0" w:rsidP="006260C0">
      <w:pPr>
        <w:ind w:firstLine="420"/>
        <w:rPr>
          <w:rFonts w:ascii="宋体" w:hAnsi="宋体"/>
          <w:b/>
        </w:rPr>
      </w:pPr>
      <w:r w:rsidRPr="00206ECB">
        <w:rPr>
          <w:rFonts w:ascii="宋体" w:hAnsi="宋体" w:hint="eastAsia"/>
          <w:b/>
        </w:rPr>
        <w:t>二、信息披露义务人</w:t>
      </w:r>
    </w:p>
    <w:p w:rsidR="009F4F1D" w:rsidRDefault="004D6F51">
      <w:pPr>
        <w:ind w:firstLine="420"/>
        <w:rPr>
          <w:rFonts w:ascii="宋体" w:hAnsi="宋体"/>
        </w:rPr>
      </w:pPr>
      <w:r>
        <w:rPr>
          <w:rFonts w:ascii="宋体" w:hAnsi="宋体" w:hint="eastAsia"/>
        </w:rPr>
        <w:t>本基金信息披露义务人包括基金管理人、基金托管人、召集基金份额持有人大会的基金份额持有人等法律法规和中国证监会规定的自然人、法人和其他组织。</w:t>
      </w:r>
    </w:p>
    <w:p w:rsidR="009F4F1D" w:rsidRDefault="004D6F51">
      <w:pPr>
        <w:ind w:firstLine="420"/>
        <w:rPr>
          <w:rFonts w:ascii="宋体" w:hAnsi="宋体"/>
        </w:rPr>
      </w:pPr>
      <w:r>
        <w:rPr>
          <w:rFonts w:ascii="宋体" w:hAnsi="宋体" w:hint="eastAsia"/>
        </w:rPr>
        <w:t>本基金信息披露义务人按照法律法规和中国证监会的规定披露基金信息，并保证所披露信息的真实性、准确性和完整性。</w:t>
      </w:r>
    </w:p>
    <w:p w:rsidR="006260C0" w:rsidRDefault="006260C0" w:rsidP="006260C0">
      <w:pPr>
        <w:ind w:firstLine="420"/>
        <w:rPr>
          <w:rFonts w:ascii="宋体" w:hAnsi="宋体"/>
        </w:rPr>
      </w:pPr>
      <w:r w:rsidRPr="00206ECB">
        <w:rPr>
          <w:rFonts w:ascii="宋体" w:hAnsi="宋体" w:hint="eastAsia"/>
        </w:rPr>
        <w:t>本基金信息披露义务人应当在中国证监会规定时间内，将应予披露的基金信息通过中国证监会指定的媒体和基金管理人、基金托管人的互联网网站（以下简称“网站”）等媒介披露，并保证基金投资者能够按照《基金合同》约定的时间和方式查阅或者复制公开披露的信息资料。</w:t>
      </w:r>
    </w:p>
    <w:p w:rsidR="00886CB5" w:rsidRPr="00206ECB" w:rsidRDefault="00886CB5" w:rsidP="006260C0">
      <w:pPr>
        <w:ind w:firstLine="420"/>
        <w:rPr>
          <w:rFonts w:ascii="宋体" w:hAnsi="宋体"/>
        </w:rPr>
      </w:pPr>
    </w:p>
    <w:p w:rsidR="006260C0" w:rsidRPr="00206ECB" w:rsidRDefault="006260C0" w:rsidP="006260C0">
      <w:pPr>
        <w:ind w:firstLine="420"/>
        <w:rPr>
          <w:rFonts w:ascii="宋体" w:hAnsi="宋体"/>
          <w:b/>
        </w:rPr>
      </w:pPr>
      <w:r w:rsidRPr="00206ECB">
        <w:rPr>
          <w:rFonts w:ascii="宋体" w:hAnsi="宋体" w:hint="eastAsia"/>
          <w:b/>
        </w:rPr>
        <w:t>三、本基金信息披露义务人承诺公开披露的基金信息，不得有下列行为：</w:t>
      </w:r>
    </w:p>
    <w:p w:rsidR="009F4F1D" w:rsidRDefault="004D6F51">
      <w:pPr>
        <w:ind w:firstLine="420"/>
        <w:rPr>
          <w:rFonts w:ascii="宋体" w:hAnsi="宋体"/>
        </w:rPr>
      </w:pPr>
      <w:r>
        <w:rPr>
          <w:rFonts w:ascii="宋体" w:hAnsi="宋体" w:hint="eastAsia"/>
        </w:rPr>
        <w:t>1、虚假记载、误导性陈述或者重大遗漏；</w:t>
      </w:r>
    </w:p>
    <w:p w:rsidR="009F4F1D" w:rsidRDefault="004D6F51">
      <w:pPr>
        <w:ind w:firstLine="420"/>
        <w:rPr>
          <w:rFonts w:ascii="宋体" w:hAnsi="宋体"/>
        </w:rPr>
      </w:pPr>
      <w:r>
        <w:rPr>
          <w:rFonts w:ascii="宋体" w:hAnsi="宋体" w:hint="eastAsia"/>
        </w:rPr>
        <w:t>2、对证券投资业绩进行预测；</w:t>
      </w:r>
    </w:p>
    <w:p w:rsidR="009F4F1D" w:rsidRDefault="004D6F51">
      <w:pPr>
        <w:ind w:firstLine="420"/>
        <w:rPr>
          <w:rFonts w:ascii="宋体" w:hAnsi="宋体"/>
        </w:rPr>
      </w:pPr>
      <w:r>
        <w:rPr>
          <w:rFonts w:ascii="宋体" w:hAnsi="宋体" w:hint="eastAsia"/>
        </w:rPr>
        <w:t>3、违规承诺收益或者承担损失；</w:t>
      </w:r>
    </w:p>
    <w:p w:rsidR="009F4F1D" w:rsidRDefault="004D6F51">
      <w:pPr>
        <w:ind w:firstLine="420"/>
        <w:rPr>
          <w:rFonts w:ascii="宋体" w:hAnsi="宋体"/>
        </w:rPr>
      </w:pPr>
      <w:r>
        <w:rPr>
          <w:rFonts w:ascii="宋体" w:hAnsi="宋体" w:hint="eastAsia"/>
        </w:rPr>
        <w:t>4、诋毁其他基金管理人、基金托管人或者基金销售机构；</w:t>
      </w:r>
    </w:p>
    <w:p w:rsidR="009F4F1D" w:rsidRDefault="004D6F51">
      <w:pPr>
        <w:ind w:firstLine="420"/>
        <w:rPr>
          <w:rFonts w:ascii="宋体" w:hAnsi="宋体"/>
        </w:rPr>
      </w:pPr>
      <w:r>
        <w:rPr>
          <w:rFonts w:ascii="宋体" w:hAnsi="宋体" w:hint="eastAsia"/>
        </w:rPr>
        <w:t>5、登载任何自然人、法人或者其他组织的祝贺性、恭维性或推荐性的文字；</w:t>
      </w:r>
    </w:p>
    <w:p w:rsidR="006260C0" w:rsidRDefault="006260C0" w:rsidP="006260C0">
      <w:pPr>
        <w:ind w:firstLine="420"/>
        <w:rPr>
          <w:rFonts w:ascii="宋体" w:hAnsi="宋体"/>
        </w:rPr>
      </w:pPr>
      <w:r w:rsidRPr="00206ECB">
        <w:rPr>
          <w:rFonts w:ascii="宋体" w:hAnsi="宋体" w:hint="eastAsia"/>
        </w:rPr>
        <w:t>6、中国证监会禁止的其他行为。</w:t>
      </w:r>
    </w:p>
    <w:p w:rsidR="00886CB5" w:rsidRPr="00206ECB" w:rsidRDefault="00886CB5" w:rsidP="006260C0">
      <w:pPr>
        <w:ind w:firstLine="420"/>
        <w:rPr>
          <w:rFonts w:ascii="宋体" w:hAnsi="宋体"/>
        </w:rPr>
      </w:pPr>
    </w:p>
    <w:p w:rsidR="00F30958" w:rsidRPr="00206ECB" w:rsidRDefault="00F30958" w:rsidP="00F30958">
      <w:pPr>
        <w:ind w:firstLineChars="200" w:firstLine="482"/>
        <w:rPr>
          <w:rFonts w:ascii="宋体" w:hAnsi="宋体"/>
          <w:b/>
          <w:bCs/>
        </w:rPr>
      </w:pPr>
      <w:r w:rsidRPr="00206ECB">
        <w:rPr>
          <w:rFonts w:ascii="宋体" w:hAnsi="宋体" w:hint="eastAsia"/>
          <w:b/>
          <w:bCs/>
        </w:rPr>
        <w:t>四、本基金公开披露的信息应采用中文文本。如同时采用外文文本的，基金信息披露义务人应保证两种文本的内容一致。两种文本发生歧义的，以中文文本为准。</w:t>
      </w:r>
    </w:p>
    <w:p w:rsidR="00F30958" w:rsidRPr="00574427" w:rsidRDefault="00F30958" w:rsidP="00F30958">
      <w:pPr>
        <w:ind w:firstLineChars="200" w:firstLine="482"/>
        <w:rPr>
          <w:rFonts w:ascii="宋体" w:hAnsi="宋体"/>
          <w:b/>
          <w:bCs/>
        </w:rPr>
      </w:pPr>
      <w:r w:rsidRPr="00574427">
        <w:rPr>
          <w:rFonts w:ascii="宋体" w:hAnsi="宋体" w:hint="eastAsia"/>
          <w:b/>
          <w:bCs/>
        </w:rPr>
        <w:t>本基金公开披露的信息采用阿拉伯数字；除特别说明外，货币单位为人民币元。</w:t>
      </w:r>
    </w:p>
    <w:p w:rsidR="00886CB5" w:rsidRPr="00206ECB" w:rsidRDefault="00886CB5" w:rsidP="00F30958">
      <w:pPr>
        <w:ind w:firstLineChars="200" w:firstLine="482"/>
        <w:rPr>
          <w:rFonts w:ascii="宋体" w:hAnsi="宋体"/>
          <w:b/>
          <w:bCs/>
        </w:rPr>
      </w:pPr>
    </w:p>
    <w:p w:rsidR="006260C0" w:rsidRPr="00206ECB" w:rsidRDefault="006260C0" w:rsidP="006260C0">
      <w:pPr>
        <w:ind w:firstLine="420"/>
        <w:rPr>
          <w:rFonts w:ascii="宋体" w:hAnsi="宋体"/>
          <w:b/>
        </w:rPr>
      </w:pPr>
      <w:r w:rsidRPr="00206ECB">
        <w:rPr>
          <w:rFonts w:ascii="宋体" w:hAnsi="宋体" w:hint="eastAsia"/>
          <w:b/>
        </w:rPr>
        <w:t>五、公开披露的基金信息</w:t>
      </w:r>
    </w:p>
    <w:p w:rsidR="009F4F1D" w:rsidRDefault="004D6F51">
      <w:pPr>
        <w:ind w:firstLine="420"/>
        <w:rPr>
          <w:rFonts w:ascii="宋体" w:hAnsi="宋体"/>
        </w:rPr>
      </w:pPr>
      <w:r>
        <w:rPr>
          <w:rFonts w:ascii="宋体" w:hAnsi="宋体" w:hint="eastAsia"/>
        </w:rPr>
        <w:t>公开披露的基金信息包括：</w:t>
      </w:r>
    </w:p>
    <w:p w:rsidR="009F4F1D" w:rsidRDefault="004D6F51">
      <w:pPr>
        <w:ind w:firstLine="420"/>
        <w:rPr>
          <w:rFonts w:ascii="宋体" w:hAnsi="宋体"/>
        </w:rPr>
      </w:pPr>
      <w:r>
        <w:rPr>
          <w:rFonts w:ascii="宋体" w:hAnsi="宋体" w:hint="eastAsia"/>
        </w:rPr>
        <w:lastRenderedPageBreak/>
        <w:t>（一）基金招募说明书、《基金合同》、基金托管协议</w:t>
      </w:r>
    </w:p>
    <w:p w:rsidR="009F4F1D" w:rsidRDefault="004D6F51">
      <w:pPr>
        <w:ind w:firstLine="420"/>
        <w:rPr>
          <w:rFonts w:ascii="宋体" w:hAnsi="宋体"/>
        </w:rPr>
      </w:pPr>
      <w:r>
        <w:rPr>
          <w:rFonts w:ascii="宋体" w:hAnsi="宋体" w:hint="eastAsia"/>
        </w:rPr>
        <w:t>1、《基金合同》是界定《基金合同》当事人的各项权利、义务关系，明确基金份额持有人大会召开的规则及具体程序，说明基金产品的特性等涉及基金投资者重大利益的事项的法律文件。</w:t>
      </w:r>
    </w:p>
    <w:p w:rsidR="009F4F1D" w:rsidRDefault="004D6F51">
      <w:pPr>
        <w:ind w:firstLine="420"/>
        <w:rPr>
          <w:rFonts w:ascii="宋体" w:hAnsi="宋体"/>
        </w:rPr>
      </w:pPr>
      <w:r>
        <w:rPr>
          <w:rFonts w:ascii="宋体" w:hAnsi="宋体" w:hint="eastAsia"/>
        </w:rPr>
        <w:t>2、基金招募说明书应当最大限度地披露影响基金投资者决策的全部事项，说明基金认购、申购和赎回安排、基金投资、基金产品特性、风险揭示、信息披露及基金份额持有人服务等内容。《基金合同》生效后，基金管理人在每6个月结束之日起45日内，更新招募说明书并登载在网站上，将更新后的招募说明书摘要登载在指定媒体上；基金管理人在公告的15日前向主要办公场所所在地的中国证监会派出机构报送更新的招募说明书，并就有关更新内容提供书面说明。</w:t>
      </w:r>
    </w:p>
    <w:p w:rsidR="009F4F1D" w:rsidRDefault="004D6F51">
      <w:pPr>
        <w:ind w:firstLine="420"/>
        <w:rPr>
          <w:rFonts w:ascii="宋体" w:hAnsi="宋体"/>
        </w:rPr>
      </w:pPr>
      <w:r>
        <w:rPr>
          <w:rFonts w:ascii="宋体" w:hAnsi="宋体" w:hint="eastAsia"/>
        </w:rPr>
        <w:t>3、基金托管协议是界定基金托管人和基金管理人在基金财产保管及基金运作监督等活动中的权利、义务关系的法律文件。</w:t>
      </w:r>
    </w:p>
    <w:p w:rsidR="009F4F1D" w:rsidRDefault="004D6F51">
      <w:pPr>
        <w:ind w:firstLine="420"/>
        <w:rPr>
          <w:rFonts w:ascii="宋体" w:hAnsi="宋体"/>
        </w:rPr>
      </w:pPr>
      <w:r>
        <w:rPr>
          <w:rFonts w:ascii="宋体" w:hAnsi="宋体" w:hint="eastAsia"/>
        </w:rPr>
        <w:t>基金募集申请经中国证监会核准后，基金管理人在基金份额发售的3日前，将基金招募说明书、《基金合同》摘要登载在指定媒体上；基金管理人、基金托管人应当将《基金合同》、基金托管协议登载在网站上。</w:t>
      </w:r>
    </w:p>
    <w:p w:rsidR="009F4F1D" w:rsidRDefault="004D6F51">
      <w:pPr>
        <w:ind w:firstLine="420"/>
        <w:rPr>
          <w:rFonts w:ascii="宋体" w:hAnsi="宋体"/>
        </w:rPr>
      </w:pPr>
      <w:r>
        <w:rPr>
          <w:rFonts w:ascii="宋体" w:hAnsi="宋体" w:hint="eastAsia"/>
        </w:rPr>
        <w:t>（二）基金份额发售公告</w:t>
      </w:r>
    </w:p>
    <w:p w:rsidR="009F4F1D" w:rsidRDefault="004D6F51">
      <w:pPr>
        <w:ind w:firstLine="420"/>
        <w:rPr>
          <w:rFonts w:ascii="宋体" w:hAnsi="宋体"/>
        </w:rPr>
      </w:pPr>
      <w:r>
        <w:rPr>
          <w:rFonts w:ascii="宋体" w:hAnsi="宋体" w:hint="eastAsia"/>
        </w:rPr>
        <w:t>基金管理人应当就基金份额发售的具体事宜编制基金份额发售公告，并在披露招募说明书的当日登载于指定媒体上。</w:t>
      </w:r>
    </w:p>
    <w:p w:rsidR="009F4F1D" w:rsidRDefault="004D6F51">
      <w:pPr>
        <w:ind w:firstLine="420"/>
        <w:rPr>
          <w:rFonts w:ascii="宋体" w:hAnsi="宋体"/>
        </w:rPr>
      </w:pPr>
      <w:r>
        <w:rPr>
          <w:rFonts w:ascii="宋体" w:hAnsi="宋体" w:hint="eastAsia"/>
        </w:rPr>
        <w:t>（三）《基金合同》生效公告</w:t>
      </w:r>
    </w:p>
    <w:p w:rsidR="009F4F1D" w:rsidRDefault="004D6F51">
      <w:pPr>
        <w:ind w:firstLine="420"/>
        <w:rPr>
          <w:rFonts w:ascii="宋体" w:hAnsi="宋体"/>
        </w:rPr>
      </w:pPr>
      <w:r>
        <w:rPr>
          <w:rFonts w:ascii="宋体" w:hAnsi="宋体" w:hint="eastAsia"/>
        </w:rPr>
        <w:t>基金管理人应当在收到中国证监会确认文件的次日在指定媒体上登载《基金合同》生效公告。</w:t>
      </w:r>
    </w:p>
    <w:p w:rsidR="009F4F1D" w:rsidRDefault="004D6F51">
      <w:pPr>
        <w:ind w:firstLine="420"/>
        <w:rPr>
          <w:rFonts w:ascii="宋体" w:hAnsi="宋体"/>
        </w:rPr>
      </w:pPr>
      <w:r>
        <w:rPr>
          <w:rFonts w:ascii="宋体" w:hAnsi="宋体" w:hint="eastAsia"/>
        </w:rPr>
        <w:t>（四）基金资产净值、基金份额净值</w:t>
      </w:r>
    </w:p>
    <w:p w:rsidR="009F4F1D" w:rsidRDefault="004D6F51">
      <w:pPr>
        <w:ind w:firstLine="420"/>
        <w:rPr>
          <w:rFonts w:ascii="宋体" w:hAnsi="宋体"/>
        </w:rPr>
      </w:pPr>
      <w:r>
        <w:rPr>
          <w:rFonts w:ascii="宋体" w:hAnsi="宋体" w:hint="eastAsia"/>
        </w:rPr>
        <w:t>《基金合同》生效后，在开始办理基金份额申购或者赎回前，基金管理人应当至少每周公告一次基金资产净值和基金份额净值。</w:t>
      </w:r>
    </w:p>
    <w:p w:rsidR="009F4F1D" w:rsidRDefault="004D6F51">
      <w:pPr>
        <w:ind w:firstLine="420"/>
        <w:rPr>
          <w:rFonts w:ascii="宋体" w:hAnsi="宋体"/>
        </w:rPr>
      </w:pPr>
      <w:r>
        <w:rPr>
          <w:rFonts w:ascii="宋体" w:hAnsi="宋体" w:hint="eastAsia"/>
        </w:rPr>
        <w:t>在开始办理基金份额申购或者赎回后，基金管理人应当在每个开放日的次日，通过网站、基金份额发售网点以及其他媒介，披露开放日的基金份额净值和基金份额累计净值。</w:t>
      </w:r>
    </w:p>
    <w:p w:rsidR="009F4F1D" w:rsidRDefault="004D6F51">
      <w:pPr>
        <w:ind w:firstLine="420"/>
        <w:rPr>
          <w:rFonts w:ascii="宋体" w:hAnsi="宋体"/>
        </w:rPr>
      </w:pPr>
      <w:r>
        <w:rPr>
          <w:rFonts w:ascii="宋体" w:hAnsi="宋体" w:hint="eastAsia"/>
        </w:rPr>
        <w:t>基金管理人应当公告半年度和年度最后一个市场交易日基金资产净值和基金份额净值。基金管理人应当在前款规定的市场交易日的次日，将基金资产净值、基金份额净值和基金份额累计净值登载在指定媒体上。</w:t>
      </w:r>
    </w:p>
    <w:p w:rsidR="009F4F1D" w:rsidRDefault="004D6F51">
      <w:pPr>
        <w:ind w:firstLine="420"/>
        <w:rPr>
          <w:rFonts w:ascii="宋体" w:hAnsi="宋体"/>
        </w:rPr>
      </w:pPr>
      <w:r>
        <w:rPr>
          <w:rFonts w:ascii="宋体" w:hAnsi="宋体" w:hint="eastAsia"/>
        </w:rPr>
        <w:lastRenderedPageBreak/>
        <w:t>（五）基金份额申购、赎回价格</w:t>
      </w:r>
    </w:p>
    <w:p w:rsidR="009F4F1D" w:rsidRDefault="004D6F51">
      <w:pPr>
        <w:ind w:firstLine="420"/>
        <w:rPr>
          <w:rFonts w:ascii="宋体" w:hAnsi="宋体"/>
        </w:rPr>
      </w:pPr>
      <w:r>
        <w:rPr>
          <w:rFonts w:ascii="宋体" w:hAnsi="宋体" w:hint="eastAsia"/>
        </w:rPr>
        <w:t>基金管理人应当在《基金合同》、招募说明书等信息披露文件上载明基金份额申购、赎回价格的计算方式及有关申购、赎回费率，并保证投资者能够在基金份额发售网点查阅或者复制前述信息资料。</w:t>
      </w:r>
    </w:p>
    <w:p w:rsidR="009F4F1D" w:rsidRDefault="004D6F51">
      <w:pPr>
        <w:ind w:firstLine="420"/>
        <w:rPr>
          <w:rFonts w:ascii="宋体" w:hAnsi="宋体"/>
        </w:rPr>
      </w:pPr>
      <w:r>
        <w:rPr>
          <w:rFonts w:ascii="宋体" w:hAnsi="宋体" w:hint="eastAsia"/>
        </w:rPr>
        <w:t>（六）基金定期报告，包括基金年度报告、基金半年度报告和基金季度报告</w:t>
      </w:r>
    </w:p>
    <w:p w:rsidR="009F4F1D" w:rsidRDefault="004D6F51">
      <w:pPr>
        <w:ind w:firstLine="420"/>
        <w:rPr>
          <w:rFonts w:ascii="宋体" w:hAnsi="宋体"/>
        </w:rPr>
      </w:pPr>
      <w:r>
        <w:rPr>
          <w:rFonts w:ascii="宋体" w:hAnsi="宋体" w:hint="eastAsia"/>
        </w:rPr>
        <w:t>基金管理人应当在每年结束之日起90日内，编制完成基金年度报告，并将年度报告正文登载于网站上，将年度报告摘要登载在指定媒体上。基金年度报告的财务会计报告应当经过审计。</w:t>
      </w:r>
    </w:p>
    <w:p w:rsidR="009F4F1D" w:rsidRDefault="004D6F51">
      <w:pPr>
        <w:ind w:firstLine="420"/>
        <w:rPr>
          <w:rFonts w:ascii="宋体" w:hAnsi="宋体"/>
        </w:rPr>
      </w:pPr>
      <w:r>
        <w:rPr>
          <w:rFonts w:ascii="宋体" w:hAnsi="宋体" w:hint="eastAsia"/>
        </w:rPr>
        <w:t>基金管理人应当在上半年结束之日起60日内，编制完成基金半年度报告，并将半年度报告正文登载在网站上，将半年度报告摘要登载在指定媒体上。</w:t>
      </w:r>
    </w:p>
    <w:p w:rsidR="009F4F1D" w:rsidRDefault="004D6F51">
      <w:pPr>
        <w:ind w:firstLine="420"/>
        <w:rPr>
          <w:rFonts w:ascii="宋体" w:hAnsi="宋体"/>
        </w:rPr>
      </w:pPr>
      <w:r>
        <w:rPr>
          <w:rFonts w:ascii="宋体" w:hAnsi="宋体" w:hint="eastAsia"/>
        </w:rPr>
        <w:t>基金管理人应当在每个季度结束之日起15个工作日内，编制完成基金季度报告，并将季度报告登载在指定媒体上。</w:t>
      </w:r>
    </w:p>
    <w:p w:rsidR="009F4F1D" w:rsidRDefault="004D6F51">
      <w:pPr>
        <w:ind w:firstLine="420"/>
        <w:rPr>
          <w:rFonts w:ascii="宋体" w:hAnsi="宋体"/>
        </w:rPr>
      </w:pPr>
      <w:r>
        <w:rPr>
          <w:rFonts w:ascii="宋体" w:hAnsi="宋体" w:hint="eastAsia"/>
        </w:rPr>
        <w:t>《基金合同》生效不足2个月的，基金管理人可以不编制当期季度报告、半年度报告或者年度报告。</w:t>
      </w:r>
    </w:p>
    <w:p w:rsidR="009F4F1D" w:rsidRDefault="004D6F51">
      <w:pPr>
        <w:ind w:firstLine="420"/>
        <w:rPr>
          <w:rFonts w:ascii="宋体" w:hAnsi="宋体"/>
        </w:rPr>
      </w:pPr>
      <w:r>
        <w:rPr>
          <w:rFonts w:ascii="宋体" w:hAnsi="宋体" w:hint="eastAsia"/>
        </w:rPr>
        <w:t>基金定期报告在公开披露的第2个工作日，分别报中国证监会和基金管理人主要办公场所所在地中国证监会派出机构备案。报备应当采用电子文本或书面报告方式。</w:t>
      </w:r>
    </w:p>
    <w:p w:rsidR="009F4F1D" w:rsidRDefault="004D6F51">
      <w:pPr>
        <w:ind w:firstLine="420"/>
        <w:rPr>
          <w:rFonts w:ascii="宋体" w:hAnsi="宋体"/>
        </w:rPr>
      </w:pPr>
      <w:r>
        <w:rPr>
          <w:rFonts w:ascii="宋体" w:hAnsi="宋体" w:hint="eastAsia"/>
        </w:rPr>
        <w:t xml:space="preserve">  基金管理人应当在年度报告和半年度报告中披露基金组合资产情况及其流动性风险分析等。</w:t>
      </w:r>
    </w:p>
    <w:p w:rsidR="009F4F1D" w:rsidRDefault="004D6F51">
      <w:pPr>
        <w:ind w:firstLine="420"/>
        <w:rPr>
          <w:rFonts w:ascii="宋体" w:hAnsi="宋体"/>
        </w:rPr>
      </w:pPr>
      <w:r>
        <w:rPr>
          <w:rFonts w:ascii="宋体" w:hAnsi="宋体" w:hint="eastAsia"/>
        </w:rPr>
        <w:t xml:space="preserve">  报告期内出现单一投资者持有基金份额比例达到或超过20%的情形，基金管理人应当在季度报告、半年度报告、年度报告等定期报告文件中披露该投资者的类别、报告期末持有份额及占比、报告期内持有份额变化情况及产品的特有风险，中国证监会认定的特殊情形除外。</w:t>
      </w:r>
    </w:p>
    <w:p w:rsidR="009F4F1D" w:rsidRDefault="004D6F51">
      <w:pPr>
        <w:ind w:firstLine="420"/>
        <w:rPr>
          <w:rFonts w:ascii="宋体" w:hAnsi="宋体"/>
        </w:rPr>
      </w:pPr>
      <w:r>
        <w:rPr>
          <w:rFonts w:ascii="宋体" w:hAnsi="宋体" w:hint="eastAsia"/>
        </w:rPr>
        <w:t>（七）临时报告</w:t>
      </w:r>
    </w:p>
    <w:p w:rsidR="009F4F1D" w:rsidRDefault="004D6F51">
      <w:pPr>
        <w:ind w:firstLine="420"/>
        <w:rPr>
          <w:rFonts w:ascii="宋体" w:hAnsi="宋体"/>
        </w:rPr>
      </w:pPr>
      <w:r>
        <w:rPr>
          <w:rFonts w:ascii="宋体" w:hAnsi="宋体" w:hint="eastAsia"/>
        </w:rPr>
        <w:t>本基金发生重大事件，有关信息披露义务人应当在2个工作日内编制临时报告书，予以公告，并在公开披露日分别报中国证监会和基金管理人主要办公场所所在地的中国证监会派出机构备案。</w:t>
      </w:r>
    </w:p>
    <w:p w:rsidR="009F4F1D" w:rsidRDefault="004D6F51">
      <w:pPr>
        <w:ind w:firstLine="420"/>
        <w:rPr>
          <w:rFonts w:ascii="宋体" w:hAnsi="宋体"/>
        </w:rPr>
      </w:pPr>
      <w:r>
        <w:rPr>
          <w:rFonts w:ascii="宋体" w:hAnsi="宋体" w:hint="eastAsia"/>
        </w:rPr>
        <w:t>前款所称重大事件，是指可能对基金份额持有人权益或者基金份额的价格产生重大影响的下列事件：</w:t>
      </w:r>
    </w:p>
    <w:p w:rsidR="009F4F1D" w:rsidRDefault="004D6F51">
      <w:pPr>
        <w:ind w:firstLine="420"/>
        <w:rPr>
          <w:rFonts w:ascii="宋体" w:hAnsi="宋体"/>
        </w:rPr>
      </w:pPr>
      <w:r>
        <w:rPr>
          <w:rFonts w:ascii="宋体" w:hAnsi="宋体" w:hint="eastAsia"/>
        </w:rPr>
        <w:t>1、基金份额持有人大会的召开；</w:t>
      </w:r>
    </w:p>
    <w:p w:rsidR="009F4F1D" w:rsidRDefault="004D6F51">
      <w:pPr>
        <w:ind w:firstLine="420"/>
        <w:rPr>
          <w:rFonts w:ascii="宋体" w:hAnsi="宋体"/>
        </w:rPr>
      </w:pPr>
      <w:r>
        <w:rPr>
          <w:rFonts w:ascii="宋体" w:hAnsi="宋体" w:hint="eastAsia"/>
        </w:rPr>
        <w:t>2、终止《基金合同》；</w:t>
      </w:r>
    </w:p>
    <w:p w:rsidR="009F4F1D" w:rsidRDefault="004D6F51">
      <w:pPr>
        <w:ind w:firstLine="420"/>
        <w:rPr>
          <w:rFonts w:ascii="宋体" w:hAnsi="宋体"/>
        </w:rPr>
      </w:pPr>
      <w:r>
        <w:rPr>
          <w:rFonts w:ascii="宋体" w:hAnsi="宋体" w:hint="eastAsia"/>
        </w:rPr>
        <w:lastRenderedPageBreak/>
        <w:t>3、转换基金运作方式；</w:t>
      </w:r>
    </w:p>
    <w:p w:rsidR="009F4F1D" w:rsidRDefault="004D6F51">
      <w:pPr>
        <w:ind w:firstLine="420"/>
        <w:rPr>
          <w:rFonts w:ascii="宋体" w:hAnsi="宋体"/>
        </w:rPr>
      </w:pPr>
      <w:r>
        <w:rPr>
          <w:rFonts w:ascii="宋体" w:hAnsi="宋体" w:hint="eastAsia"/>
        </w:rPr>
        <w:t>4、更换基金管理人、基金托管人；</w:t>
      </w:r>
    </w:p>
    <w:p w:rsidR="009F4F1D" w:rsidRDefault="004D6F51">
      <w:pPr>
        <w:ind w:firstLine="420"/>
        <w:rPr>
          <w:rFonts w:ascii="宋体" w:hAnsi="宋体"/>
        </w:rPr>
      </w:pPr>
      <w:r>
        <w:rPr>
          <w:rFonts w:ascii="宋体" w:hAnsi="宋体" w:hint="eastAsia"/>
        </w:rPr>
        <w:t>5、基金管理人、基金托管人的法定名称、住所发生变更；</w:t>
      </w:r>
    </w:p>
    <w:p w:rsidR="009F4F1D" w:rsidRDefault="004D6F51">
      <w:pPr>
        <w:ind w:firstLine="420"/>
        <w:rPr>
          <w:rFonts w:ascii="宋体" w:hAnsi="宋体"/>
        </w:rPr>
      </w:pPr>
      <w:r>
        <w:rPr>
          <w:rFonts w:ascii="宋体" w:hAnsi="宋体" w:hint="eastAsia"/>
        </w:rPr>
        <w:t>6、基金管理人股东及其出资比例发生变更；</w:t>
      </w:r>
    </w:p>
    <w:p w:rsidR="009F4F1D" w:rsidRDefault="004D6F51">
      <w:pPr>
        <w:ind w:firstLine="420"/>
        <w:rPr>
          <w:rFonts w:ascii="宋体" w:hAnsi="宋体"/>
        </w:rPr>
      </w:pPr>
      <w:r>
        <w:rPr>
          <w:rFonts w:ascii="宋体" w:hAnsi="宋体" w:hint="eastAsia"/>
        </w:rPr>
        <w:t>7、基金募集期延长；</w:t>
      </w:r>
    </w:p>
    <w:p w:rsidR="009F4F1D" w:rsidRDefault="004D6F51">
      <w:pPr>
        <w:ind w:firstLine="420"/>
        <w:rPr>
          <w:rFonts w:ascii="宋体" w:hAnsi="宋体"/>
        </w:rPr>
      </w:pPr>
      <w:r>
        <w:rPr>
          <w:rFonts w:ascii="宋体" w:hAnsi="宋体" w:hint="eastAsia"/>
        </w:rPr>
        <w:t>8、基金管理人的董事长、总经理及其他高级管理人员、基金经理和基金托管人基金托管部门负责人发生变动；</w:t>
      </w:r>
    </w:p>
    <w:p w:rsidR="009F4F1D" w:rsidRDefault="004D6F51">
      <w:pPr>
        <w:ind w:firstLine="420"/>
        <w:rPr>
          <w:rFonts w:ascii="宋体" w:hAnsi="宋体"/>
        </w:rPr>
      </w:pPr>
      <w:r>
        <w:rPr>
          <w:rFonts w:ascii="宋体" w:hAnsi="宋体" w:hint="eastAsia"/>
        </w:rPr>
        <w:t>9、基金管理人的董事在一年内变更超过百分之五十；</w:t>
      </w:r>
    </w:p>
    <w:p w:rsidR="009F4F1D" w:rsidRDefault="004D6F51">
      <w:pPr>
        <w:ind w:firstLine="420"/>
        <w:rPr>
          <w:rFonts w:ascii="宋体" w:hAnsi="宋体"/>
        </w:rPr>
      </w:pPr>
      <w:r>
        <w:rPr>
          <w:rFonts w:ascii="宋体" w:hAnsi="宋体" w:hint="eastAsia"/>
        </w:rPr>
        <w:t>10、基金管理人、基金托管人基金托管部门的主要业务人员在一年内变动超过百分之三十；</w:t>
      </w:r>
    </w:p>
    <w:p w:rsidR="009F4F1D" w:rsidRDefault="004D6F51">
      <w:pPr>
        <w:ind w:firstLine="420"/>
        <w:rPr>
          <w:rFonts w:ascii="宋体" w:hAnsi="宋体"/>
        </w:rPr>
      </w:pPr>
      <w:r>
        <w:rPr>
          <w:rFonts w:ascii="宋体" w:hAnsi="宋体" w:hint="eastAsia"/>
        </w:rPr>
        <w:t>11、涉及基金管理人、基金财产、基金托管业务的诉讼；</w:t>
      </w:r>
    </w:p>
    <w:p w:rsidR="009F4F1D" w:rsidRDefault="004D6F51">
      <w:pPr>
        <w:ind w:firstLine="420"/>
        <w:rPr>
          <w:rFonts w:ascii="宋体" w:hAnsi="宋体"/>
        </w:rPr>
      </w:pPr>
      <w:r>
        <w:rPr>
          <w:rFonts w:ascii="宋体" w:hAnsi="宋体" w:hint="eastAsia"/>
        </w:rPr>
        <w:t>12、基金管理人、基金托管人受到监管部门的调查；</w:t>
      </w:r>
    </w:p>
    <w:p w:rsidR="009F4F1D" w:rsidRDefault="004D6F51">
      <w:pPr>
        <w:ind w:firstLine="420"/>
        <w:rPr>
          <w:rFonts w:ascii="宋体" w:hAnsi="宋体"/>
        </w:rPr>
      </w:pPr>
      <w:r>
        <w:rPr>
          <w:rFonts w:ascii="宋体" w:hAnsi="宋体" w:hint="eastAsia"/>
        </w:rPr>
        <w:t>13、基金管理人及其董事、总经理及其他高级管理人员、基金经理受到严重行政处罚，基金托管人及其基金托管部门负责人受到严重行政处罚；</w:t>
      </w:r>
    </w:p>
    <w:p w:rsidR="009F4F1D" w:rsidRDefault="004D6F51">
      <w:pPr>
        <w:ind w:firstLine="420"/>
        <w:rPr>
          <w:rFonts w:ascii="宋体" w:hAnsi="宋体"/>
        </w:rPr>
      </w:pPr>
      <w:r>
        <w:rPr>
          <w:rFonts w:ascii="宋体" w:hAnsi="宋体" w:hint="eastAsia"/>
        </w:rPr>
        <w:t>14、重大关联交易事项；</w:t>
      </w:r>
    </w:p>
    <w:p w:rsidR="009F4F1D" w:rsidRDefault="004D6F51">
      <w:pPr>
        <w:ind w:firstLine="420"/>
        <w:rPr>
          <w:rFonts w:ascii="宋体" w:hAnsi="宋体"/>
        </w:rPr>
      </w:pPr>
      <w:r>
        <w:rPr>
          <w:rFonts w:ascii="宋体" w:hAnsi="宋体" w:hint="eastAsia"/>
        </w:rPr>
        <w:t>15、基金收益分配事项；</w:t>
      </w:r>
    </w:p>
    <w:p w:rsidR="009F4F1D" w:rsidRDefault="004D6F51">
      <w:pPr>
        <w:ind w:firstLine="420"/>
        <w:rPr>
          <w:rFonts w:ascii="宋体" w:hAnsi="宋体"/>
        </w:rPr>
      </w:pPr>
      <w:r>
        <w:rPr>
          <w:rFonts w:ascii="宋体" w:hAnsi="宋体" w:hint="eastAsia"/>
        </w:rPr>
        <w:t>16、管理费、托管费等费用计提标准、计提方式和费率发生变更；</w:t>
      </w:r>
    </w:p>
    <w:p w:rsidR="009F4F1D" w:rsidRDefault="004D6F51">
      <w:pPr>
        <w:ind w:firstLine="420"/>
        <w:rPr>
          <w:rFonts w:ascii="宋体" w:hAnsi="宋体"/>
        </w:rPr>
      </w:pPr>
      <w:r>
        <w:rPr>
          <w:rFonts w:ascii="宋体" w:hAnsi="宋体" w:hint="eastAsia"/>
        </w:rPr>
        <w:t>17、基金份额净值计价错误达基金份额净值百分之零点五；</w:t>
      </w:r>
    </w:p>
    <w:p w:rsidR="009F4F1D" w:rsidRDefault="004D6F51">
      <w:pPr>
        <w:ind w:firstLine="420"/>
        <w:rPr>
          <w:rFonts w:ascii="宋体" w:hAnsi="宋体"/>
        </w:rPr>
      </w:pPr>
      <w:r>
        <w:rPr>
          <w:rFonts w:ascii="宋体" w:hAnsi="宋体" w:hint="eastAsia"/>
        </w:rPr>
        <w:t>18、基金改聘会计师事务所；</w:t>
      </w:r>
    </w:p>
    <w:p w:rsidR="009F4F1D" w:rsidRDefault="004D6F51">
      <w:pPr>
        <w:ind w:firstLine="420"/>
        <w:rPr>
          <w:rFonts w:ascii="宋体" w:hAnsi="宋体"/>
        </w:rPr>
      </w:pPr>
      <w:r>
        <w:rPr>
          <w:rFonts w:ascii="宋体" w:hAnsi="宋体" w:hint="eastAsia"/>
        </w:rPr>
        <w:t>19、变更基金销售机构；</w:t>
      </w:r>
    </w:p>
    <w:p w:rsidR="009F4F1D" w:rsidRDefault="004D6F51">
      <w:pPr>
        <w:ind w:firstLine="420"/>
        <w:rPr>
          <w:rFonts w:ascii="宋体" w:hAnsi="宋体"/>
        </w:rPr>
      </w:pPr>
      <w:r>
        <w:rPr>
          <w:rFonts w:ascii="宋体" w:hAnsi="宋体" w:hint="eastAsia"/>
        </w:rPr>
        <w:t>20、更换基金登记机构；</w:t>
      </w:r>
    </w:p>
    <w:p w:rsidR="009F4F1D" w:rsidRDefault="004D6F51">
      <w:pPr>
        <w:ind w:firstLine="420"/>
        <w:rPr>
          <w:rFonts w:ascii="宋体" w:hAnsi="宋体"/>
        </w:rPr>
      </w:pPr>
      <w:r>
        <w:rPr>
          <w:rFonts w:ascii="宋体" w:hAnsi="宋体" w:hint="eastAsia"/>
        </w:rPr>
        <w:t>21、本基金开始办理申购、赎回；</w:t>
      </w:r>
    </w:p>
    <w:p w:rsidR="009F4F1D" w:rsidRDefault="004D6F51">
      <w:pPr>
        <w:ind w:firstLine="420"/>
        <w:rPr>
          <w:rFonts w:ascii="宋体" w:hAnsi="宋体"/>
        </w:rPr>
      </w:pPr>
      <w:r>
        <w:rPr>
          <w:rFonts w:ascii="宋体" w:hAnsi="宋体" w:hint="eastAsia"/>
        </w:rPr>
        <w:t>22、本基金申购、赎回费率及其收费方式发生变更；</w:t>
      </w:r>
    </w:p>
    <w:p w:rsidR="009F4F1D" w:rsidRDefault="004D6F51">
      <w:pPr>
        <w:ind w:firstLine="420"/>
        <w:rPr>
          <w:rFonts w:ascii="宋体" w:hAnsi="宋体"/>
        </w:rPr>
      </w:pPr>
      <w:r>
        <w:rPr>
          <w:rFonts w:ascii="宋体" w:hAnsi="宋体" w:hint="eastAsia"/>
        </w:rPr>
        <w:t>23、本基金发生巨额赎回并延期支付；</w:t>
      </w:r>
    </w:p>
    <w:p w:rsidR="009F4F1D" w:rsidRDefault="004D6F51">
      <w:pPr>
        <w:ind w:firstLine="420"/>
        <w:rPr>
          <w:rFonts w:ascii="宋体" w:hAnsi="宋体"/>
        </w:rPr>
      </w:pPr>
      <w:r>
        <w:rPr>
          <w:rFonts w:ascii="宋体" w:hAnsi="宋体" w:hint="eastAsia"/>
        </w:rPr>
        <w:t>24、本基金连续发生巨额赎回并暂停接受赎回申请；</w:t>
      </w:r>
    </w:p>
    <w:p w:rsidR="009F4F1D" w:rsidRDefault="004D6F51">
      <w:pPr>
        <w:ind w:firstLine="420"/>
        <w:rPr>
          <w:rFonts w:ascii="宋体" w:hAnsi="宋体"/>
        </w:rPr>
      </w:pPr>
      <w:r>
        <w:rPr>
          <w:rFonts w:ascii="宋体" w:hAnsi="宋体" w:hint="eastAsia"/>
        </w:rPr>
        <w:t>25、本基金暂停接受申购、赎回申请后重新接受申购、赎回；</w:t>
      </w:r>
    </w:p>
    <w:p w:rsidR="009F4F1D" w:rsidRDefault="004D6F51">
      <w:pPr>
        <w:ind w:firstLine="420"/>
        <w:rPr>
          <w:rFonts w:ascii="宋体" w:hAnsi="宋体"/>
        </w:rPr>
      </w:pPr>
      <w:r>
        <w:rPr>
          <w:rFonts w:ascii="宋体" w:hAnsi="宋体" w:hint="eastAsia"/>
        </w:rPr>
        <w:t>26、本基金发生涉及基金申购、赎回事项调整或潜在影响投资者赎回等重大事项时；</w:t>
      </w:r>
    </w:p>
    <w:p w:rsidR="009F4F1D" w:rsidRDefault="004D6F51">
      <w:pPr>
        <w:ind w:firstLine="420"/>
        <w:rPr>
          <w:rFonts w:ascii="宋体" w:hAnsi="宋体"/>
        </w:rPr>
      </w:pPr>
      <w:r>
        <w:rPr>
          <w:rFonts w:ascii="宋体" w:hAnsi="宋体" w:hint="eastAsia"/>
        </w:rPr>
        <w:t>27、中国证监会规定的其他事项。</w:t>
      </w:r>
    </w:p>
    <w:p w:rsidR="009F4F1D" w:rsidRDefault="004D6F51">
      <w:pPr>
        <w:ind w:firstLine="420"/>
        <w:rPr>
          <w:rFonts w:ascii="宋体" w:hAnsi="宋体"/>
        </w:rPr>
      </w:pPr>
      <w:r>
        <w:rPr>
          <w:rFonts w:ascii="宋体" w:hAnsi="宋体" w:hint="eastAsia"/>
        </w:rPr>
        <w:t>（八）澄清公告</w:t>
      </w:r>
    </w:p>
    <w:p w:rsidR="009F4F1D" w:rsidRDefault="004D6F51">
      <w:pPr>
        <w:ind w:firstLine="420"/>
        <w:rPr>
          <w:rFonts w:ascii="宋体" w:hAnsi="宋体"/>
        </w:rPr>
      </w:pPr>
      <w:r>
        <w:rPr>
          <w:rFonts w:ascii="宋体" w:hAnsi="宋体" w:hint="eastAsia"/>
        </w:rPr>
        <w:lastRenderedPageBreak/>
        <w:t>在《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rsidR="009F4F1D" w:rsidRDefault="004D6F51">
      <w:pPr>
        <w:ind w:firstLine="420"/>
        <w:rPr>
          <w:rFonts w:ascii="宋体" w:hAnsi="宋体"/>
        </w:rPr>
      </w:pPr>
      <w:r>
        <w:rPr>
          <w:rFonts w:ascii="宋体" w:hAnsi="宋体" w:hint="eastAsia"/>
        </w:rPr>
        <w:t>（九）基金份额持有人大会决议</w:t>
      </w:r>
    </w:p>
    <w:p w:rsidR="009F4F1D" w:rsidRDefault="004D6F51">
      <w:pPr>
        <w:ind w:firstLine="420"/>
        <w:rPr>
          <w:rFonts w:ascii="宋体" w:hAnsi="宋体"/>
        </w:rPr>
      </w:pPr>
      <w:r>
        <w:rPr>
          <w:rFonts w:ascii="宋体" w:hAnsi="宋体" w:hint="eastAsia"/>
        </w:rPr>
        <w:t>基金份额持有人大会决定的事项，应当依法报国务院证券监督管理机构核准或者备案，并予以公告。</w:t>
      </w:r>
    </w:p>
    <w:p w:rsidR="009F4F1D" w:rsidRDefault="004D6F51">
      <w:pPr>
        <w:ind w:firstLine="420"/>
        <w:rPr>
          <w:rFonts w:ascii="宋体" w:hAnsi="宋体"/>
        </w:rPr>
      </w:pPr>
      <w:r>
        <w:rPr>
          <w:rFonts w:ascii="宋体" w:hAnsi="宋体" w:hint="eastAsia"/>
        </w:rPr>
        <w:t xml:space="preserve">（十）投资于中小企业私募债券的信息披露 </w:t>
      </w:r>
    </w:p>
    <w:p w:rsidR="009F4F1D" w:rsidRDefault="004D6F51">
      <w:pPr>
        <w:ind w:firstLine="420"/>
        <w:rPr>
          <w:rFonts w:ascii="宋体" w:hAnsi="宋体"/>
        </w:rPr>
      </w:pPr>
      <w:r>
        <w:rPr>
          <w:rFonts w:ascii="宋体" w:hAnsi="宋体" w:hint="eastAsia"/>
        </w:rPr>
        <w:t xml:space="preserve">1、基金管理人应当在基金投资中小企业私募债券后两个交易日内，在中国证监会指定媒体披露所投资中小企业私募债券的名称、数量、期限、收益率等信息。 </w:t>
      </w:r>
    </w:p>
    <w:p w:rsidR="009F4F1D" w:rsidRDefault="004D6F51">
      <w:pPr>
        <w:ind w:firstLine="420"/>
        <w:rPr>
          <w:rFonts w:ascii="宋体" w:hAnsi="宋体"/>
        </w:rPr>
      </w:pPr>
      <w:r>
        <w:rPr>
          <w:rFonts w:ascii="宋体" w:hAnsi="宋体" w:hint="eastAsia"/>
        </w:rPr>
        <w:t>2、基金管理人应当在季度报告、半年度报告、年度报告等定期报告和招募说明书（更新）等文件中披露中小企业私募债券的投资情况。</w:t>
      </w:r>
    </w:p>
    <w:p w:rsidR="006260C0" w:rsidRDefault="006260C0" w:rsidP="006260C0">
      <w:pPr>
        <w:ind w:firstLine="420"/>
        <w:rPr>
          <w:rFonts w:ascii="宋体" w:hAnsi="宋体"/>
        </w:rPr>
      </w:pPr>
      <w:r w:rsidRPr="00206ECB">
        <w:rPr>
          <w:rFonts w:ascii="宋体" w:hAnsi="宋体" w:hint="eastAsia"/>
        </w:rPr>
        <w:t>（十一）中国证监会规定的其他信息。</w:t>
      </w:r>
    </w:p>
    <w:p w:rsidR="00886CB5" w:rsidRPr="00206ECB" w:rsidRDefault="00886CB5" w:rsidP="006260C0">
      <w:pPr>
        <w:ind w:firstLine="420"/>
        <w:rPr>
          <w:rFonts w:ascii="宋体" w:hAnsi="宋体"/>
        </w:rPr>
      </w:pPr>
    </w:p>
    <w:p w:rsidR="006260C0" w:rsidRPr="00206ECB" w:rsidRDefault="006260C0" w:rsidP="006260C0">
      <w:pPr>
        <w:ind w:firstLine="420"/>
        <w:rPr>
          <w:rFonts w:ascii="宋体" w:hAnsi="宋体"/>
          <w:b/>
        </w:rPr>
      </w:pPr>
      <w:r w:rsidRPr="00206ECB">
        <w:rPr>
          <w:rFonts w:ascii="宋体" w:hAnsi="宋体" w:hint="eastAsia"/>
          <w:b/>
        </w:rPr>
        <w:t>六、信息披露事务管理</w:t>
      </w:r>
    </w:p>
    <w:p w:rsidR="009F4F1D" w:rsidRDefault="004D6F51">
      <w:pPr>
        <w:ind w:firstLine="420"/>
        <w:rPr>
          <w:rFonts w:ascii="宋体" w:hAnsi="宋体"/>
        </w:rPr>
      </w:pPr>
      <w:r>
        <w:rPr>
          <w:rFonts w:ascii="宋体" w:hAnsi="宋体" w:hint="eastAsia"/>
        </w:rPr>
        <w:t>基金管理人、基金托管人应当建立健全信息披露管理制度，指定专人负责管理信息披露事务。</w:t>
      </w:r>
    </w:p>
    <w:p w:rsidR="009F4F1D" w:rsidRDefault="004D6F51">
      <w:pPr>
        <w:ind w:firstLine="420"/>
        <w:rPr>
          <w:rFonts w:ascii="宋体" w:hAnsi="宋体"/>
        </w:rPr>
      </w:pPr>
      <w:r>
        <w:rPr>
          <w:rFonts w:ascii="宋体" w:hAnsi="宋体" w:hint="eastAsia"/>
        </w:rPr>
        <w:t>基金信息披露义务人公开披露基金信息，应当符合中国证监会相关基金信息披露内容与格式准则的规定。</w:t>
      </w:r>
    </w:p>
    <w:p w:rsidR="009F4F1D" w:rsidRDefault="004D6F51">
      <w:pPr>
        <w:ind w:firstLine="420"/>
        <w:rPr>
          <w:rFonts w:ascii="宋体" w:hAnsi="宋体"/>
        </w:rPr>
      </w:pPr>
      <w:r>
        <w:rPr>
          <w:rFonts w:ascii="宋体" w:hAnsi="宋体" w:hint="eastAsia"/>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9F4F1D" w:rsidRDefault="004D6F51">
      <w:pPr>
        <w:ind w:firstLine="420"/>
        <w:rPr>
          <w:rFonts w:ascii="宋体" w:hAnsi="宋体"/>
        </w:rPr>
      </w:pPr>
      <w:r>
        <w:rPr>
          <w:rFonts w:ascii="宋体" w:hAnsi="宋体" w:hint="eastAsia"/>
        </w:rPr>
        <w:t>基金管理人、基金托管人应当在指定媒体中选择披露信息的报刊。</w:t>
      </w:r>
    </w:p>
    <w:p w:rsidR="009F4F1D" w:rsidRDefault="004D6F51">
      <w:pPr>
        <w:ind w:firstLine="420"/>
        <w:rPr>
          <w:rFonts w:ascii="宋体" w:hAnsi="宋体"/>
        </w:rPr>
      </w:pPr>
      <w:r>
        <w:rPr>
          <w:rFonts w:ascii="宋体" w:hAnsi="宋体" w:hint="eastAsia"/>
        </w:rPr>
        <w:t>基金管理人、基金托管人除依法在指定媒体上披露信息外，还可以根据需要在其他公共媒体披露信息，但是其他公共媒体不得早于指定媒体披露信息，并且在不同媒介上披露同一信息的内容应当一致。</w:t>
      </w:r>
    </w:p>
    <w:p w:rsidR="006260C0" w:rsidRDefault="006260C0" w:rsidP="006260C0">
      <w:pPr>
        <w:ind w:firstLine="420"/>
        <w:rPr>
          <w:rFonts w:ascii="宋体" w:hAnsi="宋体"/>
        </w:rPr>
      </w:pPr>
      <w:r w:rsidRPr="00206ECB">
        <w:rPr>
          <w:rFonts w:ascii="宋体" w:hAnsi="宋体" w:hint="eastAsia"/>
        </w:rPr>
        <w:t>为基金信息披露义务人公开披露的基金信息出具审计报告、法律意见书的专业机构，应当制作工作底稿，并将相关档案至少保存到《基金合同》终止后10年。</w:t>
      </w:r>
    </w:p>
    <w:p w:rsidR="00886CB5" w:rsidRPr="00206ECB" w:rsidRDefault="00886CB5" w:rsidP="006260C0">
      <w:pPr>
        <w:ind w:firstLine="420"/>
        <w:rPr>
          <w:rFonts w:ascii="宋体" w:hAnsi="宋体"/>
        </w:rPr>
      </w:pPr>
    </w:p>
    <w:p w:rsidR="006260C0" w:rsidRPr="00206ECB" w:rsidRDefault="006260C0" w:rsidP="006260C0">
      <w:pPr>
        <w:ind w:firstLine="420"/>
        <w:rPr>
          <w:rFonts w:ascii="宋体" w:hAnsi="宋体"/>
          <w:b/>
        </w:rPr>
      </w:pPr>
      <w:r w:rsidRPr="00206ECB">
        <w:rPr>
          <w:rFonts w:ascii="宋体" w:hAnsi="宋体" w:hint="eastAsia"/>
          <w:b/>
        </w:rPr>
        <w:lastRenderedPageBreak/>
        <w:t>七、信息披露文件的存放与查阅</w:t>
      </w:r>
    </w:p>
    <w:p w:rsidR="009F4F1D" w:rsidRDefault="004D6F51">
      <w:pPr>
        <w:ind w:firstLine="420"/>
        <w:rPr>
          <w:rFonts w:ascii="宋体" w:hAnsi="宋体"/>
        </w:rPr>
      </w:pPr>
      <w:r>
        <w:rPr>
          <w:rFonts w:ascii="宋体" w:hAnsi="宋体" w:hint="eastAsia"/>
        </w:rPr>
        <w:t>招募说明书公布后，应当分别置备于基金管理人、基金托管人和基金销售机构的住所，供公众查阅、复制。</w:t>
      </w:r>
    </w:p>
    <w:p w:rsidR="006260C0" w:rsidRDefault="006260C0" w:rsidP="006260C0">
      <w:pPr>
        <w:ind w:firstLine="420"/>
        <w:rPr>
          <w:rFonts w:ascii="宋体" w:hAnsi="宋体"/>
        </w:rPr>
      </w:pPr>
      <w:r w:rsidRPr="00206ECB">
        <w:rPr>
          <w:rFonts w:ascii="宋体" w:hAnsi="宋体" w:hint="eastAsia"/>
        </w:rPr>
        <w:t>基金定期报告公布后，应当分别置备于基金管理人和基金托管人的住所，以供公众查阅、复制。</w:t>
      </w:r>
    </w:p>
    <w:p w:rsidR="009E5588" w:rsidRDefault="00B74E0F" w:rsidP="00B74E0F">
      <w:pPr>
        <w:rPr>
          <w:rFonts w:ascii="宋体" w:hAnsi="宋体"/>
        </w:rPr>
      </w:pPr>
      <w:r>
        <w:rPr>
          <w:rFonts w:ascii="宋体" w:hAnsi="宋体"/>
        </w:rPr>
        <w:t xml:space="preserve">    </w:t>
      </w:r>
    </w:p>
    <w:p w:rsidR="00B74E0F" w:rsidRDefault="00B74E0F" w:rsidP="00B74E0F">
      <w:pPr>
        <w:rPr>
          <w:rFonts w:ascii="宋体" w:hAnsi="宋体"/>
        </w:rPr>
      </w:pPr>
    </w:p>
    <w:p w:rsidR="006B3C47" w:rsidRDefault="006B3C47" w:rsidP="00B74E0F">
      <w:pPr>
        <w:rPr>
          <w:rFonts w:ascii="宋体" w:hAnsi="宋体"/>
        </w:rPr>
      </w:pPr>
    </w:p>
    <w:p w:rsidR="006B3C47" w:rsidRDefault="006B3C47" w:rsidP="00B74E0F">
      <w:pPr>
        <w:rPr>
          <w:rFonts w:ascii="宋体" w:hAnsi="宋体"/>
        </w:rPr>
      </w:pPr>
    </w:p>
    <w:p w:rsidR="006B3C47" w:rsidRDefault="006B3C47" w:rsidP="00B74E0F">
      <w:pPr>
        <w:rPr>
          <w:rFonts w:ascii="宋体" w:hAnsi="宋体"/>
        </w:rPr>
      </w:pPr>
    </w:p>
    <w:p w:rsidR="006B3C47" w:rsidRDefault="006B3C47" w:rsidP="00B74E0F">
      <w:pPr>
        <w:rPr>
          <w:rFonts w:ascii="宋体" w:hAnsi="宋体"/>
        </w:rPr>
      </w:pPr>
    </w:p>
    <w:p w:rsidR="006B3C47" w:rsidRDefault="006B3C47" w:rsidP="00B74E0F">
      <w:pPr>
        <w:rPr>
          <w:rFonts w:ascii="宋体" w:hAnsi="宋体"/>
        </w:rPr>
      </w:pPr>
    </w:p>
    <w:p w:rsidR="006B3C47" w:rsidRDefault="006B3C47" w:rsidP="00B74E0F">
      <w:pPr>
        <w:rPr>
          <w:rFonts w:ascii="宋体" w:hAnsi="宋体"/>
        </w:rPr>
      </w:pPr>
    </w:p>
    <w:p w:rsidR="006B3C47" w:rsidRDefault="006B3C47" w:rsidP="00B74E0F">
      <w:pPr>
        <w:rPr>
          <w:rFonts w:ascii="宋体" w:hAnsi="宋体"/>
        </w:rPr>
      </w:pPr>
    </w:p>
    <w:p w:rsidR="006B3C47" w:rsidRDefault="006B3C47" w:rsidP="00B74E0F">
      <w:pPr>
        <w:rPr>
          <w:rFonts w:ascii="宋体" w:hAnsi="宋体"/>
        </w:rPr>
      </w:pPr>
    </w:p>
    <w:p w:rsidR="006B3C47" w:rsidRDefault="006B3C47" w:rsidP="00B74E0F">
      <w:pPr>
        <w:rPr>
          <w:rFonts w:ascii="宋体" w:hAnsi="宋体"/>
        </w:rPr>
      </w:pPr>
    </w:p>
    <w:p w:rsidR="006B3C47" w:rsidRDefault="006B3C47" w:rsidP="00B74E0F">
      <w:pPr>
        <w:rPr>
          <w:rFonts w:ascii="宋体" w:hAnsi="宋体"/>
        </w:rPr>
      </w:pPr>
    </w:p>
    <w:p w:rsidR="006B3C47" w:rsidRDefault="006B3C47" w:rsidP="00B74E0F">
      <w:pPr>
        <w:rPr>
          <w:rFonts w:ascii="宋体" w:hAnsi="宋体"/>
        </w:rPr>
      </w:pPr>
    </w:p>
    <w:p w:rsidR="006B3C47" w:rsidRDefault="006B3C47" w:rsidP="00B74E0F">
      <w:pPr>
        <w:rPr>
          <w:rFonts w:ascii="宋体" w:hAnsi="宋体"/>
        </w:rPr>
      </w:pPr>
    </w:p>
    <w:p w:rsidR="006B3C47" w:rsidRDefault="006B3C47" w:rsidP="00B74E0F">
      <w:pPr>
        <w:rPr>
          <w:rFonts w:ascii="宋体" w:hAnsi="宋体"/>
        </w:rPr>
      </w:pPr>
    </w:p>
    <w:p w:rsidR="006B3C47" w:rsidRDefault="006B3C47" w:rsidP="00B74E0F">
      <w:pPr>
        <w:rPr>
          <w:rFonts w:ascii="宋体" w:hAnsi="宋体"/>
        </w:rPr>
      </w:pPr>
    </w:p>
    <w:p w:rsidR="006B3C47" w:rsidRDefault="006B3C47" w:rsidP="00B74E0F">
      <w:pPr>
        <w:rPr>
          <w:rFonts w:ascii="宋体" w:hAnsi="宋体"/>
        </w:rPr>
      </w:pPr>
    </w:p>
    <w:p w:rsidR="006B3C47" w:rsidRDefault="006B3C47" w:rsidP="00B74E0F">
      <w:pPr>
        <w:rPr>
          <w:rFonts w:ascii="宋体" w:hAnsi="宋体"/>
        </w:rPr>
      </w:pPr>
    </w:p>
    <w:p w:rsidR="006B3C47" w:rsidRDefault="006B3C47" w:rsidP="00B74E0F">
      <w:pPr>
        <w:rPr>
          <w:rFonts w:ascii="宋体" w:hAnsi="宋体"/>
        </w:rPr>
      </w:pPr>
    </w:p>
    <w:p w:rsidR="006B3C47" w:rsidRDefault="006B3C47" w:rsidP="00B74E0F">
      <w:pPr>
        <w:rPr>
          <w:rFonts w:ascii="宋体" w:hAnsi="宋体"/>
        </w:rPr>
      </w:pPr>
    </w:p>
    <w:p w:rsidR="006B3C47" w:rsidRDefault="006B3C47" w:rsidP="00B74E0F">
      <w:pPr>
        <w:rPr>
          <w:rFonts w:ascii="宋体" w:hAnsi="宋体"/>
        </w:rPr>
      </w:pPr>
    </w:p>
    <w:p w:rsidR="006B3C47" w:rsidRPr="00206ECB" w:rsidRDefault="006B3C47" w:rsidP="00B74E0F">
      <w:pPr>
        <w:rPr>
          <w:rFonts w:ascii="宋体" w:hAnsi="宋体"/>
        </w:rPr>
      </w:pPr>
    </w:p>
    <w:p w:rsidR="007C56C4" w:rsidRPr="00206ECB" w:rsidRDefault="007C56C4" w:rsidP="006260C0">
      <w:pPr>
        <w:pStyle w:val="11"/>
        <w:rPr>
          <w:rFonts w:eastAsia="宋体" w:hAnsi="宋体"/>
          <w:b/>
          <w:bCs/>
          <w:szCs w:val="24"/>
        </w:rPr>
      </w:pPr>
      <w:bookmarkStart w:id="62" w:name="_Toc447616559"/>
      <w:bookmarkStart w:id="63" w:name="_Toc518564085"/>
      <w:r w:rsidRPr="00206ECB">
        <w:rPr>
          <w:rFonts w:eastAsia="宋体" w:hAnsi="宋体" w:hint="eastAsia"/>
          <w:b/>
          <w:bCs/>
          <w:szCs w:val="24"/>
        </w:rPr>
        <w:lastRenderedPageBreak/>
        <w:t>第</w:t>
      </w:r>
      <w:r w:rsidRPr="00206ECB">
        <w:rPr>
          <w:rFonts w:eastAsia="宋体" w:hAnsi="宋体"/>
          <w:b/>
          <w:bCs/>
          <w:szCs w:val="24"/>
        </w:rPr>
        <w:t>十</w:t>
      </w:r>
      <w:r w:rsidR="009401BE" w:rsidRPr="00206ECB">
        <w:rPr>
          <w:rFonts w:eastAsia="宋体" w:hAnsi="宋体" w:hint="eastAsia"/>
          <w:b/>
          <w:bCs/>
          <w:szCs w:val="24"/>
        </w:rPr>
        <w:t>六</w:t>
      </w:r>
      <w:r w:rsidRPr="00206ECB">
        <w:rPr>
          <w:rFonts w:eastAsia="宋体" w:hAnsi="宋体" w:hint="eastAsia"/>
          <w:b/>
          <w:bCs/>
          <w:szCs w:val="24"/>
        </w:rPr>
        <w:t xml:space="preserve">部分  </w:t>
      </w:r>
      <w:r w:rsidRPr="00206ECB">
        <w:rPr>
          <w:rFonts w:eastAsia="宋体" w:hAnsi="宋体"/>
          <w:b/>
          <w:bCs/>
          <w:szCs w:val="24"/>
        </w:rPr>
        <w:t>风险揭示</w:t>
      </w:r>
      <w:bookmarkEnd w:id="59"/>
      <w:bookmarkEnd w:id="60"/>
      <w:bookmarkEnd w:id="61"/>
      <w:bookmarkEnd w:id="62"/>
      <w:bookmarkEnd w:id="63"/>
    </w:p>
    <w:p w:rsidR="00A50D2E" w:rsidRPr="00206ECB" w:rsidRDefault="00A50D2E" w:rsidP="00A50D2E">
      <w:pPr>
        <w:ind w:firstLineChars="200" w:firstLine="482"/>
        <w:rPr>
          <w:rFonts w:ascii="宋体" w:hAnsi="宋体"/>
          <w:b/>
          <w:bCs/>
        </w:rPr>
      </w:pPr>
      <w:bookmarkStart w:id="64" w:name="_Toc454717524"/>
      <w:bookmarkStart w:id="65" w:name="_Toc520693803"/>
      <w:bookmarkStart w:id="66" w:name="_Toc520693901"/>
      <w:bookmarkStart w:id="67" w:name="_Toc524923235"/>
      <w:bookmarkStart w:id="68" w:name="_Toc447616560"/>
      <w:r w:rsidRPr="00206ECB">
        <w:rPr>
          <w:rFonts w:ascii="宋体" w:hAnsi="宋体"/>
          <w:b/>
          <w:bCs/>
        </w:rPr>
        <w:t>一、投资于本基金的主要风险</w:t>
      </w:r>
    </w:p>
    <w:p w:rsidR="009F4F1D" w:rsidRDefault="004D6F51">
      <w:pPr>
        <w:ind w:firstLineChars="200" w:firstLine="480"/>
        <w:rPr>
          <w:rFonts w:ascii="宋体" w:hAnsi="宋体"/>
        </w:rPr>
      </w:pPr>
      <w:r>
        <w:rPr>
          <w:rFonts w:ascii="宋体" w:hAnsi="宋体" w:hint="eastAsia"/>
        </w:rPr>
        <w:t>1、市场风险</w:t>
      </w:r>
    </w:p>
    <w:p w:rsidR="009F4F1D" w:rsidRDefault="004D6F51">
      <w:pPr>
        <w:ind w:firstLineChars="200" w:firstLine="480"/>
        <w:rPr>
          <w:rFonts w:ascii="宋体" w:hAnsi="宋体"/>
        </w:rPr>
      </w:pPr>
      <w:r>
        <w:rPr>
          <w:rFonts w:ascii="宋体" w:hAnsi="宋体" w:hint="eastAsia"/>
        </w:rPr>
        <w:t>证券市场价格受到经济因素、政治因素、投资心理和交易制度等各种因素的影响，导致基金收益水平变化而产生风险，主要包括：</w:t>
      </w:r>
    </w:p>
    <w:p w:rsidR="009F4F1D" w:rsidRDefault="004D6F51">
      <w:pPr>
        <w:ind w:firstLineChars="200" w:firstLine="480"/>
        <w:rPr>
          <w:rFonts w:ascii="宋体" w:hAnsi="宋体"/>
        </w:rPr>
      </w:pPr>
      <w:r>
        <w:rPr>
          <w:rFonts w:ascii="宋体" w:hAnsi="宋体" w:hint="eastAsia"/>
        </w:rPr>
        <w:t>（1）政策风险。因国家宏观政策（如货币政策、财政政策、行业政策、地区发展政策等）发生变化，导致市场价格波动而产生风险。</w:t>
      </w:r>
    </w:p>
    <w:p w:rsidR="009F4F1D" w:rsidRDefault="004D6F51">
      <w:pPr>
        <w:ind w:firstLineChars="200" w:firstLine="480"/>
        <w:rPr>
          <w:rFonts w:ascii="宋体" w:hAnsi="宋体"/>
        </w:rPr>
      </w:pPr>
      <w:r>
        <w:rPr>
          <w:rFonts w:ascii="宋体" w:hAnsi="宋体" w:hint="eastAsia"/>
        </w:rPr>
        <w:t>（2）经济周期风险。随经济运行的周期性变化，证券市场的收益水平也呈周期性变化。基金投资于债券，收益水平也会随之变化，从而产生风险。</w:t>
      </w:r>
    </w:p>
    <w:p w:rsidR="009F4F1D" w:rsidRDefault="004D6F51">
      <w:pPr>
        <w:ind w:firstLineChars="200" w:firstLine="480"/>
        <w:rPr>
          <w:rFonts w:ascii="宋体" w:hAnsi="宋体"/>
        </w:rPr>
      </w:pPr>
      <w:r>
        <w:rPr>
          <w:rFonts w:ascii="宋体" w:hAnsi="宋体" w:hint="eastAsia"/>
        </w:rPr>
        <w:t>（3）利率风险。金融市场利率的波动会导致证券市场价格和收益率的变动。利率直接影响着债券的价格和收益率，影响着企业的融资成本和利润。基金投资于债券，其收益水平会受到利率变化的影响。</w:t>
      </w:r>
    </w:p>
    <w:p w:rsidR="009F4F1D" w:rsidRDefault="004D6F51">
      <w:pPr>
        <w:ind w:firstLineChars="200" w:firstLine="480"/>
        <w:rPr>
          <w:rFonts w:ascii="宋体" w:hAnsi="宋体"/>
        </w:rPr>
      </w:pPr>
      <w:r>
        <w:rPr>
          <w:rFonts w:ascii="宋体" w:hAnsi="宋体" w:hint="eastAsia"/>
        </w:rPr>
        <w:t>（4）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9F4F1D" w:rsidRDefault="004D6F51">
      <w:pPr>
        <w:ind w:firstLineChars="200" w:firstLine="480"/>
        <w:rPr>
          <w:rFonts w:ascii="宋体" w:hAnsi="宋体"/>
        </w:rPr>
      </w:pPr>
      <w:r>
        <w:rPr>
          <w:rFonts w:ascii="宋体" w:hAnsi="宋体" w:hint="eastAsia"/>
        </w:rPr>
        <w:t>（5）债券市场流动性风险。由于银行间债券市场深度和宽度相对较低，交易相对较不活跃，可能增大银行间债券变现难度，从而影响基金资产变现能力的风险。</w:t>
      </w:r>
    </w:p>
    <w:p w:rsidR="009F4F1D" w:rsidRDefault="004D6F51">
      <w:pPr>
        <w:ind w:firstLineChars="200" w:firstLine="480"/>
        <w:rPr>
          <w:rFonts w:ascii="宋体" w:hAnsi="宋体"/>
        </w:rPr>
      </w:pPr>
      <w:r>
        <w:rPr>
          <w:rFonts w:ascii="宋体" w:hAnsi="宋体" w:hint="eastAsia"/>
        </w:rPr>
        <w:t>（6）购买力风险。基金的利润将主要通过现金形式来分配，而现金可能因为通货膨胀的影响而导致购买力下降，从而使基金的实际收益下降。</w:t>
      </w:r>
    </w:p>
    <w:p w:rsidR="009F4F1D" w:rsidRDefault="004D6F51">
      <w:pPr>
        <w:ind w:firstLineChars="200" w:firstLine="480"/>
        <w:rPr>
          <w:rFonts w:ascii="宋体" w:hAnsi="宋体"/>
        </w:rPr>
      </w:pPr>
      <w:r>
        <w:rPr>
          <w:rFonts w:ascii="宋体" w:hAnsi="宋体" w:hint="eastAsia"/>
        </w:rPr>
        <w:t>（7）再投资风险。再投资风险反映了利率下降对固定收益证券利息收入再投资收益的影响，这与利率上升所带来的价格风险（即利率风险）互为消长。具体为当利率下降时，基金从投资的固定收益证券所得的利息收入进行再投资时，将获得比以前较少的收益率。</w:t>
      </w:r>
    </w:p>
    <w:p w:rsidR="009F4F1D" w:rsidRDefault="004D6F51">
      <w:pPr>
        <w:ind w:firstLineChars="200" w:firstLine="480"/>
        <w:rPr>
          <w:rFonts w:ascii="宋体" w:hAnsi="宋体"/>
        </w:rPr>
      </w:pPr>
      <w:r>
        <w:rPr>
          <w:rFonts w:ascii="宋体" w:hAnsi="宋体" w:hint="eastAsia"/>
        </w:rPr>
        <w:t>（8）信用风险。基金所投资债券的发行人如出现违约、无法支付到期本息，或由于债券发行人信用等级降低导致债券价格下降，将造成基金资产损失。</w:t>
      </w:r>
    </w:p>
    <w:p w:rsidR="009F4F1D" w:rsidRDefault="004D6F51">
      <w:pPr>
        <w:ind w:firstLineChars="200" w:firstLine="480"/>
        <w:rPr>
          <w:rFonts w:ascii="宋体" w:hAnsi="宋体"/>
        </w:rPr>
      </w:pPr>
      <w:r>
        <w:rPr>
          <w:rFonts w:ascii="宋体" w:hAnsi="宋体" w:hint="eastAsia"/>
        </w:rPr>
        <w:t>2、管理风险</w:t>
      </w:r>
    </w:p>
    <w:p w:rsidR="009F4F1D" w:rsidRDefault="004D6F51">
      <w:pPr>
        <w:ind w:firstLineChars="200" w:firstLine="480"/>
        <w:rPr>
          <w:rFonts w:ascii="宋体" w:hAnsi="宋体"/>
        </w:rPr>
      </w:pPr>
      <w:r>
        <w:rPr>
          <w:rFonts w:ascii="宋体" w:hAnsi="宋体" w:hint="eastAsia"/>
        </w:rPr>
        <w:t>基金运作过程中由于基金投资策略、人为因素、管理系统设置不当造成操作失误或公司内部失控而可能产生的损失。管理风险包括：</w:t>
      </w:r>
    </w:p>
    <w:p w:rsidR="009F4F1D" w:rsidRDefault="004D6F51">
      <w:pPr>
        <w:ind w:firstLineChars="200" w:firstLine="480"/>
        <w:rPr>
          <w:rFonts w:ascii="宋体" w:hAnsi="宋体"/>
        </w:rPr>
      </w:pPr>
      <w:r>
        <w:rPr>
          <w:rFonts w:ascii="宋体" w:hAnsi="宋体" w:hint="eastAsia"/>
        </w:rPr>
        <w:lastRenderedPageBreak/>
        <w:t>（1）决策风险：指基金投资的投资策略制定、投资决策执行和投资绩效监督检查过程中，由于决策失误而给基金资产造成的可能的损失；</w:t>
      </w:r>
    </w:p>
    <w:p w:rsidR="009F4F1D" w:rsidRDefault="004D6F51">
      <w:pPr>
        <w:ind w:firstLineChars="200" w:firstLine="480"/>
        <w:rPr>
          <w:rFonts w:ascii="宋体" w:hAnsi="宋体"/>
        </w:rPr>
      </w:pPr>
      <w:r>
        <w:rPr>
          <w:rFonts w:ascii="宋体" w:hAnsi="宋体" w:hint="eastAsia"/>
        </w:rPr>
        <w:t>（2）操作风险：指基金投资决策执行中，由于投资指令不明晰、交易操作失误等人为因素而可能导致的损失；</w:t>
      </w:r>
    </w:p>
    <w:p w:rsidR="009F4F1D" w:rsidRDefault="004D6F51">
      <w:pPr>
        <w:ind w:firstLineChars="200" w:firstLine="480"/>
        <w:rPr>
          <w:rFonts w:ascii="宋体" w:hAnsi="宋体"/>
        </w:rPr>
      </w:pPr>
      <w:r>
        <w:rPr>
          <w:rFonts w:ascii="宋体" w:hAnsi="宋体" w:hint="eastAsia"/>
        </w:rPr>
        <w:t>（3）技术风险：是指公司管理信息系统设置不当等因素而可能造成的损失。</w:t>
      </w:r>
    </w:p>
    <w:p w:rsidR="009F4F1D" w:rsidRDefault="004D6F51">
      <w:pPr>
        <w:ind w:firstLineChars="200" w:firstLine="480"/>
        <w:rPr>
          <w:rFonts w:ascii="宋体" w:hAnsi="宋体"/>
        </w:rPr>
      </w:pPr>
      <w:r>
        <w:rPr>
          <w:rFonts w:ascii="宋体" w:hAnsi="宋体" w:hint="eastAsia"/>
        </w:rPr>
        <w:t>3、职业道德风险：是指公司员工不遵守职业操守，发生违法、违规行为而可能导致的损失。</w:t>
      </w:r>
    </w:p>
    <w:p w:rsidR="009F4F1D" w:rsidRDefault="004D6F51">
      <w:pPr>
        <w:ind w:firstLineChars="200" w:firstLine="480"/>
        <w:rPr>
          <w:rFonts w:ascii="宋体" w:hAnsi="宋体"/>
        </w:rPr>
      </w:pPr>
      <w:r>
        <w:rPr>
          <w:rFonts w:ascii="宋体" w:hAnsi="宋体" w:hint="eastAsia"/>
        </w:rPr>
        <w:t>4、流动性风险</w:t>
      </w:r>
    </w:p>
    <w:p w:rsidR="009F4F1D" w:rsidRDefault="004D6F51">
      <w:pPr>
        <w:ind w:firstLineChars="200" w:firstLine="480"/>
        <w:rPr>
          <w:rFonts w:ascii="宋体" w:hAnsi="宋体"/>
        </w:rPr>
      </w:pPr>
      <w:r>
        <w:rPr>
          <w:rFonts w:ascii="宋体" w:hAnsi="宋体" w:hint="eastAsia"/>
        </w:rPr>
        <w:t>流动性风险是指在开放式基金运作过程中，可能会发生基金管理人未能以合理价格及时变现基金资产以支付投资者赎回款项的风险。</w:t>
      </w:r>
    </w:p>
    <w:p w:rsidR="009F4F1D" w:rsidRDefault="004D6F51">
      <w:pPr>
        <w:ind w:firstLineChars="200" w:firstLine="480"/>
        <w:rPr>
          <w:rFonts w:ascii="宋体" w:hAnsi="宋体"/>
        </w:rPr>
      </w:pPr>
      <w:r>
        <w:rPr>
          <w:rFonts w:ascii="宋体" w:hAnsi="宋体" w:hint="eastAsia"/>
        </w:rPr>
        <w:t>本基金投资标的为具有良好流动性的金融工具，本基金对债券资产的投资比例不低于基金资产的80%，本基金根据大类资产的风险收益特征进行灵活配置，并适时进行调整将密切关注股票、债券市场的运行状况与风险收益特征，通过自上而下的定性分析和定量分析，综合分析宏观经济形势、国家政策、市场流动性和估值水平等因素，判断金融市场运行趋势和不同资产类别在经济周期的不同阶段的相对投资价值，对各大类资产的风险收益特征进行评估，从而确定固定收益类资产和权益类资产的配置比例，并依据各因素的动态变化进行及时调整，保持组合的行业分散性和保证流动性，降低投资风险。</w:t>
      </w:r>
    </w:p>
    <w:p w:rsidR="009F4F1D" w:rsidRDefault="004D6F51">
      <w:pPr>
        <w:ind w:firstLineChars="200" w:firstLine="480"/>
        <w:rPr>
          <w:rFonts w:ascii="宋体" w:hAnsi="宋体"/>
        </w:rPr>
      </w:pPr>
      <w:r>
        <w:rPr>
          <w:rFonts w:ascii="宋体" w:hAnsi="宋体" w:hint="eastAsia"/>
        </w:rPr>
        <w:t>（1）基金申购、赎回安排</w:t>
      </w:r>
    </w:p>
    <w:p w:rsidR="009F4F1D" w:rsidRDefault="004D6F51">
      <w:pPr>
        <w:ind w:firstLineChars="200" w:firstLine="480"/>
        <w:rPr>
          <w:rFonts w:ascii="宋体" w:hAnsi="宋体"/>
        </w:rPr>
      </w:pPr>
      <w:r>
        <w:rPr>
          <w:rFonts w:ascii="宋体" w:hAnsi="宋体" w:hint="eastAsia"/>
        </w:rPr>
        <w:t>投资人具体请参见基金合同“第六部分、基金份额的申购与赎回”，详细了解本基金的申购以及赎回安排。在本基金发生流动性风险时，基金管理人可以综合利用备用的流动性风险管理工具以减少或应对基金的流动性风险，投资者可能面临赎回申请被暂停接受、赎回款项被延缓支付、被收取短期赎回费、基金估值被暂停等风险。 投资者应该了解自身的流动性偏好，并评估是否与本基金的流动性风险匹配。</w:t>
      </w:r>
    </w:p>
    <w:p w:rsidR="009F4F1D" w:rsidRDefault="004D6F51">
      <w:pPr>
        <w:ind w:firstLineChars="200" w:firstLine="480"/>
        <w:rPr>
          <w:rFonts w:ascii="宋体" w:hAnsi="宋体"/>
        </w:rPr>
      </w:pPr>
      <w:r>
        <w:rPr>
          <w:rFonts w:ascii="宋体" w:hAnsi="宋体" w:hint="eastAsia"/>
        </w:rPr>
        <w:t>（2）巨额赎回情形下的流动性风险管理措施</w:t>
      </w:r>
    </w:p>
    <w:p w:rsidR="009F4F1D" w:rsidRDefault="004D6F51">
      <w:pPr>
        <w:ind w:firstLineChars="200" w:firstLine="480"/>
        <w:rPr>
          <w:rFonts w:ascii="宋体" w:hAnsi="宋体"/>
        </w:rPr>
      </w:pPr>
      <w:r>
        <w:rPr>
          <w:rFonts w:ascii="宋体" w:hAnsi="宋体" w:hint="eastAsia"/>
        </w:rPr>
        <w:t>在本基金交易过程中，可能会发生巨额赎回的情形。巨额赎回可能会产生基金仓位调整的困难，导致流动性风险，甚至影响基金份额净值。当本基金出现巨额赎回时，基金管理人可以根据基金当时的资产组合状况决定全额赎回、部分延期赎回或暂停赎回等措施。发生延期办理赎回申请或延缓支付赎回款项情形时，投资人面临无法全部赎回或无法及时获得赎回资金的风险。在本基金延期办理投资者赎回申请的情况下，投资者未能赎回的基金份额还将</w:t>
      </w:r>
      <w:r>
        <w:rPr>
          <w:rFonts w:ascii="宋体" w:hAnsi="宋体" w:hint="eastAsia"/>
        </w:rPr>
        <w:lastRenderedPageBreak/>
        <w:t>面临净值波动的风险。</w:t>
      </w:r>
    </w:p>
    <w:p w:rsidR="009F4F1D" w:rsidRDefault="004D6F51">
      <w:pPr>
        <w:ind w:firstLineChars="200" w:firstLine="480"/>
        <w:rPr>
          <w:rFonts w:ascii="宋体" w:hAnsi="宋体"/>
        </w:rPr>
      </w:pPr>
      <w:r>
        <w:rPr>
          <w:rFonts w:ascii="宋体" w:hAnsi="宋体" w:hint="eastAsia"/>
        </w:rPr>
        <w:t>（3）实施备用的流动性风险管理工具的情形、程序及对投资者的潜在影响</w:t>
      </w:r>
    </w:p>
    <w:p w:rsidR="009F4F1D" w:rsidRDefault="004D6F51">
      <w:pPr>
        <w:ind w:firstLineChars="200" w:firstLine="480"/>
        <w:rPr>
          <w:rFonts w:ascii="宋体" w:hAnsi="宋体"/>
        </w:rPr>
      </w:pPr>
      <w:r>
        <w:rPr>
          <w:rFonts w:ascii="宋体" w:hAnsi="宋体" w:hint="eastAsia"/>
        </w:rPr>
        <w:t>基金管理人经与基金托管人协商，在确保投资者得到公平对待的前提下，可依照法律法规及基金合同的约定，综合运用各类流动性风险管理工具，对赎回申请等进行适度调整，作为特定情形下基金管理人流动性风险的辅助措施，包括但不限于：</w:t>
      </w:r>
    </w:p>
    <w:p w:rsidR="009F4F1D" w:rsidRDefault="004D6F51">
      <w:pPr>
        <w:ind w:firstLineChars="200" w:firstLine="480"/>
        <w:rPr>
          <w:rFonts w:ascii="宋体" w:hAnsi="宋体"/>
        </w:rPr>
      </w:pPr>
      <w:r>
        <w:rPr>
          <w:rFonts w:ascii="宋体" w:hAnsi="宋体" w:hint="eastAsia"/>
        </w:rPr>
        <w:t>1）暂停接受赎回申请</w:t>
      </w:r>
    </w:p>
    <w:p w:rsidR="009F4F1D" w:rsidRDefault="004D6F51">
      <w:pPr>
        <w:ind w:firstLineChars="200" w:firstLine="480"/>
        <w:rPr>
          <w:rFonts w:ascii="宋体" w:hAnsi="宋体"/>
        </w:rPr>
      </w:pPr>
      <w:r>
        <w:rPr>
          <w:rFonts w:ascii="宋体" w:hAnsi="宋体" w:hint="eastAsia"/>
        </w:rPr>
        <w:t>投资人具体请参见基金合同“第六部分、基金份额的申购与赎回”中的“八、暂停赎回或延缓支付赎回款项的情形”和“九、巨额赎回的情形及处理方式”，详细了解本基金暂停接受赎回申请的情形及程序。</w:t>
      </w:r>
    </w:p>
    <w:p w:rsidR="009F4F1D" w:rsidRDefault="004D6F51">
      <w:pPr>
        <w:ind w:firstLineChars="200" w:firstLine="480"/>
        <w:rPr>
          <w:rFonts w:ascii="宋体" w:hAnsi="宋体"/>
        </w:rPr>
      </w:pPr>
      <w:r>
        <w:rPr>
          <w:rFonts w:ascii="宋体" w:hAnsi="宋体" w:hint="eastAsia"/>
        </w:rPr>
        <w:t>在此情形下，投资人的部分或全部赎回申请可能被拒绝，同时投资人完成基金赎回时的基金份额净值可能与其提交赎回申请时的基金份额净值不同。</w:t>
      </w:r>
    </w:p>
    <w:p w:rsidR="009F4F1D" w:rsidRDefault="004D6F51">
      <w:pPr>
        <w:ind w:firstLineChars="200" w:firstLine="480"/>
        <w:rPr>
          <w:rFonts w:ascii="宋体" w:hAnsi="宋体"/>
        </w:rPr>
      </w:pPr>
      <w:r>
        <w:rPr>
          <w:rFonts w:ascii="宋体" w:hAnsi="宋体" w:hint="eastAsia"/>
        </w:rPr>
        <w:t>2）延缓支付赎回款项</w:t>
      </w:r>
    </w:p>
    <w:p w:rsidR="009F4F1D" w:rsidRDefault="004D6F51">
      <w:pPr>
        <w:ind w:firstLineChars="200" w:firstLine="480"/>
        <w:rPr>
          <w:rFonts w:ascii="宋体" w:hAnsi="宋体"/>
        </w:rPr>
      </w:pPr>
      <w:r>
        <w:rPr>
          <w:rFonts w:ascii="宋体" w:hAnsi="宋体" w:hint="eastAsia"/>
        </w:rPr>
        <w:t>投资人具体请参见基金合同“第六部分、基金份额的申购与赎回”中的“八、暂停赎回或延缓支付赎回款项的情形”和“九、巨额赎回的情形及处理方式”，详细了解本基金延缓支付赎回款项的情形及程序。</w:t>
      </w:r>
    </w:p>
    <w:p w:rsidR="009F4F1D" w:rsidRDefault="004D6F51">
      <w:pPr>
        <w:ind w:firstLineChars="200" w:firstLine="480"/>
        <w:rPr>
          <w:rFonts w:ascii="宋体" w:hAnsi="宋体"/>
        </w:rPr>
      </w:pPr>
      <w:r>
        <w:rPr>
          <w:rFonts w:ascii="宋体" w:hAnsi="宋体" w:hint="eastAsia"/>
        </w:rPr>
        <w:t>在此情形下，投资人接收赎回款项的时间将可能比一般正常情形下有所延迟，可能对投资者的资金安排带来不利影响。</w:t>
      </w:r>
    </w:p>
    <w:p w:rsidR="009F4F1D" w:rsidRDefault="004D6F51">
      <w:pPr>
        <w:ind w:firstLineChars="200" w:firstLine="480"/>
        <w:rPr>
          <w:rFonts w:ascii="宋体" w:hAnsi="宋体"/>
        </w:rPr>
      </w:pPr>
      <w:r>
        <w:rPr>
          <w:rFonts w:ascii="宋体" w:hAnsi="宋体" w:hint="eastAsia"/>
        </w:rPr>
        <w:t>3）收取短期赎回费</w:t>
      </w:r>
    </w:p>
    <w:p w:rsidR="009F4F1D" w:rsidRDefault="004D6F51">
      <w:pPr>
        <w:ind w:firstLineChars="200" w:firstLine="480"/>
        <w:rPr>
          <w:rFonts w:ascii="宋体" w:hAnsi="宋体"/>
        </w:rPr>
      </w:pPr>
      <w:r>
        <w:rPr>
          <w:rFonts w:ascii="宋体" w:hAnsi="宋体" w:hint="eastAsia"/>
        </w:rPr>
        <w:t>本基金对持续持有期少于 7 日的投资者收取不低于 1.5%的赎回费，并将上述赎回费全额计入基金财产。短期赎回费的收取将使得投资者在持续持有期限少于 7 日时会承担较高的赎回费。</w:t>
      </w:r>
    </w:p>
    <w:p w:rsidR="009F4F1D" w:rsidRDefault="004D6F51">
      <w:pPr>
        <w:ind w:firstLineChars="200" w:firstLine="480"/>
        <w:rPr>
          <w:rFonts w:ascii="宋体" w:hAnsi="宋体"/>
        </w:rPr>
      </w:pPr>
      <w:r>
        <w:rPr>
          <w:rFonts w:ascii="宋体" w:hAnsi="宋体" w:hint="eastAsia"/>
        </w:rPr>
        <w:t>4）暂停基金估值</w:t>
      </w:r>
    </w:p>
    <w:p w:rsidR="009F4F1D" w:rsidRDefault="004D6F51">
      <w:pPr>
        <w:ind w:firstLineChars="200" w:firstLine="480"/>
        <w:rPr>
          <w:rFonts w:ascii="宋体" w:hAnsi="宋体"/>
        </w:rPr>
      </w:pPr>
      <w:r>
        <w:rPr>
          <w:rFonts w:ascii="宋体" w:hAnsi="宋体" w:hint="eastAsia"/>
        </w:rPr>
        <w:t>投资人具体请参见基金合同“第十四部分、基金资产估值”中的“六、暂停估值的情形”，详细了解本基金暂停估值的情形及程序。</w:t>
      </w:r>
    </w:p>
    <w:p w:rsidR="009F4F1D" w:rsidRDefault="004D6F51">
      <w:pPr>
        <w:ind w:firstLineChars="200" w:firstLine="480"/>
        <w:rPr>
          <w:rFonts w:ascii="宋体" w:hAnsi="宋体"/>
        </w:rPr>
      </w:pPr>
      <w:r>
        <w:rPr>
          <w:rFonts w:ascii="宋体" w:hAnsi="宋体" w:hint="eastAsia"/>
        </w:rPr>
        <w:t>在此情形下，投资人一方面没有可供参考的基金份额净值，另一方面基金将暂停接受基金申购赎回申请，暂停接受基金申购赎回申请将导致投资者无法申购或赎回本基金。</w:t>
      </w:r>
    </w:p>
    <w:p w:rsidR="009F4F1D" w:rsidRDefault="004D6F51">
      <w:pPr>
        <w:ind w:firstLineChars="200" w:firstLine="480"/>
        <w:rPr>
          <w:rFonts w:ascii="宋体" w:hAnsi="宋体"/>
        </w:rPr>
      </w:pPr>
      <w:r>
        <w:rPr>
          <w:rFonts w:ascii="宋体" w:hAnsi="宋体" w:hint="eastAsia"/>
        </w:rPr>
        <w:t>5）中国证监会认定的其他措施。</w:t>
      </w:r>
    </w:p>
    <w:p w:rsidR="009F4F1D" w:rsidRDefault="004D6F51">
      <w:pPr>
        <w:ind w:firstLineChars="200" w:firstLine="480"/>
        <w:rPr>
          <w:rFonts w:ascii="宋体" w:hAnsi="宋体"/>
        </w:rPr>
      </w:pPr>
      <w:r>
        <w:rPr>
          <w:rFonts w:ascii="宋体" w:hAnsi="宋体" w:hint="eastAsia"/>
        </w:rPr>
        <w:t>5、合规性风险</w:t>
      </w:r>
    </w:p>
    <w:p w:rsidR="009F4F1D" w:rsidRDefault="004D6F51">
      <w:pPr>
        <w:ind w:firstLineChars="200" w:firstLine="480"/>
        <w:rPr>
          <w:rFonts w:ascii="宋体" w:hAnsi="宋体"/>
        </w:rPr>
      </w:pPr>
      <w:r>
        <w:rPr>
          <w:rFonts w:ascii="宋体" w:hAnsi="宋体" w:hint="eastAsia"/>
        </w:rPr>
        <w:t>指基金管理或运作过程中，违反国家法律、法规的规定，或者基金投资违反法规及基金</w:t>
      </w:r>
      <w:r>
        <w:rPr>
          <w:rFonts w:ascii="宋体" w:hAnsi="宋体" w:hint="eastAsia"/>
        </w:rPr>
        <w:lastRenderedPageBreak/>
        <w:t>合同有关规定的风险。</w:t>
      </w:r>
    </w:p>
    <w:p w:rsidR="009F4F1D" w:rsidRDefault="004D6F51">
      <w:pPr>
        <w:ind w:firstLineChars="200" w:firstLine="480"/>
        <w:rPr>
          <w:rFonts w:ascii="宋体" w:hAnsi="宋体"/>
        </w:rPr>
      </w:pPr>
      <w:r>
        <w:rPr>
          <w:rFonts w:ascii="宋体" w:hAnsi="宋体" w:hint="eastAsia"/>
        </w:rPr>
        <w:t>6、投资管理风险：（1）本基金为债券型基金，其预期收益和风险均高于货币型基金，低于混合型基金和股票型基金，为证券投资基金中的低风险品种；（2）选券方法、选券模型风险；（3）基金经理主观判断错误的风险；（4）其他风险。</w:t>
      </w:r>
    </w:p>
    <w:p w:rsidR="009F4F1D" w:rsidRDefault="004D6F51">
      <w:pPr>
        <w:ind w:firstLineChars="200" w:firstLine="480"/>
        <w:rPr>
          <w:rFonts w:ascii="宋体" w:hAnsi="宋体"/>
        </w:rPr>
      </w:pPr>
      <w:r>
        <w:rPr>
          <w:rFonts w:ascii="宋体" w:hAnsi="宋体" w:hint="eastAsia"/>
        </w:rPr>
        <w:t>7、本基金特有的风险</w:t>
      </w:r>
    </w:p>
    <w:p w:rsidR="009F4F1D" w:rsidRDefault="004D6F51">
      <w:pPr>
        <w:ind w:firstLineChars="200" w:firstLine="480"/>
        <w:rPr>
          <w:rFonts w:ascii="宋体" w:hAnsi="宋体"/>
        </w:rPr>
      </w:pPr>
      <w:r>
        <w:rPr>
          <w:rFonts w:ascii="宋体" w:hAnsi="宋体" w:hint="eastAsia"/>
        </w:rPr>
        <w:t>（1）特定投资对象的风险</w:t>
      </w:r>
    </w:p>
    <w:p w:rsidR="009F4F1D" w:rsidRDefault="004D6F51">
      <w:pPr>
        <w:ind w:firstLineChars="200" w:firstLine="480"/>
        <w:rPr>
          <w:rFonts w:ascii="宋体" w:hAnsi="宋体"/>
        </w:rPr>
      </w:pPr>
      <w:r>
        <w:rPr>
          <w:rFonts w:ascii="宋体" w:hAnsi="宋体" w:hint="eastAsia"/>
        </w:rPr>
        <w:t>本基金为债券型基金，对债券资产的投资比例不低于基金资产的80%，本基金需承担债券市场的系统性风险，以及因个别债券违约所形成的信用风险。</w:t>
      </w:r>
    </w:p>
    <w:p w:rsidR="009F4F1D" w:rsidRDefault="004D6F51">
      <w:pPr>
        <w:ind w:firstLineChars="200" w:firstLine="480"/>
        <w:rPr>
          <w:rFonts w:ascii="宋体" w:hAnsi="宋体"/>
        </w:rPr>
      </w:pPr>
      <w:r>
        <w:rPr>
          <w:rFonts w:ascii="宋体" w:hAnsi="宋体" w:hint="eastAsia"/>
        </w:rPr>
        <w:t xml:space="preserve">（2）投资于中小企业私募债券的风险 </w:t>
      </w:r>
    </w:p>
    <w:p w:rsidR="009F4F1D" w:rsidRDefault="004D6F51">
      <w:pPr>
        <w:ind w:firstLineChars="200" w:firstLine="480"/>
        <w:rPr>
          <w:rFonts w:ascii="宋体" w:hAnsi="宋体"/>
        </w:rPr>
      </w:pPr>
      <w:r>
        <w:rPr>
          <w:rFonts w:ascii="宋体" w:hAnsi="宋体" w:hint="eastAsia"/>
        </w:rPr>
        <w:t>中小企业私募债的发行主体一般是信用资质相对较差的中小企业，其经营状况稳定性较低、外部融资的可得性较差，信用风险高于大中型企业；同时由于其财务数据相对不透明，提高了及时跟踪并识别所蕴含的潜在风险的难度。其违约风险高于现有的其他信用品种，极端情况下会给投资组合带来较大的损失。</w:t>
      </w:r>
    </w:p>
    <w:p w:rsidR="009F4F1D" w:rsidRDefault="004D6F51">
      <w:pPr>
        <w:ind w:firstLineChars="200" w:firstLine="480"/>
        <w:rPr>
          <w:rFonts w:ascii="宋体" w:hAnsi="宋体"/>
        </w:rPr>
      </w:pPr>
      <w:r>
        <w:rPr>
          <w:rFonts w:ascii="宋体" w:hAnsi="宋体" w:hint="eastAsia"/>
        </w:rPr>
        <w:t>8、其他风险</w:t>
      </w:r>
    </w:p>
    <w:p w:rsidR="009F4F1D" w:rsidRDefault="004D6F51">
      <w:pPr>
        <w:ind w:firstLineChars="200" w:firstLine="480"/>
        <w:rPr>
          <w:rFonts w:ascii="宋体" w:hAnsi="宋体"/>
        </w:rPr>
      </w:pPr>
      <w:r>
        <w:rPr>
          <w:rFonts w:ascii="宋体" w:hAnsi="宋体" w:hint="eastAsia"/>
        </w:rPr>
        <w:t>（1）随着符合本基金投资理念的新投资工具的出现和发展，如果投资于这些工具，基金可能会面临一些特殊的风险；</w:t>
      </w:r>
    </w:p>
    <w:p w:rsidR="009F4F1D" w:rsidRDefault="004D6F51">
      <w:pPr>
        <w:ind w:firstLineChars="200" w:firstLine="480"/>
        <w:rPr>
          <w:rFonts w:ascii="宋体" w:hAnsi="宋体"/>
        </w:rPr>
      </w:pPr>
      <w:r>
        <w:rPr>
          <w:rFonts w:ascii="宋体" w:hAnsi="宋体" w:hint="eastAsia"/>
        </w:rPr>
        <w:t>（2）因技术因素而产生的风险，如计算机系统不可靠产生的风险；</w:t>
      </w:r>
    </w:p>
    <w:p w:rsidR="009F4F1D" w:rsidRDefault="004D6F51">
      <w:pPr>
        <w:ind w:firstLineChars="200" w:firstLine="480"/>
        <w:rPr>
          <w:rFonts w:ascii="宋体" w:hAnsi="宋体"/>
        </w:rPr>
      </w:pPr>
      <w:r>
        <w:rPr>
          <w:rFonts w:ascii="宋体" w:hAnsi="宋体" w:hint="eastAsia"/>
        </w:rPr>
        <w:t>（3）因基金业务快速发展而在制度建设、人员配备、内控制度建立等方面不完善而产生的风险；</w:t>
      </w:r>
    </w:p>
    <w:p w:rsidR="009F4F1D" w:rsidRDefault="004D6F51">
      <w:pPr>
        <w:ind w:firstLineChars="200" w:firstLine="480"/>
        <w:rPr>
          <w:rFonts w:ascii="宋体" w:hAnsi="宋体"/>
        </w:rPr>
      </w:pPr>
      <w:r>
        <w:rPr>
          <w:rFonts w:ascii="宋体" w:hAnsi="宋体" w:hint="eastAsia"/>
        </w:rPr>
        <w:t>（4）因人为因素而产生的风险、如内幕交易、欺诈行为等产生的风险；</w:t>
      </w:r>
    </w:p>
    <w:p w:rsidR="009F4F1D" w:rsidRDefault="004D6F51">
      <w:pPr>
        <w:ind w:firstLineChars="200" w:firstLine="480"/>
        <w:rPr>
          <w:rFonts w:ascii="宋体" w:hAnsi="宋体"/>
        </w:rPr>
      </w:pPr>
      <w:r>
        <w:rPr>
          <w:rFonts w:ascii="宋体" w:hAnsi="宋体" w:hint="eastAsia"/>
        </w:rPr>
        <w:t>（5）对主要业务人员如基金经理的依赖而可能产生的风险；</w:t>
      </w:r>
    </w:p>
    <w:p w:rsidR="009F4F1D" w:rsidRDefault="004D6F51">
      <w:pPr>
        <w:ind w:firstLineChars="200" w:firstLine="480"/>
        <w:rPr>
          <w:rFonts w:ascii="宋体" w:hAnsi="宋体"/>
        </w:rPr>
      </w:pPr>
      <w:r>
        <w:rPr>
          <w:rFonts w:ascii="宋体" w:hAnsi="宋体" w:hint="eastAsia"/>
        </w:rPr>
        <w:t>（6）战争、自然灾害等不可抗力可能导致基金资产的损失，影响基金收益水平，从而带来风险；</w:t>
      </w:r>
    </w:p>
    <w:p w:rsidR="00A50D2E" w:rsidRDefault="00A50D2E" w:rsidP="00A50D2E">
      <w:pPr>
        <w:ind w:firstLineChars="200" w:firstLine="480"/>
        <w:rPr>
          <w:rFonts w:ascii="宋体" w:hAnsi="宋体"/>
        </w:rPr>
      </w:pPr>
      <w:r w:rsidRPr="00206ECB">
        <w:rPr>
          <w:rFonts w:ascii="宋体" w:hAnsi="宋体" w:hint="eastAsia"/>
        </w:rPr>
        <w:t>（7）其他意外导致的风险。</w:t>
      </w:r>
    </w:p>
    <w:p w:rsidR="005F6345" w:rsidRPr="00206ECB" w:rsidRDefault="005F6345" w:rsidP="00A50D2E">
      <w:pPr>
        <w:ind w:firstLineChars="200" w:firstLine="480"/>
        <w:rPr>
          <w:rFonts w:ascii="宋体" w:hAnsi="宋体"/>
        </w:rPr>
      </w:pPr>
    </w:p>
    <w:p w:rsidR="00A50D2E" w:rsidRPr="00206ECB" w:rsidRDefault="00A50D2E" w:rsidP="00A50D2E">
      <w:pPr>
        <w:spacing w:line="324" w:lineRule="auto"/>
        <w:ind w:firstLineChars="200" w:firstLine="482"/>
        <w:rPr>
          <w:rFonts w:ascii="宋体" w:hAnsi="宋体"/>
          <w:b/>
          <w:bCs/>
        </w:rPr>
      </w:pPr>
      <w:r w:rsidRPr="00206ECB">
        <w:rPr>
          <w:rFonts w:ascii="宋体" w:hAnsi="宋体"/>
          <w:b/>
          <w:bCs/>
        </w:rPr>
        <w:t>二、声明</w:t>
      </w:r>
    </w:p>
    <w:p w:rsidR="009F4F1D" w:rsidRDefault="004D6F51">
      <w:pPr>
        <w:ind w:firstLineChars="200" w:firstLine="480"/>
        <w:rPr>
          <w:rFonts w:hAnsi="宋体"/>
          <w:b/>
          <w:bCs/>
        </w:rPr>
      </w:pPr>
      <w:r>
        <w:rPr>
          <w:rFonts w:ascii="宋体" w:hAnsi="宋体" w:hint="eastAsia"/>
        </w:rPr>
        <w:t>1、投资人投资于本基金，须自行承担投资风险；</w:t>
      </w:r>
    </w:p>
    <w:p w:rsidR="00F851C3" w:rsidRDefault="00A50D2E" w:rsidP="00584478">
      <w:pPr>
        <w:ind w:firstLineChars="200" w:firstLine="480"/>
        <w:rPr>
          <w:rFonts w:hAnsi="宋体"/>
          <w:b/>
          <w:bCs/>
        </w:rPr>
      </w:pPr>
      <w:r w:rsidRPr="00206ECB">
        <w:rPr>
          <w:rFonts w:ascii="宋体" w:hAnsi="宋体" w:hint="eastAsia"/>
        </w:rPr>
        <w:t>2、除基金管理人直接办理本基金的销售外，本基金还通过中国银行股份有限公司等基金</w:t>
      </w:r>
      <w:r w:rsidR="00A7100B">
        <w:rPr>
          <w:rFonts w:ascii="宋体" w:hAnsi="宋体" w:hint="eastAsia"/>
        </w:rPr>
        <w:t>销售机构</w:t>
      </w:r>
      <w:r w:rsidRPr="00206ECB">
        <w:rPr>
          <w:rFonts w:ascii="宋体" w:hAnsi="宋体" w:hint="eastAsia"/>
        </w:rPr>
        <w:t>代理销售，基金管理人与基金</w:t>
      </w:r>
      <w:r w:rsidR="00A7100B">
        <w:rPr>
          <w:rFonts w:ascii="宋体" w:hAnsi="宋体" w:hint="eastAsia"/>
        </w:rPr>
        <w:t>销售机构</w:t>
      </w:r>
      <w:r w:rsidRPr="00206ECB">
        <w:rPr>
          <w:rFonts w:ascii="宋体" w:hAnsi="宋体" w:hint="eastAsia"/>
        </w:rPr>
        <w:t>都不能保证其收益或本金安全。</w:t>
      </w:r>
      <w:bookmarkStart w:id="69" w:name="_Toc452365019"/>
      <w:bookmarkEnd w:id="64"/>
      <w:bookmarkEnd w:id="65"/>
      <w:bookmarkEnd w:id="66"/>
      <w:bookmarkEnd w:id="67"/>
      <w:bookmarkEnd w:id="68"/>
    </w:p>
    <w:p w:rsidR="00197222" w:rsidRPr="009A7064" w:rsidRDefault="00197222" w:rsidP="00197222">
      <w:pPr>
        <w:pStyle w:val="11"/>
        <w:rPr>
          <w:rFonts w:eastAsia="宋体" w:hAnsi="宋体"/>
          <w:b/>
          <w:bCs/>
          <w:szCs w:val="24"/>
        </w:rPr>
      </w:pPr>
      <w:bookmarkStart w:id="70" w:name="_Toc518564086"/>
      <w:r w:rsidRPr="00206ECB">
        <w:rPr>
          <w:rFonts w:eastAsia="宋体" w:hAnsi="宋体" w:hint="eastAsia"/>
          <w:b/>
          <w:bCs/>
          <w:szCs w:val="24"/>
        </w:rPr>
        <w:lastRenderedPageBreak/>
        <w:t>第十</w:t>
      </w:r>
      <w:r w:rsidR="009401BE" w:rsidRPr="00206ECB">
        <w:rPr>
          <w:rFonts w:eastAsia="宋体" w:hAnsi="宋体" w:hint="eastAsia"/>
          <w:b/>
          <w:bCs/>
          <w:szCs w:val="24"/>
        </w:rPr>
        <w:t>七</w:t>
      </w:r>
      <w:r w:rsidRPr="00206ECB">
        <w:rPr>
          <w:rFonts w:eastAsia="宋体" w:hAnsi="宋体" w:hint="eastAsia"/>
          <w:b/>
          <w:bCs/>
          <w:szCs w:val="24"/>
        </w:rPr>
        <w:t xml:space="preserve">部分  </w:t>
      </w:r>
      <w:bookmarkEnd w:id="69"/>
      <w:r w:rsidR="009A7064" w:rsidRPr="00F2473C">
        <w:rPr>
          <w:rFonts w:eastAsia="宋体" w:hAnsi="宋体" w:hint="eastAsia"/>
          <w:b/>
          <w:bCs/>
          <w:szCs w:val="24"/>
        </w:rPr>
        <w:t>基金的终止与清算</w:t>
      </w:r>
      <w:bookmarkEnd w:id="70"/>
    </w:p>
    <w:p w:rsidR="00B967D5" w:rsidRPr="00E7412E" w:rsidRDefault="00E7412E" w:rsidP="00E7412E">
      <w:pPr>
        <w:ind w:firstLineChars="200" w:firstLine="482"/>
        <w:rPr>
          <w:rFonts w:ascii="宋体" w:hAnsi="宋体"/>
          <w:b/>
        </w:rPr>
      </w:pPr>
      <w:r>
        <w:rPr>
          <w:rFonts w:ascii="宋体" w:hAnsi="宋体" w:hint="eastAsia"/>
          <w:b/>
        </w:rPr>
        <w:t>一、基金的终止</w:t>
      </w:r>
    </w:p>
    <w:p w:rsidR="009F4F1D" w:rsidRDefault="004D6F51">
      <w:pPr>
        <w:ind w:left="480"/>
        <w:rPr>
          <w:rFonts w:ascii="宋体" w:hAnsi="宋体"/>
        </w:rPr>
      </w:pPr>
      <w:r>
        <w:rPr>
          <w:rFonts w:ascii="宋体" w:hAnsi="宋体" w:hint="eastAsia"/>
        </w:rPr>
        <w:t>有下列情形之一的，《基金合同》应当终止：</w:t>
      </w:r>
    </w:p>
    <w:p w:rsidR="009F4F1D" w:rsidRDefault="004D6F51">
      <w:pPr>
        <w:ind w:left="480"/>
        <w:rPr>
          <w:rFonts w:ascii="宋体" w:hAnsi="宋体"/>
        </w:rPr>
      </w:pPr>
      <w:r>
        <w:rPr>
          <w:rFonts w:ascii="宋体" w:hAnsi="宋体" w:hint="eastAsia"/>
        </w:rPr>
        <w:t>1、基金份额持有人大会决定终止的；</w:t>
      </w:r>
    </w:p>
    <w:p w:rsidR="009F4F1D" w:rsidRDefault="004D6F51">
      <w:pPr>
        <w:ind w:left="480"/>
        <w:rPr>
          <w:rFonts w:ascii="宋体" w:hAnsi="宋体"/>
        </w:rPr>
      </w:pPr>
      <w:r>
        <w:rPr>
          <w:rFonts w:ascii="宋体" w:hAnsi="宋体" w:hint="eastAsia"/>
        </w:rPr>
        <w:t>2、基金管理人、基金托管人职责终止，在6个月内没有新基金管理人、新基金托管人承接的；</w:t>
      </w:r>
    </w:p>
    <w:p w:rsidR="009F4F1D" w:rsidRDefault="004D6F51">
      <w:pPr>
        <w:ind w:left="480"/>
        <w:rPr>
          <w:rFonts w:ascii="宋体" w:hAnsi="宋体"/>
        </w:rPr>
      </w:pPr>
      <w:r>
        <w:rPr>
          <w:rFonts w:ascii="宋体" w:hAnsi="宋体" w:hint="eastAsia"/>
        </w:rPr>
        <w:t>3、《基金合同》约定的其他情形；</w:t>
      </w:r>
    </w:p>
    <w:p w:rsidR="00E7412E" w:rsidRPr="00E7412E" w:rsidRDefault="00E7412E" w:rsidP="00E7412E">
      <w:pPr>
        <w:ind w:left="480"/>
        <w:rPr>
          <w:rFonts w:ascii="宋体" w:hAnsi="宋体"/>
        </w:rPr>
      </w:pPr>
      <w:r>
        <w:rPr>
          <w:rFonts w:ascii="宋体" w:hAnsi="宋体" w:hint="eastAsia"/>
        </w:rPr>
        <w:t>4、相关法律法规和中国证监会规定的其他情况。</w:t>
      </w:r>
    </w:p>
    <w:p w:rsidR="00B967D5" w:rsidRPr="00206ECB" w:rsidRDefault="00B967D5" w:rsidP="00B967D5">
      <w:pPr>
        <w:ind w:firstLineChars="200" w:firstLine="480"/>
        <w:rPr>
          <w:rFonts w:ascii="宋体" w:hAnsi="宋体"/>
        </w:rPr>
      </w:pPr>
    </w:p>
    <w:p w:rsidR="00B967D5" w:rsidRPr="00206ECB" w:rsidRDefault="00B74E0F" w:rsidP="00B967D5">
      <w:pPr>
        <w:ind w:firstLineChars="200" w:firstLine="482"/>
        <w:rPr>
          <w:rFonts w:ascii="宋体" w:hAnsi="宋体"/>
          <w:b/>
        </w:rPr>
      </w:pPr>
      <w:r>
        <w:rPr>
          <w:rFonts w:ascii="宋体" w:hAnsi="宋体" w:hint="eastAsia"/>
          <w:b/>
        </w:rPr>
        <w:t>二、基金的清算</w:t>
      </w:r>
    </w:p>
    <w:p w:rsidR="009F4F1D" w:rsidRDefault="004D6F51">
      <w:pPr>
        <w:ind w:firstLineChars="200" w:firstLine="480"/>
        <w:rPr>
          <w:rFonts w:ascii="宋体" w:hAnsi="宋体"/>
        </w:rPr>
      </w:pPr>
      <w:r>
        <w:rPr>
          <w:rFonts w:ascii="宋体" w:hAnsi="宋体" w:hint="eastAsia"/>
        </w:rPr>
        <w:t>1、基金财产清算小组：自出现《基金合同》终止事由之日起30个工作日内成立清算小组，基金管理人组织基金财产清算小组并在中国证监会的监督下进行基金清算。</w:t>
      </w:r>
    </w:p>
    <w:p w:rsidR="009F4F1D" w:rsidRDefault="004D6F51">
      <w:pPr>
        <w:ind w:firstLineChars="200" w:firstLine="480"/>
        <w:rPr>
          <w:rFonts w:ascii="宋体" w:hAnsi="宋体"/>
        </w:rPr>
      </w:pPr>
      <w:r>
        <w:rPr>
          <w:rFonts w:ascii="宋体" w:hAnsi="宋体" w:hint="eastAsia"/>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9F4F1D" w:rsidRDefault="004D6F51">
      <w:pPr>
        <w:ind w:firstLineChars="200" w:firstLine="480"/>
        <w:rPr>
          <w:rFonts w:ascii="宋体" w:hAnsi="宋体"/>
        </w:rPr>
      </w:pPr>
      <w:r>
        <w:rPr>
          <w:rFonts w:ascii="宋体" w:hAnsi="宋体" w:hint="eastAsia"/>
        </w:rPr>
        <w:t>3、基金财产清算小组职责：基金财产清算小组负责基金财产的保管、清理、估价、变现和分配。基金财产清算小组可以依法进行必要的民事活动。</w:t>
      </w:r>
    </w:p>
    <w:p w:rsidR="009F4F1D" w:rsidRDefault="004D6F51">
      <w:pPr>
        <w:ind w:firstLineChars="200" w:firstLine="480"/>
        <w:rPr>
          <w:rFonts w:ascii="宋体" w:hAnsi="宋体"/>
        </w:rPr>
      </w:pPr>
      <w:r>
        <w:rPr>
          <w:rFonts w:ascii="宋体" w:hAnsi="宋体" w:hint="eastAsia"/>
        </w:rPr>
        <w:t>4、基金财产清算程序：</w:t>
      </w:r>
    </w:p>
    <w:p w:rsidR="009F4F1D" w:rsidRDefault="004D6F51">
      <w:pPr>
        <w:ind w:firstLineChars="200" w:firstLine="480"/>
        <w:rPr>
          <w:rFonts w:ascii="宋体" w:hAnsi="宋体"/>
        </w:rPr>
      </w:pPr>
      <w:r>
        <w:rPr>
          <w:rFonts w:ascii="宋体" w:hAnsi="宋体" w:hint="eastAsia"/>
        </w:rPr>
        <w:t>（1）《基金合同》终止情形出现时，由基金财产清算小组统一接管基金；</w:t>
      </w:r>
    </w:p>
    <w:p w:rsidR="009F4F1D" w:rsidRDefault="004D6F51">
      <w:pPr>
        <w:ind w:firstLineChars="200" w:firstLine="480"/>
        <w:rPr>
          <w:rFonts w:ascii="宋体" w:hAnsi="宋体"/>
        </w:rPr>
      </w:pPr>
      <w:r>
        <w:rPr>
          <w:rFonts w:ascii="宋体" w:hAnsi="宋体" w:hint="eastAsia"/>
        </w:rPr>
        <w:t>（2）对基金财产和债权债务进行清理和确认；</w:t>
      </w:r>
    </w:p>
    <w:p w:rsidR="009F4F1D" w:rsidRDefault="004D6F51">
      <w:pPr>
        <w:ind w:firstLineChars="200" w:firstLine="480"/>
        <w:rPr>
          <w:rFonts w:ascii="宋体" w:hAnsi="宋体"/>
        </w:rPr>
      </w:pPr>
      <w:r>
        <w:rPr>
          <w:rFonts w:ascii="宋体" w:hAnsi="宋体" w:hint="eastAsia"/>
        </w:rPr>
        <w:t>（3）对基金财产进行估值和变现；</w:t>
      </w:r>
    </w:p>
    <w:p w:rsidR="009F4F1D" w:rsidRDefault="004D6F51">
      <w:pPr>
        <w:ind w:firstLineChars="200" w:firstLine="480"/>
        <w:rPr>
          <w:rFonts w:ascii="宋体" w:hAnsi="宋体"/>
        </w:rPr>
      </w:pPr>
      <w:r>
        <w:rPr>
          <w:rFonts w:ascii="宋体" w:hAnsi="宋体" w:hint="eastAsia"/>
        </w:rPr>
        <w:t>（4）制作清算报告；</w:t>
      </w:r>
    </w:p>
    <w:p w:rsidR="009F4F1D" w:rsidRDefault="004D6F51">
      <w:pPr>
        <w:ind w:firstLineChars="200" w:firstLine="480"/>
        <w:rPr>
          <w:rFonts w:ascii="宋体" w:hAnsi="宋体"/>
        </w:rPr>
      </w:pPr>
      <w:r>
        <w:rPr>
          <w:rFonts w:ascii="宋体" w:hAnsi="宋体" w:hint="eastAsia"/>
        </w:rPr>
        <w:t>（5）聘请会计师事务所对清算报告进行外部审计，聘请律师事务所对清算报告出具法律意见书；</w:t>
      </w:r>
    </w:p>
    <w:p w:rsidR="009F4F1D" w:rsidRDefault="004D6F51">
      <w:pPr>
        <w:ind w:firstLineChars="200" w:firstLine="480"/>
        <w:rPr>
          <w:rFonts w:ascii="宋体" w:hAnsi="宋体"/>
        </w:rPr>
      </w:pPr>
      <w:r>
        <w:rPr>
          <w:rFonts w:ascii="宋体" w:hAnsi="宋体" w:hint="eastAsia"/>
        </w:rPr>
        <w:t>（6）将清算报告报中国证监会备案并公告；</w:t>
      </w:r>
    </w:p>
    <w:p w:rsidR="009F4F1D" w:rsidRDefault="004D6F51">
      <w:pPr>
        <w:ind w:firstLineChars="200" w:firstLine="480"/>
        <w:rPr>
          <w:rFonts w:ascii="宋体" w:hAnsi="宋体"/>
        </w:rPr>
      </w:pPr>
      <w:r>
        <w:rPr>
          <w:rFonts w:ascii="宋体" w:hAnsi="宋体" w:hint="eastAsia"/>
        </w:rPr>
        <w:t>（7）对基金财产进行分配。</w:t>
      </w:r>
    </w:p>
    <w:p w:rsidR="00B967D5" w:rsidRPr="00206ECB" w:rsidRDefault="00B967D5" w:rsidP="00B967D5">
      <w:pPr>
        <w:ind w:firstLineChars="200" w:firstLine="480"/>
        <w:rPr>
          <w:rFonts w:ascii="宋体" w:hAnsi="宋体"/>
        </w:rPr>
      </w:pPr>
      <w:r w:rsidRPr="00206ECB">
        <w:rPr>
          <w:rFonts w:ascii="宋体" w:hAnsi="宋体" w:hint="eastAsia"/>
        </w:rPr>
        <w:t>5、基金财产清算的期限为6个月。</w:t>
      </w:r>
    </w:p>
    <w:p w:rsidR="00B967D5" w:rsidRPr="00206ECB" w:rsidRDefault="00B967D5" w:rsidP="00B967D5">
      <w:pPr>
        <w:ind w:firstLineChars="200" w:firstLine="480"/>
        <w:rPr>
          <w:rFonts w:ascii="宋体" w:hAnsi="宋体"/>
        </w:rPr>
      </w:pPr>
    </w:p>
    <w:p w:rsidR="00B967D5" w:rsidRPr="00206ECB" w:rsidRDefault="00B74E0F" w:rsidP="00B967D5">
      <w:pPr>
        <w:ind w:firstLineChars="200" w:firstLine="482"/>
        <w:rPr>
          <w:rFonts w:ascii="宋体" w:hAnsi="宋体"/>
          <w:b/>
          <w:bCs/>
        </w:rPr>
      </w:pPr>
      <w:r>
        <w:rPr>
          <w:rFonts w:ascii="宋体" w:hAnsi="宋体" w:hint="eastAsia"/>
          <w:b/>
          <w:bCs/>
        </w:rPr>
        <w:lastRenderedPageBreak/>
        <w:t>三、清算费用</w:t>
      </w:r>
    </w:p>
    <w:p w:rsidR="00B967D5" w:rsidRPr="00206ECB" w:rsidRDefault="00B967D5" w:rsidP="00B967D5">
      <w:pPr>
        <w:ind w:firstLineChars="200" w:firstLine="480"/>
        <w:rPr>
          <w:rFonts w:ascii="宋体" w:hAnsi="宋体"/>
        </w:rPr>
      </w:pPr>
      <w:r w:rsidRPr="00206ECB">
        <w:rPr>
          <w:rFonts w:ascii="宋体" w:hAnsi="宋体" w:hint="eastAsia"/>
        </w:rPr>
        <w:t>清算费用是指基金财产清算小组在进行基金清算过程中发生的所有合理费用，清算费用由基金财产清算小组优先从基金财产中支付。</w:t>
      </w:r>
    </w:p>
    <w:p w:rsidR="00B967D5" w:rsidRPr="00206ECB" w:rsidRDefault="00B967D5" w:rsidP="00B967D5">
      <w:pPr>
        <w:ind w:firstLineChars="200" w:firstLine="480"/>
        <w:rPr>
          <w:rFonts w:ascii="宋体" w:hAnsi="宋体"/>
        </w:rPr>
      </w:pPr>
    </w:p>
    <w:p w:rsidR="00B967D5" w:rsidRPr="00206ECB" w:rsidRDefault="00B74E0F" w:rsidP="00B967D5">
      <w:pPr>
        <w:ind w:firstLineChars="200" w:firstLine="482"/>
        <w:rPr>
          <w:rFonts w:ascii="宋体" w:hAnsi="宋体"/>
          <w:b/>
          <w:bCs/>
        </w:rPr>
      </w:pPr>
      <w:r>
        <w:rPr>
          <w:rFonts w:ascii="宋体" w:hAnsi="宋体" w:hint="eastAsia"/>
          <w:b/>
          <w:bCs/>
        </w:rPr>
        <w:t>四、基金财产清算剩余资产的分配</w:t>
      </w:r>
    </w:p>
    <w:p w:rsidR="00B967D5" w:rsidRPr="00206ECB" w:rsidRDefault="00B967D5" w:rsidP="00B967D5">
      <w:pPr>
        <w:ind w:firstLineChars="200" w:firstLine="480"/>
        <w:rPr>
          <w:rFonts w:ascii="宋体" w:hAnsi="宋体"/>
        </w:rPr>
      </w:pPr>
      <w:r w:rsidRPr="00206ECB">
        <w:rPr>
          <w:rFonts w:ascii="宋体" w:hAnsi="宋体" w:hint="eastAsia"/>
        </w:rPr>
        <w:t>依据基金财产清算的分配方案，将基金财产清算后的全部剩余资产扣除基金财产清算费用、交纳所欠税款并清偿基金债务后，按基金份额持有人持有的基金份额比例进行分配。</w:t>
      </w:r>
    </w:p>
    <w:p w:rsidR="00B967D5" w:rsidRPr="00206ECB" w:rsidRDefault="00B967D5" w:rsidP="00B967D5">
      <w:pPr>
        <w:ind w:firstLineChars="200" w:firstLine="480"/>
        <w:rPr>
          <w:rFonts w:ascii="宋体" w:hAnsi="宋体"/>
        </w:rPr>
      </w:pPr>
    </w:p>
    <w:p w:rsidR="00B967D5" w:rsidRPr="00206ECB" w:rsidRDefault="00B74E0F" w:rsidP="00B967D5">
      <w:pPr>
        <w:ind w:firstLineChars="200" w:firstLine="482"/>
        <w:rPr>
          <w:rFonts w:ascii="宋体" w:hAnsi="宋体"/>
          <w:b/>
          <w:bCs/>
        </w:rPr>
      </w:pPr>
      <w:r>
        <w:rPr>
          <w:rFonts w:ascii="宋体" w:hAnsi="宋体" w:hint="eastAsia"/>
          <w:b/>
          <w:bCs/>
        </w:rPr>
        <w:t>五、基金财产清算的公告</w:t>
      </w:r>
    </w:p>
    <w:p w:rsidR="00B967D5" w:rsidRPr="00206ECB" w:rsidRDefault="00B967D5" w:rsidP="00B967D5">
      <w:pPr>
        <w:ind w:firstLineChars="200" w:firstLine="480"/>
        <w:rPr>
          <w:rFonts w:ascii="宋体" w:hAnsi="宋体"/>
        </w:rPr>
      </w:pPr>
      <w:r w:rsidRPr="00206ECB">
        <w:rPr>
          <w:rFonts w:ascii="宋体" w:hAnsi="宋体"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B967D5" w:rsidRPr="00206ECB" w:rsidRDefault="00B967D5" w:rsidP="00B967D5">
      <w:pPr>
        <w:ind w:firstLineChars="200" w:firstLine="480"/>
        <w:rPr>
          <w:rFonts w:ascii="宋体" w:hAnsi="宋体"/>
        </w:rPr>
      </w:pPr>
    </w:p>
    <w:p w:rsidR="00B967D5" w:rsidRPr="00206ECB" w:rsidRDefault="00B74E0F" w:rsidP="00B967D5">
      <w:pPr>
        <w:ind w:firstLineChars="200" w:firstLine="482"/>
        <w:rPr>
          <w:rFonts w:ascii="宋体" w:hAnsi="宋体"/>
          <w:b/>
          <w:bCs/>
        </w:rPr>
      </w:pPr>
      <w:r>
        <w:rPr>
          <w:rFonts w:ascii="宋体" w:hAnsi="宋体" w:hint="eastAsia"/>
          <w:b/>
          <w:bCs/>
        </w:rPr>
        <w:t>六、基金财产清算账册及文件的保存</w:t>
      </w:r>
    </w:p>
    <w:p w:rsidR="00B967D5" w:rsidRDefault="00B967D5" w:rsidP="00B967D5">
      <w:pPr>
        <w:ind w:firstLineChars="200" w:firstLine="480"/>
        <w:rPr>
          <w:rFonts w:ascii="宋体" w:hAnsi="宋体"/>
        </w:rPr>
      </w:pPr>
      <w:r w:rsidRPr="00206ECB">
        <w:rPr>
          <w:rFonts w:ascii="宋体" w:hAnsi="宋体" w:hint="eastAsia"/>
        </w:rPr>
        <w:t>基金财产清算账册及有关文件由基金托管人保存15年以上。</w:t>
      </w:r>
    </w:p>
    <w:p w:rsidR="003200A0" w:rsidRPr="00206ECB" w:rsidRDefault="003200A0" w:rsidP="00B967D5">
      <w:pPr>
        <w:ind w:firstLineChars="200" w:firstLine="480"/>
        <w:rPr>
          <w:rFonts w:ascii="宋体" w:hAnsi="宋体"/>
        </w:rPr>
      </w:pPr>
    </w:p>
    <w:p w:rsidR="00F85E78" w:rsidRPr="00206ECB" w:rsidRDefault="00F85E78" w:rsidP="007C56C4">
      <w:pPr>
        <w:ind w:firstLineChars="200" w:firstLine="480"/>
        <w:rPr>
          <w:rFonts w:ascii="宋体" w:hAnsi="宋体"/>
        </w:rPr>
        <w:sectPr w:rsidR="00F85E78" w:rsidRPr="00206ECB">
          <w:pgSz w:w="11906" w:h="16838"/>
          <w:pgMar w:top="1701" w:right="1134" w:bottom="1134" w:left="1134" w:header="851" w:footer="992" w:gutter="0"/>
          <w:cols w:space="720"/>
          <w:titlePg/>
          <w:docGrid w:type="lines" w:linePitch="312"/>
        </w:sectPr>
      </w:pPr>
    </w:p>
    <w:p w:rsidR="007C56C4" w:rsidRPr="00206ECB" w:rsidRDefault="007C56C4" w:rsidP="007C56C4">
      <w:pPr>
        <w:pStyle w:val="11"/>
        <w:rPr>
          <w:rFonts w:eastAsia="宋体" w:hAnsi="宋体"/>
          <w:b/>
          <w:bCs/>
          <w:szCs w:val="24"/>
        </w:rPr>
      </w:pPr>
      <w:bookmarkStart w:id="71" w:name="_Toc447616561"/>
      <w:bookmarkStart w:id="72" w:name="_Toc518564087"/>
      <w:r w:rsidRPr="00206ECB">
        <w:rPr>
          <w:rFonts w:eastAsia="宋体" w:hAnsi="宋体" w:hint="eastAsia"/>
          <w:b/>
          <w:bCs/>
          <w:szCs w:val="24"/>
        </w:rPr>
        <w:lastRenderedPageBreak/>
        <w:t>第十</w:t>
      </w:r>
      <w:r w:rsidR="009401BE" w:rsidRPr="00206ECB">
        <w:rPr>
          <w:rFonts w:eastAsia="宋体" w:hAnsi="宋体" w:hint="eastAsia"/>
          <w:b/>
          <w:bCs/>
          <w:szCs w:val="24"/>
        </w:rPr>
        <w:t>八</w:t>
      </w:r>
      <w:r w:rsidRPr="00206ECB">
        <w:rPr>
          <w:rFonts w:eastAsia="宋体" w:hAnsi="宋体" w:hint="eastAsia"/>
          <w:b/>
          <w:bCs/>
          <w:szCs w:val="24"/>
        </w:rPr>
        <w:t>部分  基金合同的内容摘要</w:t>
      </w:r>
      <w:bookmarkEnd w:id="71"/>
      <w:bookmarkEnd w:id="72"/>
    </w:p>
    <w:p w:rsidR="00B74E0F" w:rsidRPr="00B74E0F" w:rsidRDefault="00B74E0F" w:rsidP="00B74E0F">
      <w:pPr>
        <w:ind w:left="482"/>
        <w:rPr>
          <w:rFonts w:ascii="宋体" w:hAnsi="宋体"/>
        </w:rPr>
      </w:pPr>
      <w:r w:rsidRPr="00B74E0F">
        <w:rPr>
          <w:rFonts w:ascii="宋体" w:hAnsi="宋体" w:hint="eastAsia"/>
          <w:b/>
          <w:szCs w:val="22"/>
        </w:rPr>
        <w:t>一、基金份额持有人、基金管理人和基金托管人的权利、义务</w:t>
      </w:r>
    </w:p>
    <w:p w:rsidR="009F4F1D" w:rsidRDefault="004D6F51">
      <w:pPr>
        <w:ind w:firstLineChars="200" w:firstLine="480"/>
        <w:rPr>
          <w:rFonts w:ascii="宋体" w:hAnsi="宋体"/>
        </w:rPr>
      </w:pPr>
      <w:r>
        <w:rPr>
          <w:rFonts w:ascii="宋体" w:hAnsi="宋体" w:hint="eastAsia"/>
        </w:rPr>
        <w:t>（一）基金份额持有人的权利与义务</w:t>
      </w:r>
    </w:p>
    <w:p w:rsidR="009F4F1D" w:rsidRDefault="004D6F51">
      <w:pPr>
        <w:ind w:firstLineChars="200" w:firstLine="480"/>
        <w:rPr>
          <w:rFonts w:ascii="宋体" w:hAnsi="宋体"/>
        </w:rPr>
      </w:pPr>
      <w:r>
        <w:rPr>
          <w:rFonts w:ascii="宋体" w:hAnsi="宋体" w:hint="eastAsia"/>
        </w:rPr>
        <w:t>基金投资者持有本基金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rsidR="009F4F1D" w:rsidRDefault="004D6F51">
      <w:pPr>
        <w:ind w:firstLineChars="200" w:firstLine="480"/>
        <w:rPr>
          <w:rFonts w:ascii="宋体" w:hAnsi="宋体"/>
        </w:rPr>
      </w:pPr>
      <w:r>
        <w:rPr>
          <w:rFonts w:ascii="宋体" w:hAnsi="宋体" w:hint="eastAsia"/>
        </w:rPr>
        <w:t>同一类别每份基金份额具有同等的合法权益。本基金A类基金份额与C类基金份额由于基金份额净值的不同，基金收益分配的金额以及参与清算后的剩余基金财产分配的数量将可能有所不同。</w:t>
      </w:r>
    </w:p>
    <w:p w:rsidR="009F4F1D" w:rsidRDefault="004D6F51">
      <w:pPr>
        <w:ind w:firstLineChars="200" w:firstLine="480"/>
        <w:rPr>
          <w:rFonts w:ascii="宋体" w:hAnsi="宋体"/>
        </w:rPr>
      </w:pPr>
      <w:r>
        <w:rPr>
          <w:rFonts w:ascii="宋体" w:hAnsi="宋体" w:hint="eastAsia"/>
        </w:rPr>
        <w:t>1、根据《基金法》、《运作办法》及其他有关规定，基金份额持有人的权利包括但不限于：</w:t>
      </w:r>
    </w:p>
    <w:p w:rsidR="009F4F1D" w:rsidRDefault="004D6F51">
      <w:pPr>
        <w:ind w:firstLineChars="200" w:firstLine="480"/>
        <w:rPr>
          <w:rFonts w:ascii="宋体" w:hAnsi="宋体"/>
        </w:rPr>
      </w:pPr>
      <w:r>
        <w:rPr>
          <w:rFonts w:ascii="宋体" w:hAnsi="宋体" w:hint="eastAsia"/>
        </w:rPr>
        <w:t>（1）分享基金财产收益；</w:t>
      </w:r>
    </w:p>
    <w:p w:rsidR="009F4F1D" w:rsidRDefault="004D6F51">
      <w:pPr>
        <w:ind w:firstLineChars="200" w:firstLine="480"/>
        <w:rPr>
          <w:rFonts w:ascii="宋体" w:hAnsi="宋体"/>
        </w:rPr>
      </w:pPr>
      <w:r>
        <w:rPr>
          <w:rFonts w:ascii="宋体" w:hAnsi="宋体" w:hint="eastAsia"/>
        </w:rPr>
        <w:t>（2）参与分配清算后的剩余基金财产；</w:t>
      </w:r>
    </w:p>
    <w:p w:rsidR="009F4F1D" w:rsidRDefault="004D6F51">
      <w:pPr>
        <w:ind w:firstLineChars="200" w:firstLine="480"/>
        <w:rPr>
          <w:rFonts w:ascii="宋体" w:hAnsi="宋体"/>
        </w:rPr>
      </w:pPr>
      <w:r>
        <w:rPr>
          <w:rFonts w:ascii="宋体" w:hAnsi="宋体" w:hint="eastAsia"/>
        </w:rPr>
        <w:t>（3）依法申请赎回其持有的基金份额；</w:t>
      </w:r>
    </w:p>
    <w:p w:rsidR="009F4F1D" w:rsidRDefault="004D6F51">
      <w:pPr>
        <w:ind w:firstLineChars="200" w:firstLine="480"/>
        <w:rPr>
          <w:rFonts w:ascii="宋体" w:hAnsi="宋体"/>
        </w:rPr>
      </w:pPr>
      <w:r>
        <w:rPr>
          <w:rFonts w:ascii="宋体" w:hAnsi="宋体" w:hint="eastAsia"/>
        </w:rPr>
        <w:t>（4）按照规定要求召开基金份额持有人大会；</w:t>
      </w:r>
    </w:p>
    <w:p w:rsidR="009F4F1D" w:rsidRDefault="004D6F51">
      <w:pPr>
        <w:ind w:firstLineChars="200" w:firstLine="480"/>
        <w:rPr>
          <w:rFonts w:ascii="宋体" w:hAnsi="宋体"/>
        </w:rPr>
      </w:pPr>
      <w:r>
        <w:rPr>
          <w:rFonts w:ascii="宋体" w:hAnsi="宋体" w:hint="eastAsia"/>
        </w:rPr>
        <w:t>（5）出席或者委派代表出席基金份额持有人大会，对基金份额持有人大会审议事项行使表决权；</w:t>
      </w:r>
    </w:p>
    <w:p w:rsidR="009F4F1D" w:rsidRDefault="004D6F51">
      <w:pPr>
        <w:ind w:firstLineChars="200" w:firstLine="480"/>
        <w:rPr>
          <w:rFonts w:ascii="宋体" w:hAnsi="宋体"/>
        </w:rPr>
      </w:pPr>
      <w:r>
        <w:rPr>
          <w:rFonts w:ascii="宋体" w:hAnsi="宋体" w:hint="eastAsia"/>
        </w:rPr>
        <w:t>（6）查阅或者复制公开披露的基金信息资料；</w:t>
      </w:r>
    </w:p>
    <w:p w:rsidR="009F4F1D" w:rsidRDefault="004D6F51">
      <w:pPr>
        <w:ind w:firstLineChars="200" w:firstLine="480"/>
        <w:rPr>
          <w:rFonts w:ascii="宋体" w:hAnsi="宋体"/>
        </w:rPr>
      </w:pPr>
      <w:r>
        <w:rPr>
          <w:rFonts w:ascii="宋体" w:hAnsi="宋体" w:hint="eastAsia"/>
        </w:rPr>
        <w:t>（7）监督基金管理人的投资运作；</w:t>
      </w:r>
    </w:p>
    <w:p w:rsidR="009F4F1D" w:rsidRDefault="004D6F51">
      <w:pPr>
        <w:ind w:firstLineChars="200" w:firstLine="480"/>
        <w:rPr>
          <w:rFonts w:ascii="宋体" w:hAnsi="宋体"/>
        </w:rPr>
      </w:pPr>
      <w:r>
        <w:rPr>
          <w:rFonts w:ascii="宋体" w:hAnsi="宋体" w:hint="eastAsia"/>
        </w:rPr>
        <w:t>（8）对基金管理人、基金托管人、基金销售机构损害其合法权益的行为依法提起诉讼或仲裁；</w:t>
      </w:r>
    </w:p>
    <w:p w:rsidR="009F4F1D" w:rsidRDefault="004D6F51">
      <w:pPr>
        <w:ind w:firstLineChars="200" w:firstLine="480"/>
        <w:rPr>
          <w:rFonts w:ascii="宋体" w:hAnsi="宋体"/>
        </w:rPr>
      </w:pPr>
      <w:r>
        <w:rPr>
          <w:rFonts w:ascii="宋体" w:hAnsi="宋体" w:hint="eastAsia"/>
        </w:rPr>
        <w:t>（9）法律法规及中国证监会规定的和《基金合同》约定的其他权利。</w:t>
      </w:r>
    </w:p>
    <w:p w:rsidR="009F4F1D" w:rsidRDefault="004D6F51">
      <w:pPr>
        <w:ind w:firstLineChars="200" w:firstLine="480"/>
        <w:rPr>
          <w:rFonts w:ascii="宋体" w:hAnsi="宋体"/>
        </w:rPr>
      </w:pPr>
      <w:r>
        <w:rPr>
          <w:rFonts w:ascii="宋体" w:hAnsi="宋体" w:hint="eastAsia"/>
        </w:rPr>
        <w:t>2、根据《基金法》、《运作办法》及其他有关规定，基金份额持有人的义务包括但不限于：</w:t>
      </w:r>
    </w:p>
    <w:p w:rsidR="009F4F1D" w:rsidRDefault="004D6F51">
      <w:pPr>
        <w:ind w:firstLineChars="200" w:firstLine="480"/>
        <w:rPr>
          <w:rFonts w:ascii="宋体" w:hAnsi="宋体"/>
        </w:rPr>
      </w:pPr>
      <w:r>
        <w:rPr>
          <w:rFonts w:ascii="宋体" w:hAnsi="宋体" w:hint="eastAsia"/>
        </w:rPr>
        <w:t>（1）认真阅读并遵守《基金合同》；</w:t>
      </w:r>
    </w:p>
    <w:p w:rsidR="009F4F1D" w:rsidRDefault="004D6F51">
      <w:pPr>
        <w:ind w:firstLineChars="200" w:firstLine="480"/>
        <w:rPr>
          <w:rFonts w:ascii="宋体" w:hAnsi="宋体"/>
        </w:rPr>
      </w:pPr>
      <w:r>
        <w:rPr>
          <w:rFonts w:ascii="宋体" w:hAnsi="宋体" w:hint="eastAsia"/>
        </w:rPr>
        <w:t>（2）了解所投资基金产品，了解自身风险承受能力，自行承担投资风险；</w:t>
      </w:r>
    </w:p>
    <w:p w:rsidR="009F4F1D" w:rsidRDefault="004D6F51">
      <w:pPr>
        <w:ind w:firstLineChars="200" w:firstLine="480"/>
        <w:rPr>
          <w:rFonts w:ascii="宋体" w:hAnsi="宋体"/>
        </w:rPr>
      </w:pPr>
      <w:r>
        <w:rPr>
          <w:rFonts w:ascii="宋体" w:hAnsi="宋体" w:hint="eastAsia"/>
        </w:rPr>
        <w:t>（3）关注基金信息披露，及时行使权利和履行义务；</w:t>
      </w:r>
    </w:p>
    <w:p w:rsidR="009F4F1D" w:rsidRDefault="004D6F51">
      <w:pPr>
        <w:ind w:firstLineChars="200" w:firstLine="480"/>
        <w:rPr>
          <w:rFonts w:ascii="宋体" w:hAnsi="宋体"/>
        </w:rPr>
      </w:pPr>
      <w:r>
        <w:rPr>
          <w:rFonts w:ascii="宋体" w:hAnsi="宋体" w:hint="eastAsia"/>
        </w:rPr>
        <w:t>（4）缴纳基金认购、申购、赎回款项及法律法规和《基金合同》所规定的费用；</w:t>
      </w:r>
    </w:p>
    <w:p w:rsidR="009F4F1D" w:rsidRDefault="004D6F51">
      <w:pPr>
        <w:ind w:firstLineChars="200" w:firstLine="480"/>
        <w:rPr>
          <w:rFonts w:ascii="宋体" w:hAnsi="宋体"/>
        </w:rPr>
      </w:pPr>
      <w:r>
        <w:rPr>
          <w:rFonts w:ascii="宋体" w:hAnsi="宋体" w:hint="eastAsia"/>
        </w:rPr>
        <w:t>（5）在其持有的基金份额范围内，承担基金亏损或者《基金合同》终止的有限责任；</w:t>
      </w:r>
    </w:p>
    <w:p w:rsidR="009F4F1D" w:rsidRDefault="004D6F51">
      <w:pPr>
        <w:ind w:firstLineChars="200" w:firstLine="480"/>
        <w:rPr>
          <w:rFonts w:ascii="宋体" w:hAnsi="宋体"/>
        </w:rPr>
      </w:pPr>
      <w:r>
        <w:rPr>
          <w:rFonts w:ascii="宋体" w:hAnsi="宋体" w:hint="eastAsia"/>
        </w:rPr>
        <w:lastRenderedPageBreak/>
        <w:t>（6）不从事任何有损基金及其他《基金合同》当事人合法权益的活动；</w:t>
      </w:r>
    </w:p>
    <w:p w:rsidR="009F4F1D" w:rsidRDefault="004D6F51">
      <w:pPr>
        <w:ind w:firstLineChars="200" w:firstLine="480"/>
        <w:rPr>
          <w:rFonts w:ascii="宋体" w:hAnsi="宋体"/>
        </w:rPr>
      </w:pPr>
      <w:r>
        <w:rPr>
          <w:rFonts w:ascii="宋体" w:hAnsi="宋体" w:hint="eastAsia"/>
        </w:rPr>
        <w:t>（7）执行生效的基金份额持有人大会的决定；</w:t>
      </w:r>
    </w:p>
    <w:p w:rsidR="009F4F1D" w:rsidRDefault="004D6F51">
      <w:pPr>
        <w:ind w:firstLineChars="200" w:firstLine="480"/>
        <w:rPr>
          <w:rFonts w:ascii="宋体" w:hAnsi="宋体"/>
        </w:rPr>
      </w:pPr>
      <w:r>
        <w:rPr>
          <w:rFonts w:ascii="宋体" w:hAnsi="宋体" w:hint="eastAsia"/>
        </w:rPr>
        <w:t>（8）返还在基金交易过程中因任何原因获得的不当得利；</w:t>
      </w:r>
    </w:p>
    <w:p w:rsidR="009F4F1D" w:rsidRDefault="004D6F51">
      <w:pPr>
        <w:ind w:firstLineChars="200" w:firstLine="480"/>
        <w:rPr>
          <w:rFonts w:ascii="宋体" w:hAnsi="宋体"/>
        </w:rPr>
      </w:pPr>
      <w:r>
        <w:rPr>
          <w:rFonts w:ascii="宋体" w:hAnsi="宋体" w:hint="eastAsia"/>
        </w:rPr>
        <w:t>（9）法律法规及中国证监会规定的和《基金合同》约定的其他义务。</w:t>
      </w:r>
    </w:p>
    <w:p w:rsidR="009F4F1D" w:rsidRDefault="004D6F51">
      <w:pPr>
        <w:ind w:firstLineChars="200" w:firstLine="480"/>
        <w:rPr>
          <w:rFonts w:ascii="宋体" w:hAnsi="宋体"/>
        </w:rPr>
      </w:pPr>
      <w:r>
        <w:rPr>
          <w:rFonts w:ascii="宋体" w:hAnsi="宋体" w:hint="eastAsia"/>
        </w:rPr>
        <w:t>（二） 基金管理人的权利与义务</w:t>
      </w:r>
    </w:p>
    <w:p w:rsidR="009F4F1D" w:rsidRDefault="004D6F51">
      <w:pPr>
        <w:ind w:firstLineChars="200" w:firstLine="480"/>
        <w:rPr>
          <w:rFonts w:ascii="宋体" w:hAnsi="宋体"/>
        </w:rPr>
      </w:pPr>
      <w:r>
        <w:rPr>
          <w:rFonts w:ascii="宋体" w:hAnsi="宋体" w:hint="eastAsia"/>
        </w:rPr>
        <w:t>1、根据《基金法》、《运作办法》及其他有关规定，基金管理人的权利包括但不限于：</w:t>
      </w:r>
    </w:p>
    <w:p w:rsidR="009F4F1D" w:rsidRDefault="004D6F51">
      <w:pPr>
        <w:ind w:firstLineChars="200" w:firstLine="480"/>
        <w:rPr>
          <w:rFonts w:ascii="宋体" w:hAnsi="宋体"/>
        </w:rPr>
      </w:pPr>
      <w:r>
        <w:rPr>
          <w:rFonts w:ascii="宋体" w:hAnsi="宋体" w:hint="eastAsia"/>
        </w:rPr>
        <w:t>（1）依法募集基金；</w:t>
      </w:r>
    </w:p>
    <w:p w:rsidR="009F4F1D" w:rsidRDefault="004D6F51">
      <w:pPr>
        <w:ind w:firstLineChars="200" w:firstLine="480"/>
        <w:rPr>
          <w:rFonts w:ascii="宋体" w:hAnsi="宋体"/>
        </w:rPr>
      </w:pPr>
      <w:r>
        <w:rPr>
          <w:rFonts w:ascii="宋体" w:hAnsi="宋体" w:hint="eastAsia"/>
        </w:rPr>
        <w:t>（2）自《基金合同》生效之日起，根据法律法规和《基金合同》独立运用并管理基金财产；</w:t>
      </w:r>
    </w:p>
    <w:p w:rsidR="009F4F1D" w:rsidRDefault="004D6F51">
      <w:pPr>
        <w:ind w:firstLineChars="200" w:firstLine="480"/>
        <w:rPr>
          <w:rFonts w:ascii="宋体" w:hAnsi="宋体"/>
        </w:rPr>
      </w:pPr>
      <w:r>
        <w:rPr>
          <w:rFonts w:ascii="宋体" w:hAnsi="宋体" w:hint="eastAsia"/>
        </w:rPr>
        <w:t>（3）依照《基金合同》收取基金管理费以及法律法规规定或中国证监会批准的其他费用；</w:t>
      </w:r>
    </w:p>
    <w:p w:rsidR="009F4F1D" w:rsidRDefault="004D6F51">
      <w:pPr>
        <w:ind w:firstLineChars="200" w:firstLine="480"/>
        <w:rPr>
          <w:rFonts w:ascii="宋体" w:hAnsi="宋体"/>
        </w:rPr>
      </w:pPr>
      <w:r>
        <w:rPr>
          <w:rFonts w:ascii="宋体" w:hAnsi="宋体" w:hint="eastAsia"/>
        </w:rPr>
        <w:t>（4）销售基金份额；</w:t>
      </w:r>
    </w:p>
    <w:p w:rsidR="009F4F1D" w:rsidRDefault="004D6F51">
      <w:pPr>
        <w:ind w:firstLineChars="200" w:firstLine="480"/>
        <w:rPr>
          <w:rFonts w:ascii="宋体" w:hAnsi="宋体"/>
        </w:rPr>
      </w:pPr>
      <w:r>
        <w:rPr>
          <w:rFonts w:ascii="宋体" w:hAnsi="宋体" w:hint="eastAsia"/>
        </w:rPr>
        <w:t>（5）召集基金份额持有人大会；</w:t>
      </w:r>
    </w:p>
    <w:p w:rsidR="009F4F1D" w:rsidRDefault="004D6F51">
      <w:pPr>
        <w:ind w:firstLineChars="200" w:firstLine="480"/>
        <w:rPr>
          <w:rFonts w:ascii="宋体" w:hAnsi="宋体"/>
        </w:rPr>
      </w:pPr>
      <w:r>
        <w:rPr>
          <w:rFonts w:ascii="宋体" w:hAnsi="宋体" w:hint="eastAsia"/>
        </w:rPr>
        <w:t>（6）依据《基金合同》及有关法律规定监督基金托管人，如认为基金托管人违反了《基金合同》及国家有关法律规定，应呈报中国证监会和其他监管部门，并采取必要措施保护基金投资者的利益；</w:t>
      </w:r>
    </w:p>
    <w:p w:rsidR="009F4F1D" w:rsidRDefault="004D6F51">
      <w:pPr>
        <w:ind w:firstLineChars="200" w:firstLine="480"/>
        <w:rPr>
          <w:rFonts w:ascii="宋体" w:hAnsi="宋体"/>
        </w:rPr>
      </w:pPr>
      <w:r>
        <w:rPr>
          <w:rFonts w:ascii="宋体" w:hAnsi="宋体" w:hint="eastAsia"/>
        </w:rPr>
        <w:t>（7）在基金托管人更换时，提名新的基金托管人；</w:t>
      </w:r>
    </w:p>
    <w:p w:rsidR="009F4F1D" w:rsidRDefault="004D6F51">
      <w:pPr>
        <w:ind w:firstLineChars="200" w:firstLine="480"/>
        <w:rPr>
          <w:rFonts w:ascii="宋体" w:hAnsi="宋体"/>
        </w:rPr>
      </w:pPr>
      <w:r>
        <w:rPr>
          <w:rFonts w:ascii="宋体" w:hAnsi="宋体" w:hint="eastAsia"/>
        </w:rPr>
        <w:t xml:space="preserve">（8）选择、更换基金销售机构，对基金销售机构的相关行为进行监督和处理； </w:t>
      </w:r>
    </w:p>
    <w:p w:rsidR="009F4F1D" w:rsidRDefault="004D6F51">
      <w:pPr>
        <w:ind w:firstLineChars="200" w:firstLine="480"/>
        <w:rPr>
          <w:rFonts w:ascii="宋体" w:hAnsi="宋体"/>
        </w:rPr>
      </w:pPr>
      <w:r>
        <w:rPr>
          <w:rFonts w:ascii="宋体" w:hAnsi="宋体" w:hint="eastAsia"/>
        </w:rPr>
        <w:t xml:space="preserve">（9）担任或委托其他符合条件的机构担任基金登记机构办理基金登记业务并获得《基金合同》规定的费用； </w:t>
      </w:r>
    </w:p>
    <w:p w:rsidR="009F4F1D" w:rsidRDefault="004D6F51">
      <w:pPr>
        <w:ind w:firstLineChars="200" w:firstLine="480"/>
        <w:rPr>
          <w:rFonts w:ascii="宋体" w:hAnsi="宋体"/>
        </w:rPr>
      </w:pPr>
      <w:r>
        <w:rPr>
          <w:rFonts w:ascii="宋体" w:hAnsi="宋体" w:hint="eastAsia"/>
        </w:rPr>
        <w:t>（10）依据《基金合同》及有关法律规定决定基金收益的分配方案；</w:t>
      </w:r>
    </w:p>
    <w:p w:rsidR="009F4F1D" w:rsidRDefault="004D6F51">
      <w:pPr>
        <w:ind w:firstLineChars="200" w:firstLine="480"/>
        <w:rPr>
          <w:rFonts w:ascii="宋体" w:hAnsi="宋体"/>
        </w:rPr>
      </w:pPr>
      <w:r>
        <w:rPr>
          <w:rFonts w:ascii="宋体" w:hAnsi="宋体" w:hint="eastAsia"/>
        </w:rPr>
        <w:t xml:space="preserve">（11）在《基金合同》约定的范围内，拒绝或暂停受理申购与赎回申请； </w:t>
      </w:r>
    </w:p>
    <w:p w:rsidR="009F4F1D" w:rsidRDefault="004D6F51">
      <w:pPr>
        <w:ind w:firstLineChars="200" w:firstLine="480"/>
        <w:rPr>
          <w:rFonts w:ascii="宋体" w:hAnsi="宋体"/>
        </w:rPr>
      </w:pPr>
      <w:r>
        <w:rPr>
          <w:rFonts w:ascii="宋体" w:hAnsi="宋体" w:hint="eastAsia"/>
        </w:rPr>
        <w:t xml:space="preserve">（12）在符合有关法律法规和《基金合同》的前提下，决定和调整除调高管理费率、托管费率、销售服务费率之外的基金相关费率结构和收费方式； </w:t>
      </w:r>
    </w:p>
    <w:p w:rsidR="009F4F1D" w:rsidRDefault="004D6F51">
      <w:pPr>
        <w:ind w:firstLineChars="200" w:firstLine="480"/>
        <w:rPr>
          <w:rFonts w:ascii="宋体" w:hAnsi="宋体"/>
        </w:rPr>
      </w:pPr>
      <w:r>
        <w:rPr>
          <w:rFonts w:ascii="宋体" w:hAnsi="宋体" w:hint="eastAsia"/>
        </w:rPr>
        <w:t>（13）依照法律法规为基金的利益对被投资公司行使股东权利，为基金的利益行使因基金财产投资于证券所产生的权利；</w:t>
      </w:r>
    </w:p>
    <w:p w:rsidR="009F4F1D" w:rsidRDefault="004D6F51">
      <w:pPr>
        <w:ind w:firstLineChars="200" w:firstLine="480"/>
        <w:rPr>
          <w:rFonts w:ascii="宋体" w:hAnsi="宋体"/>
        </w:rPr>
      </w:pPr>
      <w:r>
        <w:rPr>
          <w:rFonts w:ascii="宋体" w:hAnsi="宋体" w:hint="eastAsia"/>
        </w:rPr>
        <w:t xml:space="preserve">（14）在法律法规允许的前提下，为基金的利益依法为基金进行融资； </w:t>
      </w:r>
    </w:p>
    <w:p w:rsidR="009F4F1D" w:rsidRDefault="004D6F51">
      <w:pPr>
        <w:ind w:firstLineChars="200" w:firstLine="480"/>
        <w:rPr>
          <w:rFonts w:ascii="宋体" w:hAnsi="宋体"/>
        </w:rPr>
      </w:pPr>
      <w:r>
        <w:rPr>
          <w:rFonts w:ascii="宋体" w:hAnsi="宋体" w:hint="eastAsia"/>
        </w:rPr>
        <w:t>（15）以基金管理人的名义，代表基金份额持有人的利益行使诉讼权利或者实施其他法律行为；</w:t>
      </w:r>
    </w:p>
    <w:p w:rsidR="009F4F1D" w:rsidRDefault="004D6F51">
      <w:pPr>
        <w:ind w:firstLineChars="200" w:firstLine="480"/>
        <w:rPr>
          <w:rFonts w:ascii="宋体" w:hAnsi="宋体"/>
        </w:rPr>
      </w:pPr>
      <w:r>
        <w:rPr>
          <w:rFonts w:ascii="宋体" w:hAnsi="宋体" w:hint="eastAsia"/>
        </w:rPr>
        <w:t>（16）选择、更换律师事务所、会计师事务所、证券经纪商或其他为基金提供服务的外</w:t>
      </w:r>
      <w:r>
        <w:rPr>
          <w:rFonts w:ascii="宋体" w:hAnsi="宋体" w:hint="eastAsia"/>
        </w:rPr>
        <w:lastRenderedPageBreak/>
        <w:t>部机构；</w:t>
      </w:r>
    </w:p>
    <w:p w:rsidR="009F4F1D" w:rsidRDefault="004D6F51">
      <w:pPr>
        <w:ind w:firstLineChars="200" w:firstLine="480"/>
        <w:rPr>
          <w:rFonts w:ascii="宋体" w:hAnsi="宋体"/>
        </w:rPr>
      </w:pPr>
      <w:r>
        <w:rPr>
          <w:rFonts w:ascii="宋体" w:hAnsi="宋体" w:hint="eastAsia"/>
        </w:rPr>
        <w:t>（17）在符合有关法律、法规的前提下，制订和调整有关基金认购、申购、赎回、转换和非交易过户的业务规则；</w:t>
      </w:r>
    </w:p>
    <w:p w:rsidR="009F4F1D" w:rsidRDefault="004D6F51">
      <w:pPr>
        <w:ind w:firstLineChars="200" w:firstLine="480"/>
        <w:rPr>
          <w:rFonts w:ascii="宋体" w:hAnsi="宋体"/>
        </w:rPr>
      </w:pPr>
      <w:r>
        <w:rPr>
          <w:rFonts w:ascii="宋体" w:hAnsi="宋体" w:hint="eastAsia"/>
        </w:rPr>
        <w:t>（18）法律法规及中国证监会规定的和《基金合同》约定的其他权利。</w:t>
      </w:r>
    </w:p>
    <w:p w:rsidR="009F4F1D" w:rsidRDefault="004D6F51">
      <w:pPr>
        <w:ind w:firstLineChars="200" w:firstLine="480"/>
        <w:rPr>
          <w:rFonts w:ascii="宋体" w:hAnsi="宋体"/>
        </w:rPr>
      </w:pPr>
      <w:r>
        <w:rPr>
          <w:rFonts w:ascii="宋体" w:hAnsi="宋体" w:hint="eastAsia"/>
        </w:rPr>
        <w:t>2、根据《基金法》、《运作办法》及其他有关规定，基金管理人的义务包括但不限于：</w:t>
      </w:r>
    </w:p>
    <w:p w:rsidR="009F4F1D" w:rsidRDefault="004D6F51">
      <w:pPr>
        <w:ind w:firstLineChars="200" w:firstLine="480"/>
        <w:rPr>
          <w:rFonts w:ascii="宋体" w:hAnsi="宋体"/>
        </w:rPr>
      </w:pPr>
      <w:r>
        <w:rPr>
          <w:rFonts w:ascii="宋体" w:hAnsi="宋体" w:hint="eastAsia"/>
        </w:rPr>
        <w:t>（1）依法募集基金，办理或者委托经中国证监会认定的其他机构代为办理基金份额的发售、申购、赎回和登记事宜；</w:t>
      </w:r>
    </w:p>
    <w:p w:rsidR="009F4F1D" w:rsidRDefault="004D6F51">
      <w:pPr>
        <w:ind w:firstLineChars="200" w:firstLine="480"/>
        <w:rPr>
          <w:rFonts w:ascii="宋体" w:hAnsi="宋体"/>
        </w:rPr>
      </w:pPr>
      <w:r>
        <w:rPr>
          <w:rFonts w:ascii="宋体" w:hAnsi="宋体" w:hint="eastAsia"/>
        </w:rPr>
        <w:t>（2）办理基金备案手续；</w:t>
      </w:r>
    </w:p>
    <w:p w:rsidR="009F4F1D" w:rsidRDefault="004D6F51">
      <w:pPr>
        <w:ind w:firstLineChars="200" w:firstLine="480"/>
        <w:rPr>
          <w:rFonts w:ascii="宋体" w:hAnsi="宋体"/>
        </w:rPr>
      </w:pPr>
      <w:r>
        <w:rPr>
          <w:rFonts w:ascii="宋体" w:hAnsi="宋体" w:hint="eastAsia"/>
        </w:rPr>
        <w:t>（3）自《基金合同》生效之日起，以诚实信用、谨慎勤勉的原则管理和运用基金财产；</w:t>
      </w:r>
    </w:p>
    <w:p w:rsidR="009F4F1D" w:rsidRDefault="004D6F51">
      <w:pPr>
        <w:ind w:firstLineChars="200" w:firstLine="480"/>
        <w:rPr>
          <w:rFonts w:ascii="宋体" w:hAnsi="宋体"/>
        </w:rPr>
      </w:pPr>
      <w:r>
        <w:rPr>
          <w:rFonts w:ascii="宋体" w:hAnsi="宋体" w:hint="eastAsia"/>
        </w:rPr>
        <w:t>（4）配备足够的具有专业资格的人员进行基金投资分析、决策，以专业化的经营方式管理和运作基金财产；</w:t>
      </w:r>
    </w:p>
    <w:p w:rsidR="009F4F1D" w:rsidRDefault="004D6F51">
      <w:pPr>
        <w:ind w:firstLineChars="200" w:firstLine="480"/>
        <w:rPr>
          <w:rFonts w:ascii="宋体" w:hAnsi="宋体"/>
        </w:rPr>
      </w:pPr>
      <w:r>
        <w:rPr>
          <w:rFonts w:ascii="宋体" w:hAnsi="宋体" w:hint="eastAsia"/>
        </w:rPr>
        <w:t>（5）建立健全内部风险控制、监察与稽核、财务管理及人事管理等制度，保证所管理的基金财产和基金管理人的财产相互独立，对所管理的不同基金分别管理，分别记账，进行证券投资；</w:t>
      </w:r>
    </w:p>
    <w:p w:rsidR="009F4F1D" w:rsidRDefault="004D6F51">
      <w:pPr>
        <w:ind w:firstLineChars="200" w:firstLine="480"/>
        <w:rPr>
          <w:rFonts w:ascii="宋体" w:hAnsi="宋体"/>
        </w:rPr>
      </w:pPr>
      <w:r>
        <w:rPr>
          <w:rFonts w:ascii="宋体" w:hAnsi="宋体" w:hint="eastAsia"/>
        </w:rPr>
        <w:t>（6）除依据《基金法》、《基金合同》及其他有关规定外，不得利用基金财产为自己及任何第三人谋取利益，不得委托第三人运作基金财产；</w:t>
      </w:r>
    </w:p>
    <w:p w:rsidR="009F4F1D" w:rsidRDefault="004D6F51">
      <w:pPr>
        <w:ind w:firstLineChars="200" w:firstLine="480"/>
        <w:rPr>
          <w:rFonts w:ascii="宋体" w:hAnsi="宋体"/>
        </w:rPr>
      </w:pPr>
      <w:r>
        <w:rPr>
          <w:rFonts w:ascii="宋体" w:hAnsi="宋体" w:hint="eastAsia"/>
        </w:rPr>
        <w:t>（7）依法接受基金托管人的监督；</w:t>
      </w:r>
    </w:p>
    <w:p w:rsidR="009F4F1D" w:rsidRDefault="004D6F51">
      <w:pPr>
        <w:ind w:firstLineChars="200" w:firstLine="480"/>
        <w:rPr>
          <w:rFonts w:ascii="宋体" w:hAnsi="宋体"/>
        </w:rPr>
      </w:pPr>
      <w:r>
        <w:rPr>
          <w:rFonts w:ascii="宋体" w:hAnsi="宋体" w:hint="eastAsia"/>
        </w:rPr>
        <w:t>（8）采取适当合理的措施使计算基金份额认购、申购、赎回和注销价格的方法符合《基金合同》等法律文件的规定，按有关规定计算并公告基金资产净值，确定基金份额申购、赎回的价格；</w:t>
      </w:r>
    </w:p>
    <w:p w:rsidR="009F4F1D" w:rsidRDefault="004D6F51">
      <w:pPr>
        <w:ind w:firstLineChars="200" w:firstLine="480"/>
        <w:rPr>
          <w:rFonts w:ascii="宋体" w:hAnsi="宋体"/>
        </w:rPr>
      </w:pPr>
      <w:r>
        <w:rPr>
          <w:rFonts w:ascii="宋体" w:hAnsi="宋体" w:hint="eastAsia"/>
        </w:rPr>
        <w:t>（9）进行基金会计核算并编制基金财务会计报告；</w:t>
      </w:r>
    </w:p>
    <w:p w:rsidR="009F4F1D" w:rsidRDefault="004D6F51">
      <w:pPr>
        <w:ind w:firstLineChars="200" w:firstLine="480"/>
        <w:rPr>
          <w:rFonts w:ascii="宋体" w:hAnsi="宋体"/>
        </w:rPr>
      </w:pPr>
      <w:r>
        <w:rPr>
          <w:rFonts w:ascii="宋体" w:hAnsi="宋体" w:hint="eastAsia"/>
        </w:rPr>
        <w:t>（10）编制季度、半年度和年度基金报告；</w:t>
      </w:r>
    </w:p>
    <w:p w:rsidR="009F4F1D" w:rsidRDefault="004D6F51">
      <w:pPr>
        <w:ind w:firstLineChars="200" w:firstLine="480"/>
        <w:rPr>
          <w:rFonts w:ascii="宋体" w:hAnsi="宋体"/>
        </w:rPr>
      </w:pPr>
      <w:r>
        <w:rPr>
          <w:rFonts w:ascii="宋体" w:hAnsi="宋体" w:hint="eastAsia"/>
        </w:rPr>
        <w:t>（11） 严格按照《基金法》、《基金合同》及其他有关规定，履行信息披露及报告义务；</w:t>
      </w:r>
    </w:p>
    <w:p w:rsidR="009F4F1D" w:rsidRDefault="004D6F51">
      <w:pPr>
        <w:ind w:firstLineChars="200" w:firstLine="480"/>
        <w:rPr>
          <w:rFonts w:ascii="宋体" w:hAnsi="宋体"/>
        </w:rPr>
      </w:pPr>
      <w:r>
        <w:rPr>
          <w:rFonts w:ascii="宋体" w:hAnsi="宋体" w:hint="eastAsia"/>
        </w:rPr>
        <w:t>（12）保守基金商业秘密，不泄露基金投资计划、投资意向等。除《基金法》、《基金合同》及其他有关规定另有规定外，在基金信息公开披露前应予保密，不向他人泄露；</w:t>
      </w:r>
    </w:p>
    <w:p w:rsidR="009F4F1D" w:rsidRDefault="004D6F51">
      <w:pPr>
        <w:ind w:firstLineChars="200" w:firstLine="480"/>
        <w:rPr>
          <w:rFonts w:ascii="宋体" w:hAnsi="宋体"/>
        </w:rPr>
      </w:pPr>
      <w:r>
        <w:rPr>
          <w:rFonts w:ascii="宋体" w:hAnsi="宋体" w:hint="eastAsia"/>
        </w:rPr>
        <w:t>（13）按《基金合同》的约定确定基金收益分配方案，及时向基金份额持有人分配基金收益；</w:t>
      </w:r>
    </w:p>
    <w:p w:rsidR="009F4F1D" w:rsidRDefault="004D6F51">
      <w:pPr>
        <w:ind w:firstLineChars="200" w:firstLine="480"/>
        <w:rPr>
          <w:rFonts w:ascii="宋体" w:hAnsi="宋体"/>
        </w:rPr>
      </w:pPr>
      <w:r>
        <w:rPr>
          <w:rFonts w:ascii="宋体" w:hAnsi="宋体" w:hint="eastAsia"/>
        </w:rPr>
        <w:t>（14）按规定受理申购与赎回申请，及时、足额支付赎回款项；</w:t>
      </w:r>
    </w:p>
    <w:p w:rsidR="009F4F1D" w:rsidRDefault="004D6F51">
      <w:pPr>
        <w:ind w:firstLineChars="200" w:firstLine="480"/>
        <w:rPr>
          <w:rFonts w:ascii="宋体" w:hAnsi="宋体"/>
        </w:rPr>
      </w:pPr>
      <w:r>
        <w:rPr>
          <w:rFonts w:ascii="宋体" w:hAnsi="宋体" w:hint="eastAsia"/>
        </w:rPr>
        <w:t>（15）依据《基金法》、《基金合同》及其他有关规定召集基金份额持有人大会或配合基</w:t>
      </w:r>
      <w:r>
        <w:rPr>
          <w:rFonts w:ascii="宋体" w:hAnsi="宋体" w:hint="eastAsia"/>
        </w:rPr>
        <w:lastRenderedPageBreak/>
        <w:t>金托管人、基金份额持有人依法召集基金份额持有人大会；</w:t>
      </w:r>
    </w:p>
    <w:p w:rsidR="009F4F1D" w:rsidRDefault="004D6F51">
      <w:pPr>
        <w:ind w:firstLineChars="200" w:firstLine="480"/>
        <w:rPr>
          <w:rFonts w:ascii="宋体" w:hAnsi="宋体"/>
        </w:rPr>
      </w:pPr>
      <w:r>
        <w:rPr>
          <w:rFonts w:ascii="宋体" w:hAnsi="宋体" w:hint="eastAsia"/>
        </w:rPr>
        <w:t>（16）按规定保存基金财产管理业务活动的会计账册、报表、记录和其他相关资料15年以上；</w:t>
      </w:r>
    </w:p>
    <w:p w:rsidR="009F4F1D" w:rsidRDefault="004D6F51">
      <w:pPr>
        <w:ind w:firstLineChars="200" w:firstLine="480"/>
        <w:rPr>
          <w:rFonts w:ascii="宋体" w:hAnsi="宋体"/>
        </w:rPr>
      </w:pPr>
      <w:r>
        <w:rPr>
          <w:rFonts w:ascii="宋体" w:hAnsi="宋体" w:hint="eastAsia"/>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9F4F1D" w:rsidRDefault="004D6F51">
      <w:pPr>
        <w:ind w:firstLineChars="200" w:firstLine="480"/>
        <w:rPr>
          <w:rFonts w:ascii="宋体" w:hAnsi="宋体"/>
        </w:rPr>
      </w:pPr>
      <w:r>
        <w:rPr>
          <w:rFonts w:ascii="宋体" w:hAnsi="宋体" w:hint="eastAsia"/>
        </w:rPr>
        <w:t>（18）组织并参加基金财产清算小组，参与基金财产的保管、清理、估价、变现和分配；</w:t>
      </w:r>
    </w:p>
    <w:p w:rsidR="009F4F1D" w:rsidRDefault="004D6F51">
      <w:pPr>
        <w:ind w:firstLineChars="200" w:firstLine="480"/>
        <w:rPr>
          <w:rFonts w:ascii="宋体" w:hAnsi="宋体"/>
        </w:rPr>
      </w:pPr>
      <w:r>
        <w:rPr>
          <w:rFonts w:ascii="宋体" w:hAnsi="宋体" w:hint="eastAsia"/>
        </w:rPr>
        <w:t>（19）面临解散、依法被撤销或者被依法宣告破产时，及时报告中国证监会并通知基金托管人；</w:t>
      </w:r>
    </w:p>
    <w:p w:rsidR="009F4F1D" w:rsidRDefault="004D6F51">
      <w:pPr>
        <w:ind w:firstLineChars="200" w:firstLine="480"/>
        <w:rPr>
          <w:rFonts w:ascii="宋体" w:hAnsi="宋体"/>
        </w:rPr>
      </w:pPr>
      <w:r>
        <w:rPr>
          <w:rFonts w:ascii="宋体" w:hAnsi="宋体" w:hint="eastAsia"/>
        </w:rPr>
        <w:t>（20）因违反《基金合同》导致基金财产的损失或损害基金份额持有人合法权益时，应当承担赔偿责任，其赔偿责任不因其退任而免除；</w:t>
      </w:r>
    </w:p>
    <w:p w:rsidR="009F4F1D" w:rsidRDefault="004D6F51">
      <w:pPr>
        <w:ind w:firstLineChars="200" w:firstLine="480"/>
        <w:rPr>
          <w:rFonts w:ascii="宋体" w:hAnsi="宋体"/>
        </w:rPr>
      </w:pPr>
      <w:r>
        <w:rPr>
          <w:rFonts w:ascii="宋体" w:hAnsi="宋体" w:hint="eastAsia"/>
        </w:rPr>
        <w:t>（21）监督基金托管人按法律法规和《基金合同》规定履行自己的义务，基金托管人违反《基金合同》造成基金财产损失时，基金管理人应为基金份额持有人利益向基金托管人追偿；</w:t>
      </w:r>
    </w:p>
    <w:p w:rsidR="009F4F1D" w:rsidRDefault="004D6F51">
      <w:pPr>
        <w:ind w:firstLineChars="200" w:firstLine="480"/>
        <w:rPr>
          <w:rFonts w:ascii="宋体" w:hAnsi="宋体"/>
        </w:rPr>
      </w:pPr>
      <w:r>
        <w:rPr>
          <w:rFonts w:ascii="宋体" w:hAnsi="宋体" w:hint="eastAsia"/>
        </w:rPr>
        <w:t>（22）当基金管理人将其义务委托第三方处理时，应当对第三方处理有关基金事务的行为承担责任；</w:t>
      </w:r>
    </w:p>
    <w:p w:rsidR="009F4F1D" w:rsidRDefault="004D6F51">
      <w:pPr>
        <w:ind w:firstLineChars="200" w:firstLine="480"/>
        <w:rPr>
          <w:rFonts w:ascii="宋体" w:hAnsi="宋体"/>
        </w:rPr>
      </w:pPr>
      <w:r>
        <w:rPr>
          <w:rFonts w:ascii="宋体" w:hAnsi="宋体" w:hint="eastAsia"/>
        </w:rPr>
        <w:t>（23）以基金管理人名义，代表基金份额持有人利益行使诉讼权利或实施其他法律行为； （24）基金管理人在募集期间未能达到基金的备案条件，《基金合同》不能生效，基金管理人承担全部募集费用，将已募集资金并加计银行同期活期存款利息在基金募集期结束后30日内退还基金认购人；</w:t>
      </w:r>
    </w:p>
    <w:p w:rsidR="009F4F1D" w:rsidRDefault="004D6F51">
      <w:pPr>
        <w:ind w:firstLineChars="200" w:firstLine="480"/>
        <w:rPr>
          <w:rFonts w:ascii="宋体" w:hAnsi="宋体"/>
        </w:rPr>
      </w:pPr>
      <w:r>
        <w:rPr>
          <w:rFonts w:ascii="宋体" w:hAnsi="宋体" w:hint="eastAsia"/>
        </w:rPr>
        <w:t>（25）执行生效的基金份额持有人大会的决议；</w:t>
      </w:r>
    </w:p>
    <w:p w:rsidR="009F4F1D" w:rsidRDefault="004D6F51">
      <w:pPr>
        <w:ind w:firstLineChars="200" w:firstLine="480"/>
        <w:rPr>
          <w:rFonts w:ascii="宋体" w:hAnsi="宋体"/>
        </w:rPr>
      </w:pPr>
      <w:r>
        <w:rPr>
          <w:rFonts w:ascii="宋体" w:hAnsi="宋体" w:hint="eastAsia"/>
        </w:rPr>
        <w:t>（26）建立并保存基金份额持有人名册；</w:t>
      </w:r>
    </w:p>
    <w:p w:rsidR="009F4F1D" w:rsidRDefault="004D6F51">
      <w:pPr>
        <w:ind w:firstLineChars="200" w:firstLine="480"/>
        <w:rPr>
          <w:rFonts w:ascii="宋体" w:hAnsi="宋体"/>
        </w:rPr>
      </w:pPr>
      <w:r>
        <w:rPr>
          <w:rFonts w:ascii="宋体" w:hAnsi="宋体" w:hint="eastAsia"/>
        </w:rPr>
        <w:t>（27）法律法规及中国证监会规定的和《基金合同》约定的其他义务。</w:t>
      </w:r>
    </w:p>
    <w:p w:rsidR="009F4F1D" w:rsidRDefault="004D6F51">
      <w:pPr>
        <w:ind w:firstLineChars="200" w:firstLine="480"/>
        <w:rPr>
          <w:rFonts w:ascii="宋体" w:hAnsi="宋体"/>
        </w:rPr>
      </w:pPr>
      <w:r>
        <w:rPr>
          <w:rFonts w:ascii="宋体" w:hAnsi="宋体" w:hint="eastAsia"/>
        </w:rPr>
        <w:t>（三） 基金托管人的权利与义务</w:t>
      </w:r>
    </w:p>
    <w:p w:rsidR="009F4F1D" w:rsidRDefault="004D6F51">
      <w:pPr>
        <w:ind w:firstLineChars="200" w:firstLine="480"/>
        <w:rPr>
          <w:rFonts w:ascii="宋体" w:hAnsi="宋体"/>
        </w:rPr>
      </w:pPr>
      <w:r>
        <w:rPr>
          <w:rFonts w:ascii="宋体" w:hAnsi="宋体" w:hint="eastAsia"/>
        </w:rPr>
        <w:t>1、根据《基金法》、《运作办法》及其他有关规定，基金托管人的权利包括但不限于：</w:t>
      </w:r>
    </w:p>
    <w:p w:rsidR="009F4F1D" w:rsidRDefault="004D6F51">
      <w:pPr>
        <w:ind w:firstLineChars="200" w:firstLine="480"/>
        <w:rPr>
          <w:rFonts w:ascii="宋体" w:hAnsi="宋体"/>
        </w:rPr>
      </w:pPr>
      <w:r>
        <w:rPr>
          <w:rFonts w:ascii="宋体" w:hAnsi="宋体" w:hint="eastAsia"/>
        </w:rPr>
        <w:t>（1）自《基金合同》生效之日起，依法律法规和《基金合同》的规定安全保管基金财产；</w:t>
      </w:r>
    </w:p>
    <w:p w:rsidR="009F4F1D" w:rsidRDefault="004D6F51">
      <w:pPr>
        <w:ind w:firstLineChars="200" w:firstLine="480"/>
        <w:rPr>
          <w:rFonts w:ascii="宋体" w:hAnsi="宋体"/>
        </w:rPr>
      </w:pPr>
      <w:r>
        <w:rPr>
          <w:rFonts w:ascii="宋体" w:hAnsi="宋体" w:hint="eastAsia"/>
        </w:rPr>
        <w:t>（2）依《基金合同》约定获得基金托管费以及法律法规规定或监管部门批准的其他费用；</w:t>
      </w:r>
    </w:p>
    <w:p w:rsidR="009F4F1D" w:rsidRDefault="004D6F51">
      <w:pPr>
        <w:ind w:firstLineChars="200" w:firstLine="480"/>
        <w:rPr>
          <w:rFonts w:ascii="宋体" w:hAnsi="宋体"/>
        </w:rPr>
      </w:pPr>
      <w:r>
        <w:rPr>
          <w:rFonts w:ascii="宋体" w:hAnsi="宋体" w:hint="eastAsia"/>
        </w:rPr>
        <w:t>（3）监督基金管理人对本基金的投资运作，如发现基金管理人有违反《基金合同》及国家法律法规行为，对基金财产、其他当事人的利益造成重大损失的情形，应呈报中国证监会，</w:t>
      </w:r>
      <w:r>
        <w:rPr>
          <w:rFonts w:ascii="宋体" w:hAnsi="宋体" w:hint="eastAsia"/>
        </w:rPr>
        <w:lastRenderedPageBreak/>
        <w:t>并采取必要措施保护基金投资者的利益；</w:t>
      </w:r>
    </w:p>
    <w:p w:rsidR="009F4F1D" w:rsidRDefault="004D6F51">
      <w:pPr>
        <w:ind w:firstLineChars="200" w:firstLine="480"/>
        <w:rPr>
          <w:rFonts w:ascii="宋体" w:hAnsi="宋体"/>
        </w:rPr>
      </w:pPr>
      <w:r>
        <w:rPr>
          <w:rFonts w:ascii="宋体" w:hAnsi="宋体" w:hint="eastAsia"/>
        </w:rPr>
        <w:t>（4）根据相关市场规则，为基金开设证券账户、为基金办理证券交易资金清算。</w:t>
      </w:r>
    </w:p>
    <w:p w:rsidR="009F4F1D" w:rsidRDefault="004D6F51">
      <w:pPr>
        <w:ind w:firstLineChars="200" w:firstLine="480"/>
        <w:rPr>
          <w:rFonts w:ascii="宋体" w:hAnsi="宋体"/>
        </w:rPr>
      </w:pPr>
      <w:r>
        <w:rPr>
          <w:rFonts w:ascii="宋体" w:hAnsi="宋体" w:hint="eastAsia"/>
        </w:rPr>
        <w:t>（5）提议召开或召集基金份额持有人大会；</w:t>
      </w:r>
    </w:p>
    <w:p w:rsidR="009F4F1D" w:rsidRDefault="004D6F51">
      <w:pPr>
        <w:ind w:firstLineChars="200" w:firstLine="480"/>
        <w:rPr>
          <w:rFonts w:ascii="宋体" w:hAnsi="宋体"/>
        </w:rPr>
      </w:pPr>
      <w:r>
        <w:rPr>
          <w:rFonts w:ascii="宋体" w:hAnsi="宋体" w:hint="eastAsia"/>
        </w:rPr>
        <w:t>（6）在基金管理人更换时，提名新的基金管理人；</w:t>
      </w:r>
    </w:p>
    <w:p w:rsidR="009F4F1D" w:rsidRDefault="004D6F51">
      <w:pPr>
        <w:ind w:firstLineChars="200" w:firstLine="480"/>
        <w:rPr>
          <w:rFonts w:ascii="宋体" w:hAnsi="宋体"/>
        </w:rPr>
      </w:pPr>
      <w:r>
        <w:rPr>
          <w:rFonts w:ascii="宋体" w:hAnsi="宋体" w:hint="eastAsia"/>
        </w:rPr>
        <w:t>（7）法律法规及中国证监会规定的和《基金合同》约定的其他权利。</w:t>
      </w:r>
    </w:p>
    <w:p w:rsidR="009F4F1D" w:rsidRDefault="004D6F51">
      <w:pPr>
        <w:ind w:firstLineChars="200" w:firstLine="480"/>
        <w:rPr>
          <w:rFonts w:ascii="宋体" w:hAnsi="宋体"/>
        </w:rPr>
      </w:pPr>
      <w:r>
        <w:rPr>
          <w:rFonts w:ascii="宋体" w:hAnsi="宋体" w:hint="eastAsia"/>
        </w:rPr>
        <w:t>2、根据《基金法》、《运作办法》及其他有关规定，基金托管人的义务包括但不限于：</w:t>
      </w:r>
    </w:p>
    <w:p w:rsidR="009F4F1D" w:rsidRDefault="004D6F51">
      <w:pPr>
        <w:ind w:firstLineChars="200" w:firstLine="480"/>
        <w:rPr>
          <w:rFonts w:ascii="宋体" w:hAnsi="宋体"/>
        </w:rPr>
      </w:pPr>
      <w:r>
        <w:rPr>
          <w:rFonts w:ascii="宋体" w:hAnsi="宋体" w:hint="eastAsia"/>
        </w:rPr>
        <w:t>（1）以诚实信用、勤勉尽责的原则持有并安全保管基金财产；</w:t>
      </w:r>
    </w:p>
    <w:p w:rsidR="009F4F1D" w:rsidRDefault="004D6F51">
      <w:pPr>
        <w:ind w:firstLineChars="200" w:firstLine="480"/>
        <w:rPr>
          <w:rFonts w:ascii="宋体" w:hAnsi="宋体"/>
        </w:rPr>
      </w:pPr>
      <w:r>
        <w:rPr>
          <w:rFonts w:ascii="宋体" w:hAnsi="宋体" w:hint="eastAsia"/>
        </w:rPr>
        <w:t>（2）设立专门的基金托管部门，具有符合要求的营业场所，配备足够的、合格的熟悉基金托管业务的专职人员，负责基金财产托管事宜；</w:t>
      </w:r>
    </w:p>
    <w:p w:rsidR="009F4F1D" w:rsidRDefault="004D6F51">
      <w:pPr>
        <w:ind w:firstLineChars="200" w:firstLine="480"/>
        <w:rPr>
          <w:rFonts w:ascii="宋体" w:hAnsi="宋体"/>
        </w:rPr>
      </w:pPr>
      <w:r>
        <w:rPr>
          <w:rFonts w:ascii="宋体" w:hAnsi="宋体" w:hint="eastAsia"/>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9F4F1D" w:rsidRDefault="004D6F51">
      <w:pPr>
        <w:ind w:firstLineChars="200" w:firstLine="480"/>
        <w:rPr>
          <w:rFonts w:ascii="宋体" w:hAnsi="宋体"/>
        </w:rPr>
      </w:pPr>
      <w:r>
        <w:rPr>
          <w:rFonts w:ascii="宋体" w:hAnsi="宋体" w:hint="eastAsia"/>
        </w:rPr>
        <w:t>（4）除依据《基金法》、《基金合同》及其他有关规定外，不得利用基金财产为自己及任何第三人谋取利益，不得委托第三人托管基金财产；</w:t>
      </w:r>
    </w:p>
    <w:p w:rsidR="009F4F1D" w:rsidRDefault="004D6F51">
      <w:pPr>
        <w:ind w:firstLineChars="200" w:firstLine="480"/>
        <w:rPr>
          <w:rFonts w:ascii="宋体" w:hAnsi="宋体"/>
        </w:rPr>
      </w:pPr>
      <w:r>
        <w:rPr>
          <w:rFonts w:ascii="宋体" w:hAnsi="宋体" w:hint="eastAsia"/>
        </w:rPr>
        <w:t>（5）保管由基金管理人代表基金签订的与基金有关的重大合同及有关凭证；</w:t>
      </w:r>
    </w:p>
    <w:p w:rsidR="009F4F1D" w:rsidRDefault="004D6F51">
      <w:pPr>
        <w:ind w:firstLineChars="200" w:firstLine="480"/>
        <w:rPr>
          <w:rFonts w:ascii="宋体" w:hAnsi="宋体"/>
        </w:rPr>
      </w:pPr>
      <w:r>
        <w:rPr>
          <w:rFonts w:ascii="宋体" w:hAnsi="宋体" w:hint="eastAsia"/>
        </w:rPr>
        <w:t>（6）按规定开设基金财产的资金账户和证券账户，按照《基金合同》的约定，根据基金管理人的投资指令，及时办理清算、交割事宜；</w:t>
      </w:r>
    </w:p>
    <w:p w:rsidR="009F4F1D" w:rsidRDefault="004D6F51">
      <w:pPr>
        <w:ind w:firstLineChars="200" w:firstLine="480"/>
        <w:rPr>
          <w:rFonts w:ascii="宋体" w:hAnsi="宋体"/>
        </w:rPr>
      </w:pPr>
      <w:r>
        <w:rPr>
          <w:rFonts w:ascii="宋体" w:hAnsi="宋体" w:hint="eastAsia"/>
        </w:rPr>
        <w:t>（7）保守基金商业秘密，除《基金法》、《基金合同》及其他有关规定另有规定外，在基金信息公开披露前予以保密，不得向他人泄露；</w:t>
      </w:r>
    </w:p>
    <w:p w:rsidR="009F4F1D" w:rsidRDefault="004D6F51">
      <w:pPr>
        <w:ind w:firstLineChars="200" w:firstLine="480"/>
        <w:rPr>
          <w:rFonts w:ascii="宋体" w:hAnsi="宋体"/>
        </w:rPr>
      </w:pPr>
      <w:r>
        <w:rPr>
          <w:rFonts w:ascii="宋体" w:hAnsi="宋体" w:hint="eastAsia"/>
        </w:rPr>
        <w:t>（8）复核、审查基金管理人计算的基金资产净值、基金份额申购、赎回价格；</w:t>
      </w:r>
    </w:p>
    <w:p w:rsidR="009F4F1D" w:rsidRDefault="004D6F51">
      <w:pPr>
        <w:ind w:firstLineChars="200" w:firstLine="480"/>
        <w:rPr>
          <w:rFonts w:ascii="宋体" w:hAnsi="宋体"/>
        </w:rPr>
      </w:pPr>
      <w:r>
        <w:rPr>
          <w:rFonts w:ascii="宋体" w:hAnsi="宋体" w:hint="eastAsia"/>
        </w:rPr>
        <w:t>（9）办理与基金托管业务活动有关的信息披露事项；</w:t>
      </w:r>
    </w:p>
    <w:p w:rsidR="009F4F1D" w:rsidRDefault="004D6F51">
      <w:pPr>
        <w:ind w:firstLineChars="200" w:firstLine="480"/>
        <w:rPr>
          <w:rFonts w:ascii="宋体" w:hAnsi="宋体"/>
        </w:rPr>
      </w:pPr>
      <w:r>
        <w:rPr>
          <w:rFonts w:ascii="宋体" w:hAnsi="宋体" w:hint="eastAsia"/>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9F4F1D" w:rsidRDefault="004D6F51">
      <w:pPr>
        <w:ind w:firstLineChars="200" w:firstLine="480"/>
        <w:rPr>
          <w:rFonts w:ascii="宋体" w:hAnsi="宋体"/>
        </w:rPr>
      </w:pPr>
      <w:r>
        <w:rPr>
          <w:rFonts w:ascii="宋体" w:hAnsi="宋体" w:hint="eastAsia"/>
        </w:rPr>
        <w:t>（11）保存基金托管业务活动的记录、账册、报表和其他相关资料15年以上；</w:t>
      </w:r>
    </w:p>
    <w:p w:rsidR="009F4F1D" w:rsidRDefault="004D6F51">
      <w:pPr>
        <w:ind w:firstLineChars="200" w:firstLine="480"/>
        <w:rPr>
          <w:rFonts w:ascii="宋体" w:hAnsi="宋体"/>
        </w:rPr>
      </w:pPr>
      <w:r>
        <w:rPr>
          <w:rFonts w:ascii="宋体" w:hAnsi="宋体" w:hint="eastAsia"/>
        </w:rPr>
        <w:t>（12）建立并保存基金份额持有人名册；</w:t>
      </w:r>
    </w:p>
    <w:p w:rsidR="009F4F1D" w:rsidRDefault="004D6F51">
      <w:pPr>
        <w:ind w:firstLineChars="200" w:firstLine="480"/>
        <w:rPr>
          <w:rFonts w:ascii="宋体" w:hAnsi="宋体"/>
        </w:rPr>
      </w:pPr>
      <w:r>
        <w:rPr>
          <w:rFonts w:ascii="宋体" w:hAnsi="宋体" w:hint="eastAsia"/>
        </w:rPr>
        <w:t>（13）按规定制作相关账册并与基金管理人核对；</w:t>
      </w:r>
    </w:p>
    <w:p w:rsidR="009F4F1D" w:rsidRDefault="004D6F51">
      <w:pPr>
        <w:ind w:firstLineChars="200" w:firstLine="480"/>
        <w:rPr>
          <w:rFonts w:ascii="宋体" w:hAnsi="宋体"/>
        </w:rPr>
      </w:pPr>
      <w:r>
        <w:rPr>
          <w:rFonts w:ascii="宋体" w:hAnsi="宋体" w:hint="eastAsia"/>
        </w:rPr>
        <w:t>（14）依据基金管理人的指令或有关规定向基金份额持有人支付基金收益和赎回款项；</w:t>
      </w:r>
    </w:p>
    <w:p w:rsidR="009F4F1D" w:rsidRDefault="004D6F51">
      <w:pPr>
        <w:ind w:firstLineChars="200" w:firstLine="480"/>
        <w:rPr>
          <w:rFonts w:ascii="宋体" w:hAnsi="宋体"/>
        </w:rPr>
      </w:pPr>
      <w:r>
        <w:rPr>
          <w:rFonts w:ascii="宋体" w:hAnsi="宋体" w:hint="eastAsia"/>
        </w:rPr>
        <w:lastRenderedPageBreak/>
        <w:t>（15）依据《基金法》、《基金合同》及其他有关规定，召集基金份额持有人大会或配合基金份额持有人依法召集基金份额持有人大会；</w:t>
      </w:r>
    </w:p>
    <w:p w:rsidR="009F4F1D" w:rsidRDefault="004D6F51">
      <w:pPr>
        <w:ind w:firstLineChars="200" w:firstLine="480"/>
        <w:rPr>
          <w:rFonts w:ascii="宋体" w:hAnsi="宋体"/>
        </w:rPr>
      </w:pPr>
      <w:r>
        <w:rPr>
          <w:rFonts w:ascii="宋体" w:hAnsi="宋体" w:hint="eastAsia"/>
        </w:rPr>
        <w:t>（16）按照法律法规和《基金合同》的规定监督基金管理人的投资运作；</w:t>
      </w:r>
    </w:p>
    <w:p w:rsidR="009F4F1D" w:rsidRDefault="004D6F51">
      <w:pPr>
        <w:ind w:firstLineChars="200" w:firstLine="480"/>
        <w:rPr>
          <w:rFonts w:ascii="宋体" w:hAnsi="宋体"/>
        </w:rPr>
      </w:pPr>
      <w:r>
        <w:rPr>
          <w:rFonts w:ascii="宋体" w:hAnsi="宋体" w:hint="eastAsia"/>
        </w:rPr>
        <w:t>（17）参加基金财产清算小组，参与基金财产的保管、清理、估价、变现和分配；</w:t>
      </w:r>
    </w:p>
    <w:p w:rsidR="009F4F1D" w:rsidRDefault="004D6F51">
      <w:pPr>
        <w:ind w:firstLineChars="200" w:firstLine="480"/>
        <w:rPr>
          <w:rFonts w:ascii="宋体" w:hAnsi="宋体"/>
        </w:rPr>
      </w:pPr>
      <w:r>
        <w:rPr>
          <w:rFonts w:ascii="宋体" w:hAnsi="宋体" w:hint="eastAsia"/>
        </w:rPr>
        <w:t>（18）面临解散、依法被撤销或者被依法宣告破产时，及时报告中国证监会和银行监管机构，并通知基金管理人；</w:t>
      </w:r>
    </w:p>
    <w:p w:rsidR="009F4F1D" w:rsidRDefault="004D6F51">
      <w:pPr>
        <w:ind w:firstLineChars="200" w:firstLine="480"/>
        <w:rPr>
          <w:rFonts w:ascii="宋体" w:hAnsi="宋体"/>
        </w:rPr>
      </w:pPr>
      <w:r>
        <w:rPr>
          <w:rFonts w:ascii="宋体" w:hAnsi="宋体" w:hint="eastAsia"/>
        </w:rPr>
        <w:t>（19）因违反《基金合同》导致基金财产损失时，应承担赔偿责任，其赔偿责任不因其退任而免除；</w:t>
      </w:r>
    </w:p>
    <w:p w:rsidR="009F4F1D" w:rsidRDefault="004D6F51">
      <w:pPr>
        <w:ind w:firstLineChars="200" w:firstLine="480"/>
        <w:rPr>
          <w:rFonts w:ascii="宋体" w:hAnsi="宋体"/>
        </w:rPr>
      </w:pPr>
      <w:r>
        <w:rPr>
          <w:rFonts w:ascii="宋体" w:hAnsi="宋体" w:hint="eastAsia"/>
        </w:rPr>
        <w:t>（20）按规定监督基金管理人按法律法规和《基金合同》规定履行自己的义务，基金管理人因违反《基金合同》造成基金财产损失时，应为基金份额持有人利益向基金管理人追偿；</w:t>
      </w:r>
    </w:p>
    <w:p w:rsidR="009F4F1D" w:rsidRDefault="004D6F51">
      <w:pPr>
        <w:ind w:firstLineChars="200" w:firstLine="480"/>
        <w:rPr>
          <w:rFonts w:ascii="宋体" w:hAnsi="宋体"/>
        </w:rPr>
      </w:pPr>
      <w:r>
        <w:rPr>
          <w:rFonts w:ascii="宋体" w:hAnsi="宋体" w:hint="eastAsia"/>
        </w:rPr>
        <w:t>（21）执行生效的基金份额持有人大会的决定；</w:t>
      </w:r>
    </w:p>
    <w:p w:rsidR="00076050" w:rsidRPr="00206ECB" w:rsidRDefault="00076050" w:rsidP="00D87CB4">
      <w:pPr>
        <w:ind w:firstLineChars="200" w:firstLine="480"/>
        <w:rPr>
          <w:rFonts w:ascii="宋体" w:hAnsi="宋体"/>
        </w:rPr>
      </w:pPr>
      <w:r w:rsidRPr="00206ECB">
        <w:rPr>
          <w:rFonts w:ascii="宋体" w:hAnsi="宋体" w:hint="eastAsia"/>
        </w:rPr>
        <w:t>（22）法律法规及中国证监会规定的和《基金合同》约定的其他义务。</w:t>
      </w:r>
    </w:p>
    <w:p w:rsidR="00076050" w:rsidRPr="00206ECB" w:rsidRDefault="00076050" w:rsidP="00076050">
      <w:pPr>
        <w:ind w:left="1140"/>
        <w:rPr>
          <w:rFonts w:ascii="宋体" w:hAnsi="宋体"/>
          <w:b/>
        </w:rPr>
      </w:pPr>
    </w:p>
    <w:p w:rsidR="00076050" w:rsidRPr="00206ECB" w:rsidRDefault="00076050" w:rsidP="00076050">
      <w:pPr>
        <w:ind w:firstLineChars="200" w:firstLine="482"/>
        <w:rPr>
          <w:bCs/>
        </w:rPr>
      </w:pPr>
      <w:r w:rsidRPr="00206ECB">
        <w:rPr>
          <w:rFonts w:hint="eastAsia"/>
          <w:b/>
        </w:rPr>
        <w:t>二、基金份额持有人大会召集、议事及表决的程序和规则</w:t>
      </w:r>
    </w:p>
    <w:p w:rsidR="009F4F1D" w:rsidRDefault="004D6F51">
      <w:pPr>
        <w:ind w:firstLineChars="200" w:firstLine="480"/>
        <w:rPr>
          <w:rFonts w:ascii="宋体" w:hAnsi="宋体"/>
        </w:rPr>
      </w:pPr>
      <w:r>
        <w:rPr>
          <w:rFonts w:ascii="宋体" w:hAnsi="宋体" w:hint="eastAsia"/>
        </w:rPr>
        <w:t>基金份额持有人大会由基金份额持有人组成，基金份额持有人的合法授权代表有权代表基金份额持有人出席会议并表决。基金份额持有人持有的每一基金份额拥有平等的投票权。</w:t>
      </w:r>
    </w:p>
    <w:p w:rsidR="009F4F1D" w:rsidRDefault="004D6F51">
      <w:pPr>
        <w:ind w:firstLineChars="200" w:firstLine="480"/>
        <w:rPr>
          <w:rFonts w:ascii="宋体" w:hAnsi="宋体"/>
        </w:rPr>
      </w:pPr>
      <w:r>
        <w:rPr>
          <w:rFonts w:ascii="宋体" w:hAnsi="宋体" w:hint="eastAsia"/>
        </w:rPr>
        <w:t>（一） 召开事由</w:t>
      </w:r>
    </w:p>
    <w:p w:rsidR="009F4F1D" w:rsidRDefault="004D6F51">
      <w:pPr>
        <w:ind w:firstLineChars="200" w:firstLine="480"/>
        <w:rPr>
          <w:rFonts w:ascii="宋体" w:hAnsi="宋体"/>
        </w:rPr>
      </w:pPr>
      <w:r>
        <w:rPr>
          <w:rFonts w:ascii="宋体" w:hAnsi="宋体" w:hint="eastAsia"/>
        </w:rPr>
        <w:t>1、当出现或需要决定下列事由之一的，应当召开基金份额持有人大会：</w:t>
      </w:r>
    </w:p>
    <w:p w:rsidR="009F4F1D" w:rsidRDefault="004D6F51">
      <w:pPr>
        <w:ind w:firstLineChars="200" w:firstLine="480"/>
        <w:rPr>
          <w:rFonts w:ascii="宋体" w:hAnsi="宋体"/>
        </w:rPr>
      </w:pPr>
      <w:r>
        <w:rPr>
          <w:rFonts w:ascii="宋体" w:hAnsi="宋体" w:hint="eastAsia"/>
        </w:rPr>
        <w:t>（1）终止《基金合同》；</w:t>
      </w:r>
    </w:p>
    <w:p w:rsidR="009F4F1D" w:rsidRDefault="004D6F51">
      <w:pPr>
        <w:ind w:firstLineChars="200" w:firstLine="480"/>
        <w:rPr>
          <w:rFonts w:ascii="宋体" w:hAnsi="宋体"/>
        </w:rPr>
      </w:pPr>
      <w:r>
        <w:rPr>
          <w:rFonts w:ascii="宋体" w:hAnsi="宋体" w:hint="eastAsia"/>
        </w:rPr>
        <w:t>（2）更换基金管理人；</w:t>
      </w:r>
    </w:p>
    <w:p w:rsidR="009F4F1D" w:rsidRDefault="004D6F51">
      <w:pPr>
        <w:ind w:firstLineChars="200" w:firstLine="480"/>
        <w:rPr>
          <w:rFonts w:ascii="宋体" w:hAnsi="宋体"/>
        </w:rPr>
      </w:pPr>
      <w:r>
        <w:rPr>
          <w:rFonts w:ascii="宋体" w:hAnsi="宋体" w:hint="eastAsia"/>
        </w:rPr>
        <w:t>（3）更换基金托管人；</w:t>
      </w:r>
    </w:p>
    <w:p w:rsidR="009F4F1D" w:rsidRDefault="004D6F51">
      <w:pPr>
        <w:ind w:firstLineChars="200" w:firstLine="480"/>
        <w:rPr>
          <w:rFonts w:ascii="宋体" w:hAnsi="宋体"/>
        </w:rPr>
      </w:pPr>
      <w:r>
        <w:rPr>
          <w:rFonts w:ascii="宋体" w:hAnsi="宋体" w:hint="eastAsia"/>
        </w:rPr>
        <w:t>（4）转换基金运作方式；</w:t>
      </w:r>
    </w:p>
    <w:p w:rsidR="009F4F1D" w:rsidRDefault="004D6F51">
      <w:pPr>
        <w:ind w:firstLineChars="200" w:firstLine="480"/>
        <w:rPr>
          <w:rFonts w:ascii="宋体" w:hAnsi="宋体"/>
        </w:rPr>
      </w:pPr>
      <w:r>
        <w:rPr>
          <w:rFonts w:ascii="宋体" w:hAnsi="宋体" w:hint="eastAsia"/>
        </w:rPr>
        <w:t>（5）提高基金管理人、基金托管人的报酬标准；</w:t>
      </w:r>
    </w:p>
    <w:p w:rsidR="009F4F1D" w:rsidRDefault="004D6F51">
      <w:pPr>
        <w:ind w:firstLineChars="200" w:firstLine="480"/>
        <w:rPr>
          <w:rFonts w:ascii="宋体" w:hAnsi="宋体"/>
        </w:rPr>
      </w:pPr>
      <w:r>
        <w:rPr>
          <w:rFonts w:ascii="宋体" w:hAnsi="宋体" w:hint="eastAsia"/>
        </w:rPr>
        <w:t>（6）变更基金类别；</w:t>
      </w:r>
    </w:p>
    <w:p w:rsidR="009F4F1D" w:rsidRDefault="004D6F51">
      <w:pPr>
        <w:ind w:firstLineChars="200" w:firstLine="480"/>
        <w:rPr>
          <w:rFonts w:ascii="宋体" w:hAnsi="宋体"/>
        </w:rPr>
      </w:pPr>
      <w:r>
        <w:rPr>
          <w:rFonts w:ascii="宋体" w:hAnsi="宋体" w:hint="eastAsia"/>
        </w:rPr>
        <w:t>（7）本基金与其他基金的合并；</w:t>
      </w:r>
    </w:p>
    <w:p w:rsidR="009F4F1D" w:rsidRDefault="004D6F51">
      <w:pPr>
        <w:ind w:firstLineChars="200" w:firstLine="480"/>
        <w:rPr>
          <w:rFonts w:ascii="宋体" w:hAnsi="宋体"/>
        </w:rPr>
      </w:pPr>
      <w:r>
        <w:rPr>
          <w:rFonts w:ascii="宋体" w:hAnsi="宋体" w:hint="eastAsia"/>
        </w:rPr>
        <w:t>（8）变更基金投资目标、范围或策略（法律法规和中国证监会另有规定的除外）；</w:t>
      </w:r>
    </w:p>
    <w:p w:rsidR="009F4F1D" w:rsidRDefault="004D6F51">
      <w:pPr>
        <w:ind w:firstLineChars="200" w:firstLine="480"/>
        <w:rPr>
          <w:rFonts w:ascii="宋体" w:hAnsi="宋体"/>
        </w:rPr>
      </w:pPr>
      <w:r>
        <w:rPr>
          <w:rFonts w:ascii="宋体" w:hAnsi="宋体" w:hint="eastAsia"/>
        </w:rPr>
        <w:t>（9）变更基金份额持有人大会程序；</w:t>
      </w:r>
    </w:p>
    <w:p w:rsidR="009F4F1D" w:rsidRDefault="004D6F51">
      <w:pPr>
        <w:ind w:firstLineChars="200" w:firstLine="480"/>
        <w:rPr>
          <w:rFonts w:ascii="宋体" w:hAnsi="宋体"/>
        </w:rPr>
      </w:pPr>
      <w:r>
        <w:rPr>
          <w:rFonts w:ascii="宋体" w:hAnsi="宋体" w:hint="eastAsia"/>
        </w:rPr>
        <w:t>（10）基金管理人或基金托管人要求召开基金份额持有人大会；</w:t>
      </w:r>
    </w:p>
    <w:p w:rsidR="009F4F1D" w:rsidRDefault="004D6F51">
      <w:pPr>
        <w:ind w:firstLineChars="200" w:firstLine="480"/>
        <w:rPr>
          <w:rFonts w:ascii="宋体" w:hAnsi="宋体"/>
        </w:rPr>
      </w:pPr>
      <w:r>
        <w:rPr>
          <w:rFonts w:ascii="宋体" w:hAnsi="宋体" w:hint="eastAsia"/>
        </w:rPr>
        <w:t>（11）单独或合计持有本基金总份额10%以上（含10%）基金份额的基金份额持有人（以</w:t>
      </w:r>
      <w:r>
        <w:rPr>
          <w:rFonts w:ascii="宋体" w:hAnsi="宋体" w:hint="eastAsia"/>
        </w:rPr>
        <w:lastRenderedPageBreak/>
        <w:t>基金管理人收到提议当日的基金份额计算，下同）就同一事项书面要求召开基金份额持有人大会；</w:t>
      </w:r>
    </w:p>
    <w:p w:rsidR="009F4F1D" w:rsidRDefault="004D6F51">
      <w:pPr>
        <w:ind w:firstLineChars="200" w:firstLine="480"/>
        <w:rPr>
          <w:rFonts w:ascii="宋体" w:hAnsi="宋体"/>
        </w:rPr>
      </w:pPr>
      <w:r>
        <w:rPr>
          <w:rFonts w:ascii="宋体" w:hAnsi="宋体" w:hint="eastAsia"/>
        </w:rPr>
        <w:t>（12）对基金合同当事人权利和义务产生重大影响的其他事项；</w:t>
      </w:r>
    </w:p>
    <w:p w:rsidR="009F4F1D" w:rsidRDefault="004D6F51">
      <w:pPr>
        <w:ind w:firstLineChars="200" w:firstLine="480"/>
        <w:rPr>
          <w:rFonts w:ascii="宋体" w:hAnsi="宋体"/>
        </w:rPr>
      </w:pPr>
      <w:r>
        <w:rPr>
          <w:rFonts w:ascii="宋体" w:hAnsi="宋体" w:hint="eastAsia"/>
        </w:rPr>
        <w:t>（13）法律法规、《基金合同》或中国证监会规定的其他应当召开基金份额持有人大会的事项。</w:t>
      </w:r>
    </w:p>
    <w:p w:rsidR="009F4F1D" w:rsidRDefault="004D6F51">
      <w:pPr>
        <w:ind w:firstLineChars="200" w:firstLine="480"/>
        <w:rPr>
          <w:rFonts w:ascii="宋体" w:hAnsi="宋体"/>
        </w:rPr>
      </w:pPr>
      <w:r>
        <w:rPr>
          <w:rFonts w:ascii="宋体" w:hAnsi="宋体" w:hint="eastAsia"/>
        </w:rPr>
        <w:t>2、以下情况可由基金管理人和基金托管人协商后修改，不需召开基金份额持有人大会：</w:t>
      </w:r>
    </w:p>
    <w:p w:rsidR="009F4F1D" w:rsidRDefault="004D6F51">
      <w:pPr>
        <w:ind w:firstLineChars="200" w:firstLine="480"/>
        <w:rPr>
          <w:rFonts w:ascii="宋体" w:hAnsi="宋体"/>
        </w:rPr>
      </w:pPr>
      <w:r>
        <w:rPr>
          <w:rFonts w:ascii="宋体" w:hAnsi="宋体" w:hint="eastAsia"/>
        </w:rPr>
        <w:t>（1）调低基金管理费、基金托管费、销售服务费；</w:t>
      </w:r>
    </w:p>
    <w:p w:rsidR="009F4F1D" w:rsidRDefault="004D6F51">
      <w:pPr>
        <w:ind w:firstLineChars="200" w:firstLine="480"/>
        <w:rPr>
          <w:rFonts w:ascii="宋体" w:hAnsi="宋体"/>
        </w:rPr>
      </w:pPr>
      <w:r>
        <w:rPr>
          <w:rFonts w:ascii="宋体" w:hAnsi="宋体" w:hint="eastAsia"/>
        </w:rPr>
        <w:t>（2）法律法规要求增加的基金费用的收取；</w:t>
      </w:r>
    </w:p>
    <w:p w:rsidR="009F4F1D" w:rsidRDefault="004D6F51">
      <w:pPr>
        <w:ind w:firstLineChars="200" w:firstLine="480"/>
        <w:rPr>
          <w:rFonts w:ascii="宋体" w:hAnsi="宋体"/>
        </w:rPr>
      </w:pPr>
      <w:r>
        <w:rPr>
          <w:rFonts w:ascii="宋体" w:hAnsi="宋体" w:hint="eastAsia"/>
        </w:rPr>
        <w:t>（3）在法律法规和《基金合同》规定的范围内调整本基金的申购费率、调低赎回费率、销售服务费率；</w:t>
      </w:r>
    </w:p>
    <w:p w:rsidR="009F4F1D" w:rsidRDefault="004D6F51">
      <w:pPr>
        <w:ind w:firstLineChars="200" w:firstLine="480"/>
        <w:rPr>
          <w:rFonts w:ascii="宋体" w:hAnsi="宋体"/>
        </w:rPr>
      </w:pPr>
      <w:r>
        <w:rPr>
          <w:rFonts w:ascii="宋体" w:hAnsi="宋体" w:hint="eastAsia"/>
        </w:rPr>
        <w:t>（4）因相应的法律法规发生变动而应当对《基金合同》进行修改；</w:t>
      </w:r>
    </w:p>
    <w:p w:rsidR="009F4F1D" w:rsidRDefault="004D6F51">
      <w:pPr>
        <w:ind w:firstLineChars="200" w:firstLine="480"/>
        <w:rPr>
          <w:rFonts w:ascii="宋体" w:hAnsi="宋体"/>
        </w:rPr>
      </w:pPr>
      <w:r>
        <w:rPr>
          <w:rFonts w:ascii="宋体" w:hAnsi="宋体" w:hint="eastAsia"/>
        </w:rPr>
        <w:t>（5）对《基金合同》的修改对基金份额持有人利益无实质性不利影响或修改不涉及《基金合同》当事人权利义务关系发生变化；</w:t>
      </w:r>
    </w:p>
    <w:p w:rsidR="009F4F1D" w:rsidRDefault="004D6F51">
      <w:pPr>
        <w:ind w:firstLineChars="200" w:firstLine="480"/>
        <w:rPr>
          <w:rFonts w:ascii="宋体" w:hAnsi="宋体"/>
        </w:rPr>
      </w:pPr>
      <w:r>
        <w:rPr>
          <w:rFonts w:ascii="宋体" w:hAnsi="宋体" w:hint="eastAsia"/>
        </w:rPr>
        <w:t>（6）按照法律法规和《基金合同》规定不需召开基金份额持有人大会的以外的其他情形。</w:t>
      </w:r>
    </w:p>
    <w:p w:rsidR="009F4F1D" w:rsidRDefault="004D6F51">
      <w:pPr>
        <w:ind w:firstLineChars="200" w:firstLine="480"/>
        <w:rPr>
          <w:rFonts w:ascii="宋体" w:hAnsi="宋体"/>
        </w:rPr>
      </w:pPr>
      <w:r>
        <w:rPr>
          <w:rFonts w:ascii="宋体" w:hAnsi="宋体" w:hint="eastAsia"/>
        </w:rPr>
        <w:t>（二） 会议召集人及召集方式</w:t>
      </w:r>
    </w:p>
    <w:p w:rsidR="009F4F1D" w:rsidRDefault="004D6F51">
      <w:pPr>
        <w:ind w:firstLineChars="200" w:firstLine="480"/>
        <w:rPr>
          <w:rFonts w:ascii="宋体" w:hAnsi="宋体"/>
        </w:rPr>
      </w:pPr>
      <w:r>
        <w:rPr>
          <w:rFonts w:ascii="宋体" w:hAnsi="宋体" w:hint="eastAsia"/>
        </w:rPr>
        <w:t>1、除法律法规规定或《基金合同》另有约定外，基金份额持有人大会由基金管理人召集。</w:t>
      </w:r>
    </w:p>
    <w:p w:rsidR="009F4F1D" w:rsidRDefault="004D6F51">
      <w:pPr>
        <w:ind w:firstLineChars="200" w:firstLine="480"/>
        <w:rPr>
          <w:rFonts w:ascii="宋体" w:hAnsi="宋体"/>
        </w:rPr>
      </w:pPr>
      <w:r>
        <w:rPr>
          <w:rFonts w:ascii="宋体" w:hAnsi="宋体" w:hint="eastAsia"/>
        </w:rPr>
        <w:t>2、基金管理人未按规定召集或不能召集时，由基金托管人召集。</w:t>
      </w:r>
    </w:p>
    <w:p w:rsidR="009F4F1D" w:rsidRDefault="004D6F51">
      <w:pPr>
        <w:ind w:firstLineChars="200" w:firstLine="480"/>
        <w:rPr>
          <w:rFonts w:ascii="宋体" w:hAnsi="宋体"/>
        </w:rPr>
      </w:pPr>
      <w:r>
        <w:rPr>
          <w:rFonts w:ascii="宋体" w:hAnsi="宋体"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w:t>
      </w:r>
    </w:p>
    <w:p w:rsidR="009F4F1D" w:rsidRDefault="004D6F51">
      <w:pPr>
        <w:ind w:firstLineChars="200" w:firstLine="480"/>
        <w:rPr>
          <w:rFonts w:ascii="宋体" w:hAnsi="宋体"/>
        </w:rPr>
      </w:pPr>
      <w:r>
        <w:rPr>
          <w:rFonts w:ascii="宋体" w:hAnsi="宋体" w:hint="eastAsia"/>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p>
    <w:p w:rsidR="009F4F1D" w:rsidRDefault="004D6F51">
      <w:pPr>
        <w:ind w:firstLineChars="200" w:firstLine="480"/>
        <w:rPr>
          <w:rFonts w:ascii="宋体" w:hAnsi="宋体"/>
        </w:rPr>
      </w:pPr>
      <w:r>
        <w:rPr>
          <w:rFonts w:ascii="宋体" w:hAnsi="宋体" w:hint="eastAsia"/>
        </w:rPr>
        <w:lastRenderedPageBreak/>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9F4F1D" w:rsidRDefault="004D6F51">
      <w:pPr>
        <w:ind w:firstLineChars="200" w:firstLine="480"/>
        <w:rPr>
          <w:rFonts w:ascii="宋体" w:hAnsi="宋体"/>
        </w:rPr>
      </w:pPr>
      <w:r>
        <w:rPr>
          <w:rFonts w:ascii="宋体" w:hAnsi="宋体" w:hint="eastAsia"/>
        </w:rPr>
        <w:t>6、基金份额持有人会议的召集人负责选择确定开会时间、地点、方式和权益登记日。</w:t>
      </w:r>
    </w:p>
    <w:p w:rsidR="009F4F1D" w:rsidRDefault="004D6F51">
      <w:pPr>
        <w:ind w:firstLineChars="200" w:firstLine="480"/>
        <w:rPr>
          <w:rFonts w:ascii="宋体" w:hAnsi="宋体"/>
        </w:rPr>
      </w:pPr>
      <w:r>
        <w:rPr>
          <w:rFonts w:ascii="宋体" w:hAnsi="宋体" w:hint="eastAsia"/>
        </w:rPr>
        <w:t>（三） 召开基金份额持有人大会的通知时间、通知内容、通知方式</w:t>
      </w:r>
    </w:p>
    <w:p w:rsidR="009F4F1D" w:rsidRDefault="004D6F51">
      <w:pPr>
        <w:ind w:firstLineChars="200" w:firstLine="480"/>
        <w:rPr>
          <w:rFonts w:ascii="宋体" w:hAnsi="宋体"/>
        </w:rPr>
      </w:pPr>
      <w:r>
        <w:rPr>
          <w:rFonts w:ascii="宋体" w:hAnsi="宋体" w:hint="eastAsia"/>
        </w:rPr>
        <w:t>1、召开基金份额持有人大会，召集人应于会议召开前30日，在指定媒体公告。基金份额持有人大会通知应至少载明以下内容：</w:t>
      </w:r>
    </w:p>
    <w:p w:rsidR="009F4F1D" w:rsidRDefault="004D6F51">
      <w:pPr>
        <w:ind w:firstLineChars="200" w:firstLine="480"/>
        <w:rPr>
          <w:rFonts w:ascii="宋体" w:hAnsi="宋体"/>
        </w:rPr>
      </w:pPr>
      <w:r>
        <w:rPr>
          <w:rFonts w:ascii="宋体" w:hAnsi="宋体" w:hint="eastAsia"/>
        </w:rPr>
        <w:t>（1）会议召开的时间、地点和会议形式；</w:t>
      </w:r>
    </w:p>
    <w:p w:rsidR="009F4F1D" w:rsidRDefault="004D6F51">
      <w:pPr>
        <w:ind w:firstLineChars="200" w:firstLine="480"/>
        <w:rPr>
          <w:rFonts w:ascii="宋体" w:hAnsi="宋体"/>
        </w:rPr>
      </w:pPr>
      <w:r>
        <w:rPr>
          <w:rFonts w:ascii="宋体" w:hAnsi="宋体" w:hint="eastAsia"/>
        </w:rPr>
        <w:t>（2）会议拟审议的事项、议事程序和表决方式；</w:t>
      </w:r>
    </w:p>
    <w:p w:rsidR="009F4F1D" w:rsidRDefault="004D6F51">
      <w:pPr>
        <w:ind w:firstLineChars="200" w:firstLine="480"/>
        <w:rPr>
          <w:rFonts w:ascii="宋体" w:hAnsi="宋体"/>
        </w:rPr>
      </w:pPr>
      <w:r>
        <w:rPr>
          <w:rFonts w:ascii="宋体" w:hAnsi="宋体" w:hint="eastAsia"/>
        </w:rPr>
        <w:t>（3）有权出席基金份额持有人大会的基金份额持有人的权益登记日；</w:t>
      </w:r>
    </w:p>
    <w:p w:rsidR="009F4F1D" w:rsidRDefault="004D6F51">
      <w:pPr>
        <w:ind w:firstLineChars="200" w:firstLine="480"/>
        <w:rPr>
          <w:rFonts w:ascii="宋体" w:hAnsi="宋体"/>
        </w:rPr>
      </w:pPr>
      <w:r>
        <w:rPr>
          <w:rFonts w:ascii="宋体" w:hAnsi="宋体" w:hint="eastAsia"/>
        </w:rPr>
        <w:t>（4）授权委托证明的内容要求（包括但不限于代理人身份，代理权限和代理有效期限等）、送达时间和地点；</w:t>
      </w:r>
    </w:p>
    <w:p w:rsidR="009F4F1D" w:rsidRDefault="004D6F51">
      <w:pPr>
        <w:ind w:firstLineChars="200" w:firstLine="480"/>
        <w:rPr>
          <w:rFonts w:ascii="宋体" w:hAnsi="宋体"/>
        </w:rPr>
      </w:pPr>
      <w:r>
        <w:rPr>
          <w:rFonts w:ascii="宋体" w:hAnsi="宋体" w:hint="eastAsia"/>
        </w:rPr>
        <w:t>（5）会务常设联系人姓名及联系电话；</w:t>
      </w:r>
    </w:p>
    <w:p w:rsidR="009F4F1D" w:rsidRDefault="004D6F51">
      <w:pPr>
        <w:ind w:firstLineChars="200" w:firstLine="480"/>
        <w:rPr>
          <w:rFonts w:ascii="宋体" w:hAnsi="宋体"/>
        </w:rPr>
      </w:pPr>
      <w:r>
        <w:rPr>
          <w:rFonts w:ascii="宋体" w:hAnsi="宋体" w:hint="eastAsia"/>
        </w:rPr>
        <w:t>（6）出席会议者必须准备的文件和必须履行的手续；</w:t>
      </w:r>
    </w:p>
    <w:p w:rsidR="009F4F1D" w:rsidRDefault="004D6F51">
      <w:pPr>
        <w:ind w:firstLineChars="200" w:firstLine="480"/>
        <w:rPr>
          <w:rFonts w:ascii="宋体" w:hAnsi="宋体"/>
        </w:rPr>
      </w:pPr>
      <w:r>
        <w:rPr>
          <w:rFonts w:ascii="宋体" w:hAnsi="宋体" w:hint="eastAsia"/>
        </w:rPr>
        <w:t>（7）召集人需要通知的其他事项。</w:t>
      </w:r>
    </w:p>
    <w:p w:rsidR="009F4F1D" w:rsidRDefault="004D6F51">
      <w:pPr>
        <w:ind w:firstLineChars="200" w:firstLine="480"/>
        <w:rPr>
          <w:rFonts w:ascii="宋体" w:hAnsi="宋体"/>
        </w:rPr>
      </w:pPr>
      <w:r>
        <w:rPr>
          <w:rFonts w:ascii="宋体" w:hAnsi="宋体" w:hint="eastAsia"/>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9F4F1D" w:rsidRDefault="004D6F51">
      <w:pPr>
        <w:ind w:firstLineChars="200" w:firstLine="480"/>
        <w:rPr>
          <w:rFonts w:ascii="宋体" w:hAnsi="宋体"/>
        </w:rPr>
      </w:pPr>
      <w:r>
        <w:rPr>
          <w:rFonts w:ascii="宋体" w:hAnsi="宋体" w:hint="eastAsia"/>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9F4F1D" w:rsidRDefault="004D6F51">
      <w:pPr>
        <w:ind w:firstLineChars="200" w:firstLine="480"/>
        <w:rPr>
          <w:rFonts w:ascii="宋体" w:hAnsi="宋体"/>
        </w:rPr>
      </w:pPr>
      <w:r>
        <w:rPr>
          <w:rFonts w:ascii="宋体" w:hAnsi="宋体" w:hint="eastAsia"/>
        </w:rPr>
        <w:t>（四）基金份额持有人出席会议的方式</w:t>
      </w:r>
    </w:p>
    <w:p w:rsidR="009F4F1D" w:rsidRDefault="004D6F51">
      <w:pPr>
        <w:ind w:firstLineChars="200" w:firstLine="480"/>
        <w:rPr>
          <w:rFonts w:ascii="宋体" w:hAnsi="宋体"/>
        </w:rPr>
      </w:pPr>
      <w:r>
        <w:rPr>
          <w:rFonts w:ascii="宋体" w:hAnsi="宋体" w:hint="eastAsia"/>
        </w:rPr>
        <w:t>基金份额持有人大会可通过现场开会方式、通讯开会方式或法律法规和监管机关允许的其他方式召开，会议的召开方式由会议召集人确定。</w:t>
      </w:r>
    </w:p>
    <w:p w:rsidR="009F4F1D" w:rsidRDefault="004D6F51">
      <w:pPr>
        <w:ind w:firstLineChars="200" w:firstLine="480"/>
        <w:rPr>
          <w:rFonts w:ascii="宋体" w:hAnsi="宋体"/>
        </w:rPr>
      </w:pPr>
      <w:r>
        <w:rPr>
          <w:rFonts w:ascii="宋体" w:hAnsi="宋体" w:hint="eastAsia"/>
        </w:rPr>
        <w:t>1、现场开会。由基金份额持有人本人出席或以代理投票授权委托证明委派代表出席，现</w:t>
      </w:r>
      <w:r>
        <w:rPr>
          <w:rFonts w:ascii="宋体" w:hAnsi="宋体" w:hint="eastAsia"/>
        </w:rPr>
        <w:lastRenderedPageBreak/>
        <w:t>场开会时基金管理人和基金托管人的授权代表应当列席基金份额持有人大会，基金管理人或托管人不派代表列席的，不影响表决效力。现场开会同时符合以下条件时，可以进行基金份额持有人大会议程：</w:t>
      </w:r>
    </w:p>
    <w:p w:rsidR="009F4F1D" w:rsidRDefault="004D6F51">
      <w:pPr>
        <w:ind w:firstLineChars="200" w:firstLine="480"/>
        <w:rPr>
          <w:rFonts w:ascii="宋体" w:hAnsi="宋体"/>
        </w:rPr>
      </w:pPr>
      <w:r>
        <w:rPr>
          <w:rFonts w:ascii="宋体" w:hAnsi="宋体" w:hint="eastAsia"/>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9F4F1D" w:rsidRDefault="004D6F51">
      <w:pPr>
        <w:ind w:firstLineChars="200" w:firstLine="480"/>
        <w:rPr>
          <w:rFonts w:ascii="宋体" w:hAnsi="宋体"/>
        </w:rPr>
      </w:pPr>
      <w:r>
        <w:rPr>
          <w:rFonts w:ascii="宋体" w:hAnsi="宋体" w:hint="eastAsia"/>
        </w:rPr>
        <w:t>（2）经核对，汇总到会者出示的在权益登记日持有基金份额的凭证显示，有效的基金份额不少于本基金在权益登记日基金总份额的 50%（含50%）。</w:t>
      </w:r>
    </w:p>
    <w:p w:rsidR="009F4F1D" w:rsidRDefault="004D6F51">
      <w:pPr>
        <w:ind w:firstLineChars="200" w:firstLine="480"/>
        <w:rPr>
          <w:rFonts w:ascii="宋体" w:hAnsi="宋体"/>
        </w:rPr>
      </w:pPr>
      <w:r>
        <w:rPr>
          <w:rFonts w:ascii="宋体" w:hAnsi="宋体" w:hint="eastAsia"/>
        </w:rPr>
        <w:t>2、通讯开会。通讯开会系指基金份额持有人将其对表决事项的投票以书面形式在表决截至日以前送达至召集人指定的地址。通讯开会应以书面方式进行表决。</w:t>
      </w:r>
    </w:p>
    <w:p w:rsidR="009F4F1D" w:rsidRDefault="004D6F51">
      <w:pPr>
        <w:ind w:firstLineChars="200" w:firstLine="480"/>
        <w:rPr>
          <w:rFonts w:ascii="宋体" w:hAnsi="宋体"/>
        </w:rPr>
      </w:pPr>
      <w:r>
        <w:rPr>
          <w:rFonts w:ascii="宋体" w:hAnsi="宋体" w:hint="eastAsia"/>
        </w:rPr>
        <w:t>在同时符合以下条件时，通讯开会的方式视为有效：</w:t>
      </w:r>
    </w:p>
    <w:p w:rsidR="009F4F1D" w:rsidRDefault="004D6F51">
      <w:pPr>
        <w:ind w:firstLineChars="200" w:firstLine="480"/>
        <w:rPr>
          <w:rFonts w:ascii="宋体" w:hAnsi="宋体"/>
        </w:rPr>
      </w:pPr>
      <w:r>
        <w:rPr>
          <w:rFonts w:ascii="宋体" w:hAnsi="宋体" w:hint="eastAsia"/>
        </w:rPr>
        <w:t>（1）会议召集人按《基金合同》约定公布会议通知后，在2个工作日内连续公布相关提示性公告；</w:t>
      </w:r>
    </w:p>
    <w:p w:rsidR="009F4F1D" w:rsidRDefault="004D6F51">
      <w:pPr>
        <w:ind w:firstLineChars="200" w:firstLine="480"/>
        <w:rPr>
          <w:rFonts w:ascii="宋体" w:hAnsi="宋体"/>
        </w:rPr>
      </w:pPr>
      <w:r>
        <w:rPr>
          <w:rFonts w:ascii="宋体" w:hAnsi="宋体" w:hint="eastAsia"/>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9F4F1D" w:rsidRDefault="004D6F51">
      <w:pPr>
        <w:ind w:firstLineChars="200" w:firstLine="480"/>
        <w:rPr>
          <w:rFonts w:ascii="宋体" w:hAnsi="宋体"/>
        </w:rPr>
      </w:pPr>
      <w:r>
        <w:rPr>
          <w:rFonts w:ascii="宋体" w:hAnsi="宋体" w:hint="eastAsia"/>
        </w:rPr>
        <w:t>（3）本人直接出具书面意见或授权他人代表出具书面意见的，基金份额持有人所持有的基金份额不小于在权益登记日基金总份额的50%（含50%）；</w:t>
      </w:r>
    </w:p>
    <w:p w:rsidR="009F4F1D" w:rsidRDefault="004D6F51">
      <w:pPr>
        <w:ind w:firstLineChars="200" w:firstLine="480"/>
        <w:rPr>
          <w:rFonts w:ascii="宋体" w:hAnsi="宋体"/>
        </w:rPr>
      </w:pPr>
      <w:r>
        <w:rPr>
          <w:rFonts w:ascii="宋体" w:hAnsi="宋体" w:hint="eastAsia"/>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p>
    <w:p w:rsidR="009F4F1D" w:rsidRDefault="004D6F51">
      <w:pPr>
        <w:ind w:firstLineChars="200" w:firstLine="480"/>
        <w:rPr>
          <w:rFonts w:ascii="宋体" w:hAnsi="宋体"/>
        </w:rPr>
      </w:pPr>
      <w:r>
        <w:rPr>
          <w:rFonts w:ascii="宋体" w:hAnsi="宋体" w:hint="eastAsia"/>
        </w:rPr>
        <w:t>（5）会议通知公布前报中国证监会备案。</w:t>
      </w:r>
    </w:p>
    <w:p w:rsidR="009F4F1D" w:rsidRDefault="004D6F51">
      <w:pPr>
        <w:ind w:firstLineChars="200" w:firstLine="480"/>
        <w:rPr>
          <w:rFonts w:ascii="宋体" w:hAnsi="宋体"/>
        </w:rPr>
      </w:pPr>
      <w:r>
        <w:rPr>
          <w:rFonts w:ascii="宋体" w:hAnsi="宋体" w:hint="eastAsia"/>
        </w:rPr>
        <w:t>（五）议事内容与程序</w:t>
      </w:r>
    </w:p>
    <w:p w:rsidR="009F4F1D" w:rsidRDefault="004D6F51">
      <w:pPr>
        <w:ind w:firstLineChars="200" w:firstLine="480"/>
        <w:rPr>
          <w:rFonts w:ascii="宋体" w:hAnsi="宋体"/>
        </w:rPr>
      </w:pPr>
      <w:r>
        <w:rPr>
          <w:rFonts w:ascii="宋体" w:hAnsi="宋体" w:hint="eastAsia"/>
        </w:rPr>
        <w:t>1、议事内容及提案权</w:t>
      </w:r>
    </w:p>
    <w:p w:rsidR="009F4F1D" w:rsidRDefault="004D6F51">
      <w:pPr>
        <w:ind w:firstLineChars="200" w:firstLine="480"/>
        <w:rPr>
          <w:rFonts w:ascii="宋体" w:hAnsi="宋体"/>
        </w:rPr>
      </w:pPr>
      <w:r>
        <w:rPr>
          <w:rFonts w:ascii="宋体" w:hAnsi="宋体" w:hint="eastAsia"/>
        </w:rPr>
        <w:t>议事内容为关系基金份额持有人利益的重大事项，如《基金合同》的重大修改、决定终止《基金合同》、更换基金管理人、更换基金托管人、与其他基金合并、法律法规及《基金合</w:t>
      </w:r>
      <w:r>
        <w:rPr>
          <w:rFonts w:ascii="宋体" w:hAnsi="宋体" w:hint="eastAsia"/>
        </w:rPr>
        <w:lastRenderedPageBreak/>
        <w:t>同》规定的其他事项以及会议召集人认为需提交基金份额持有人大会讨论的其他事项。</w:t>
      </w:r>
    </w:p>
    <w:p w:rsidR="009F4F1D" w:rsidRDefault="004D6F51">
      <w:pPr>
        <w:ind w:firstLineChars="200" w:firstLine="480"/>
        <w:rPr>
          <w:rFonts w:ascii="宋体" w:hAnsi="宋体"/>
        </w:rPr>
      </w:pPr>
      <w:r>
        <w:rPr>
          <w:rFonts w:ascii="宋体" w:hAnsi="宋体" w:hint="eastAsia"/>
        </w:rPr>
        <w:t>基金份额持有人大会的召集人发出召集会议的通知后，对原有提案的修改应当在基金份额持有人大会召开前及时公告。</w:t>
      </w:r>
    </w:p>
    <w:p w:rsidR="009F4F1D" w:rsidRDefault="004D6F51">
      <w:pPr>
        <w:ind w:firstLineChars="200" w:firstLine="480"/>
        <w:rPr>
          <w:rFonts w:ascii="宋体" w:hAnsi="宋体"/>
        </w:rPr>
      </w:pPr>
      <w:r>
        <w:rPr>
          <w:rFonts w:ascii="宋体" w:hAnsi="宋体" w:hint="eastAsia"/>
        </w:rPr>
        <w:t>基金份额持有人大会不得对未事先公告的议事内容进行表决。</w:t>
      </w:r>
    </w:p>
    <w:p w:rsidR="009F4F1D" w:rsidRDefault="004D6F51">
      <w:pPr>
        <w:ind w:firstLineChars="200" w:firstLine="480"/>
        <w:rPr>
          <w:rFonts w:ascii="宋体" w:hAnsi="宋体"/>
        </w:rPr>
      </w:pPr>
      <w:r>
        <w:rPr>
          <w:rFonts w:ascii="宋体" w:hAnsi="宋体" w:hint="eastAsia"/>
        </w:rPr>
        <w:t>2、议事程序</w:t>
      </w:r>
    </w:p>
    <w:p w:rsidR="009F4F1D" w:rsidRDefault="004D6F51">
      <w:pPr>
        <w:ind w:firstLineChars="200" w:firstLine="480"/>
        <w:rPr>
          <w:rFonts w:ascii="宋体" w:hAnsi="宋体"/>
        </w:rPr>
      </w:pPr>
      <w:r>
        <w:rPr>
          <w:rFonts w:ascii="宋体" w:hAnsi="宋体" w:hint="eastAsia"/>
        </w:rPr>
        <w:t>（1）现场开会</w:t>
      </w:r>
    </w:p>
    <w:p w:rsidR="009F4F1D" w:rsidRDefault="004D6F51">
      <w:pPr>
        <w:ind w:firstLineChars="200" w:firstLine="480"/>
        <w:rPr>
          <w:rFonts w:ascii="宋体" w:hAnsi="宋体"/>
        </w:rPr>
      </w:pPr>
      <w:r>
        <w:rPr>
          <w:rFonts w:ascii="宋体" w:hAnsi="宋体"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rsidR="009F4F1D" w:rsidRDefault="004D6F51">
      <w:pPr>
        <w:ind w:firstLineChars="200" w:firstLine="480"/>
        <w:rPr>
          <w:rFonts w:ascii="宋体" w:hAnsi="宋体"/>
        </w:rPr>
      </w:pPr>
      <w:r>
        <w:rPr>
          <w:rFonts w:ascii="宋体" w:hAnsi="宋体" w:hint="eastAsia"/>
        </w:rPr>
        <w:t>会议召集人应当制作出席会议人员的签名册。签名册载明参加会议人员姓名（或单位名称）、身份证明文件号码、持有或代表有表决权的基金份额、委托人姓名（或单位名称）和联系方式等事项。</w:t>
      </w:r>
    </w:p>
    <w:p w:rsidR="009F4F1D" w:rsidRDefault="004D6F51">
      <w:pPr>
        <w:ind w:firstLineChars="200" w:firstLine="480"/>
        <w:rPr>
          <w:rFonts w:ascii="宋体" w:hAnsi="宋体"/>
        </w:rPr>
      </w:pPr>
      <w:r>
        <w:rPr>
          <w:rFonts w:ascii="宋体" w:hAnsi="宋体" w:hint="eastAsia"/>
        </w:rPr>
        <w:t>（2）通讯开会</w:t>
      </w:r>
    </w:p>
    <w:p w:rsidR="009F4F1D" w:rsidRDefault="004D6F51">
      <w:pPr>
        <w:ind w:firstLineChars="200" w:firstLine="480"/>
        <w:rPr>
          <w:rFonts w:ascii="宋体" w:hAnsi="宋体"/>
        </w:rPr>
      </w:pPr>
      <w:r>
        <w:rPr>
          <w:rFonts w:ascii="宋体" w:hAnsi="宋体" w:hint="eastAsia"/>
        </w:rPr>
        <w:t>在通讯开会的情况下，首先由召集人提前30日公布提案，在所通知的表决截止日期后2个工作日内在公证机关监督下由召集人统计全部有效表决，在公证机关监督下形成决议。</w:t>
      </w:r>
    </w:p>
    <w:p w:rsidR="009F4F1D" w:rsidRDefault="004D6F51">
      <w:pPr>
        <w:ind w:firstLineChars="200" w:firstLine="480"/>
        <w:rPr>
          <w:rFonts w:ascii="宋体" w:hAnsi="宋体"/>
        </w:rPr>
      </w:pPr>
      <w:r>
        <w:rPr>
          <w:rFonts w:ascii="宋体" w:hAnsi="宋体" w:hint="eastAsia"/>
        </w:rPr>
        <w:t>（六）表决</w:t>
      </w:r>
    </w:p>
    <w:p w:rsidR="009F4F1D" w:rsidRDefault="004D6F51">
      <w:pPr>
        <w:ind w:firstLineChars="200" w:firstLine="480"/>
        <w:rPr>
          <w:rFonts w:ascii="宋体" w:hAnsi="宋体"/>
        </w:rPr>
      </w:pPr>
      <w:r>
        <w:rPr>
          <w:rFonts w:ascii="宋体" w:hAnsi="宋体" w:hint="eastAsia"/>
        </w:rPr>
        <w:t>基金份额持有人所持每份基金份额有一票表决权。</w:t>
      </w:r>
    </w:p>
    <w:p w:rsidR="009F4F1D" w:rsidRDefault="004D6F51">
      <w:pPr>
        <w:ind w:firstLineChars="200" w:firstLine="480"/>
        <w:rPr>
          <w:rFonts w:ascii="宋体" w:hAnsi="宋体"/>
        </w:rPr>
      </w:pPr>
      <w:r>
        <w:rPr>
          <w:rFonts w:ascii="宋体" w:hAnsi="宋体" w:hint="eastAsia"/>
        </w:rPr>
        <w:t>基金份额持有人大会决议分为一般决议和特别决议：</w:t>
      </w:r>
    </w:p>
    <w:p w:rsidR="009F4F1D" w:rsidRDefault="004D6F51">
      <w:pPr>
        <w:ind w:firstLineChars="200" w:firstLine="480"/>
        <w:rPr>
          <w:rFonts w:ascii="宋体" w:hAnsi="宋体"/>
        </w:rPr>
      </w:pPr>
      <w:r>
        <w:rPr>
          <w:rFonts w:ascii="宋体" w:hAnsi="宋体" w:hint="eastAsia"/>
        </w:rPr>
        <w:t>1、一般决议，一般决议须经参加大会的基金份额持有人或其代理人所持表决权的50%以上（含50%）通过方为有效；除下列第2项所规定的须以特别决议通过事项以外的其他事项均以一般决议的方式通过。</w:t>
      </w:r>
    </w:p>
    <w:p w:rsidR="009F4F1D" w:rsidRDefault="004D6F51">
      <w:pPr>
        <w:ind w:firstLineChars="200" w:firstLine="480"/>
        <w:rPr>
          <w:rFonts w:ascii="宋体" w:hAnsi="宋体"/>
        </w:rPr>
      </w:pPr>
      <w:r>
        <w:rPr>
          <w:rFonts w:ascii="宋体" w:hAnsi="宋体" w:hint="eastAsia"/>
        </w:rPr>
        <w:t>2、特别决议，特别决议应当经参加大会的基金份额持有人或其代理人所持表决权的三分之二以上（含三分之二）通过方可做出。转换基金运作方式、更换基金管理人或者基金托管人、终止《基金合同》以特别决议通过方为有效。</w:t>
      </w:r>
    </w:p>
    <w:p w:rsidR="009F4F1D" w:rsidRDefault="004D6F51">
      <w:pPr>
        <w:ind w:firstLineChars="200" w:firstLine="480"/>
        <w:rPr>
          <w:rFonts w:ascii="宋体" w:hAnsi="宋体"/>
        </w:rPr>
      </w:pPr>
      <w:r>
        <w:rPr>
          <w:rFonts w:ascii="宋体" w:hAnsi="宋体" w:hint="eastAsia"/>
        </w:rPr>
        <w:t>基金份额持有人大会采取记名方式进行投票表决。</w:t>
      </w:r>
    </w:p>
    <w:p w:rsidR="009F4F1D" w:rsidRDefault="004D6F51">
      <w:pPr>
        <w:ind w:firstLineChars="200" w:firstLine="480"/>
        <w:rPr>
          <w:rFonts w:ascii="宋体" w:hAnsi="宋体"/>
        </w:rPr>
      </w:pPr>
      <w:r>
        <w:rPr>
          <w:rFonts w:ascii="宋体" w:hAnsi="宋体" w:hint="eastAsia"/>
        </w:rPr>
        <w:lastRenderedPageBreak/>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9F4F1D" w:rsidRDefault="004D6F51">
      <w:pPr>
        <w:ind w:firstLineChars="200" w:firstLine="480"/>
        <w:rPr>
          <w:rFonts w:ascii="宋体" w:hAnsi="宋体"/>
        </w:rPr>
      </w:pPr>
      <w:r>
        <w:rPr>
          <w:rFonts w:ascii="宋体" w:hAnsi="宋体" w:hint="eastAsia"/>
        </w:rPr>
        <w:t>基金份额持有人大会的各项提案或同一项提案内并列的各项议题应当分开审议、逐项表决。</w:t>
      </w:r>
    </w:p>
    <w:p w:rsidR="009F4F1D" w:rsidRDefault="004D6F51">
      <w:pPr>
        <w:ind w:firstLineChars="200" w:firstLine="480"/>
        <w:rPr>
          <w:rFonts w:ascii="宋体" w:hAnsi="宋体"/>
        </w:rPr>
      </w:pPr>
      <w:r>
        <w:rPr>
          <w:rFonts w:ascii="宋体" w:hAnsi="宋体" w:hint="eastAsia"/>
        </w:rPr>
        <w:t>（七）计票</w:t>
      </w:r>
    </w:p>
    <w:p w:rsidR="009F4F1D" w:rsidRDefault="004D6F51">
      <w:pPr>
        <w:ind w:firstLineChars="200" w:firstLine="480"/>
        <w:rPr>
          <w:rFonts w:ascii="宋体" w:hAnsi="宋体"/>
        </w:rPr>
      </w:pPr>
      <w:r>
        <w:rPr>
          <w:rFonts w:ascii="宋体" w:hAnsi="宋体" w:hint="eastAsia"/>
        </w:rPr>
        <w:t>1、现场开会</w:t>
      </w:r>
    </w:p>
    <w:p w:rsidR="009F4F1D" w:rsidRDefault="004D6F51">
      <w:pPr>
        <w:ind w:firstLineChars="200" w:firstLine="480"/>
        <w:rPr>
          <w:rFonts w:ascii="宋体" w:hAnsi="宋体"/>
        </w:rPr>
      </w:pPr>
      <w:r>
        <w:rPr>
          <w:rFonts w:ascii="宋体" w:hAnsi="宋体" w:hint="eastAsia"/>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9F4F1D" w:rsidRDefault="004D6F51">
      <w:pPr>
        <w:ind w:firstLineChars="200" w:firstLine="480"/>
        <w:rPr>
          <w:rFonts w:ascii="宋体" w:hAnsi="宋体"/>
        </w:rPr>
      </w:pPr>
      <w:r>
        <w:rPr>
          <w:rFonts w:ascii="宋体" w:hAnsi="宋体" w:hint="eastAsia"/>
        </w:rPr>
        <w:t>（2）监票人应当在基金份额持有人表决后立即进行清点并由大会主持人当场公布计票结果。</w:t>
      </w:r>
    </w:p>
    <w:p w:rsidR="009F4F1D" w:rsidRDefault="004D6F51">
      <w:pPr>
        <w:ind w:firstLineChars="200" w:firstLine="480"/>
        <w:rPr>
          <w:rFonts w:ascii="宋体" w:hAnsi="宋体"/>
        </w:rPr>
      </w:pPr>
      <w:r>
        <w:rPr>
          <w:rFonts w:ascii="宋体" w:hAnsi="宋体" w:hint="eastAsia"/>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9F4F1D" w:rsidRDefault="004D6F51">
      <w:pPr>
        <w:ind w:firstLineChars="200" w:firstLine="480"/>
        <w:rPr>
          <w:rFonts w:ascii="宋体" w:hAnsi="宋体"/>
        </w:rPr>
      </w:pPr>
      <w:r>
        <w:rPr>
          <w:rFonts w:ascii="宋体" w:hAnsi="宋体" w:hint="eastAsia"/>
        </w:rPr>
        <w:t>（4）计票过程应由公证机关予以公证，基金管理人或基金托管人拒不出席大会的，不影响计票的效力。</w:t>
      </w:r>
    </w:p>
    <w:p w:rsidR="009F4F1D" w:rsidRDefault="004D6F51">
      <w:pPr>
        <w:ind w:firstLineChars="200" w:firstLine="480"/>
        <w:rPr>
          <w:rFonts w:ascii="宋体" w:hAnsi="宋体"/>
        </w:rPr>
      </w:pPr>
      <w:r>
        <w:rPr>
          <w:rFonts w:ascii="宋体" w:hAnsi="宋体" w:hint="eastAsia"/>
        </w:rPr>
        <w:t>2、通讯开会</w:t>
      </w:r>
    </w:p>
    <w:p w:rsidR="009F4F1D" w:rsidRDefault="004D6F51">
      <w:pPr>
        <w:ind w:firstLineChars="200" w:firstLine="480"/>
        <w:rPr>
          <w:rFonts w:ascii="宋体" w:hAnsi="宋体"/>
        </w:rPr>
      </w:pPr>
      <w:r>
        <w:rPr>
          <w:rFonts w:ascii="宋体" w:hAnsi="宋体"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9F4F1D" w:rsidRDefault="004D6F51">
      <w:pPr>
        <w:ind w:firstLineChars="200" w:firstLine="480"/>
        <w:rPr>
          <w:rFonts w:ascii="宋体" w:hAnsi="宋体"/>
        </w:rPr>
      </w:pPr>
      <w:r>
        <w:rPr>
          <w:rFonts w:ascii="宋体" w:hAnsi="宋体" w:hint="eastAsia"/>
        </w:rPr>
        <w:t>（八）生效与公告</w:t>
      </w:r>
    </w:p>
    <w:p w:rsidR="009F4F1D" w:rsidRDefault="004D6F51">
      <w:pPr>
        <w:ind w:firstLineChars="200" w:firstLine="480"/>
        <w:rPr>
          <w:rFonts w:ascii="宋体" w:hAnsi="宋体"/>
        </w:rPr>
      </w:pPr>
      <w:r>
        <w:rPr>
          <w:rFonts w:ascii="宋体" w:hAnsi="宋体" w:hint="eastAsia"/>
        </w:rPr>
        <w:t>基金份额持有人大会的决议，召集人应当自通过之日起5日内报中国证监会核准或者备案。</w:t>
      </w:r>
    </w:p>
    <w:p w:rsidR="009F4F1D" w:rsidRDefault="004D6F51">
      <w:pPr>
        <w:ind w:firstLineChars="200" w:firstLine="480"/>
        <w:rPr>
          <w:rFonts w:ascii="宋体" w:hAnsi="宋体"/>
        </w:rPr>
      </w:pPr>
      <w:r>
        <w:rPr>
          <w:rFonts w:ascii="宋体" w:hAnsi="宋体" w:hint="eastAsia"/>
        </w:rPr>
        <w:lastRenderedPageBreak/>
        <w:t>基金份额持有人大会的决议自中国证监会依法核准或者出具无异议意见之日起生效。</w:t>
      </w:r>
    </w:p>
    <w:p w:rsidR="009F4F1D" w:rsidRDefault="004D6F51">
      <w:pPr>
        <w:ind w:firstLineChars="200" w:firstLine="480"/>
        <w:rPr>
          <w:rFonts w:ascii="宋体" w:hAnsi="宋体"/>
        </w:rPr>
      </w:pPr>
      <w:r>
        <w:rPr>
          <w:rFonts w:ascii="宋体" w:hAnsi="宋体" w:hint="eastAsia"/>
        </w:rPr>
        <w:t>基金份额持有人大会决议自生效之日起2个工作日内在指定媒体上公告。如果采用通讯方式进行表决，在公告基金份额持有人大会决议时，必须将公证书全文、公证机构、公证员姓名等一同公告。</w:t>
      </w:r>
    </w:p>
    <w:p w:rsidR="00076050" w:rsidRPr="00206ECB" w:rsidRDefault="00076050" w:rsidP="00076050">
      <w:pPr>
        <w:ind w:firstLineChars="200" w:firstLine="480"/>
        <w:rPr>
          <w:rFonts w:ascii="宋体" w:hAnsi="宋体"/>
        </w:rPr>
      </w:pPr>
      <w:r w:rsidRPr="00206ECB">
        <w:rPr>
          <w:rFonts w:ascii="宋体" w:hAnsi="宋体" w:hint="eastAsia"/>
        </w:rPr>
        <w:t>基金管理人、基金托管人和基金份额持有人应当执行生效的基金份额持有人大会的决议。生效的基金份额持有人大会决议对全体基金份额持有人、基金管理人、基金托管人均有约束力。</w:t>
      </w:r>
    </w:p>
    <w:p w:rsidR="00076050" w:rsidRPr="00206ECB" w:rsidRDefault="00076050" w:rsidP="00076050">
      <w:pPr>
        <w:ind w:firstLine="482"/>
        <w:rPr>
          <w:b/>
        </w:rPr>
      </w:pPr>
    </w:p>
    <w:p w:rsidR="00B74E0F" w:rsidRPr="00206ECB" w:rsidRDefault="00B74E0F" w:rsidP="00076050">
      <w:pPr>
        <w:ind w:firstLineChars="176" w:firstLine="424"/>
        <w:rPr>
          <w:b/>
        </w:rPr>
      </w:pPr>
      <w:r w:rsidRPr="00B74E0F">
        <w:rPr>
          <w:rFonts w:hint="eastAsia"/>
          <w:b/>
        </w:rPr>
        <w:t>三、基金合同解除和终止的事由、程序以及基金财产的清算方式</w:t>
      </w:r>
    </w:p>
    <w:p w:rsidR="009F4F1D" w:rsidRDefault="004D6F51">
      <w:pPr>
        <w:ind w:firstLineChars="200" w:firstLine="480"/>
        <w:rPr>
          <w:rFonts w:ascii="宋体" w:hAnsi="宋体"/>
        </w:rPr>
      </w:pPr>
      <w:r>
        <w:rPr>
          <w:rFonts w:ascii="宋体" w:hAnsi="宋体" w:hint="eastAsia"/>
        </w:rPr>
        <w:t>（一） 基金合同的变更</w:t>
      </w:r>
    </w:p>
    <w:p w:rsidR="009F4F1D" w:rsidRDefault="004D6F51">
      <w:pPr>
        <w:ind w:firstLineChars="200" w:firstLine="480"/>
        <w:rPr>
          <w:rFonts w:ascii="宋体" w:hAnsi="宋体"/>
        </w:rPr>
      </w:pPr>
      <w:r>
        <w:rPr>
          <w:rFonts w:ascii="宋体" w:hAnsi="宋体" w:hint="eastAsia"/>
        </w:rPr>
        <w:t>1、变更基金合同涉及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9F4F1D" w:rsidRDefault="004D6F51">
      <w:pPr>
        <w:ind w:firstLineChars="200" w:firstLine="480"/>
        <w:rPr>
          <w:rFonts w:ascii="宋体" w:hAnsi="宋体"/>
        </w:rPr>
      </w:pPr>
      <w:r>
        <w:rPr>
          <w:rFonts w:ascii="宋体" w:hAnsi="宋体" w:hint="eastAsia"/>
        </w:rPr>
        <w:t xml:space="preserve"> 2、关于《基金合同》变更的基金份额持有人大会决议经中国证监会核准生效后方可执行，自决议生效后两日内在指定媒体公告。</w:t>
      </w:r>
    </w:p>
    <w:p w:rsidR="009F4F1D" w:rsidRDefault="004D6F51">
      <w:pPr>
        <w:ind w:firstLineChars="200" w:firstLine="480"/>
        <w:rPr>
          <w:rFonts w:ascii="宋体" w:hAnsi="宋体"/>
        </w:rPr>
      </w:pPr>
      <w:r>
        <w:rPr>
          <w:rFonts w:ascii="宋体" w:hAnsi="宋体" w:hint="eastAsia"/>
        </w:rPr>
        <w:t>（二）《基金合同》的终止</w:t>
      </w:r>
    </w:p>
    <w:p w:rsidR="009F4F1D" w:rsidRDefault="004D6F51">
      <w:pPr>
        <w:ind w:firstLineChars="200" w:firstLine="480"/>
        <w:rPr>
          <w:rFonts w:ascii="宋体" w:hAnsi="宋体"/>
        </w:rPr>
      </w:pPr>
      <w:r>
        <w:rPr>
          <w:rFonts w:ascii="宋体" w:hAnsi="宋体" w:hint="eastAsia"/>
        </w:rPr>
        <w:t>有下列情形之一的，《基金合同》应当终止：</w:t>
      </w:r>
    </w:p>
    <w:p w:rsidR="009F4F1D" w:rsidRDefault="004D6F51">
      <w:pPr>
        <w:ind w:firstLineChars="200" w:firstLine="480"/>
        <w:rPr>
          <w:rFonts w:ascii="宋体" w:hAnsi="宋体"/>
        </w:rPr>
      </w:pPr>
      <w:r>
        <w:rPr>
          <w:rFonts w:ascii="宋体" w:hAnsi="宋体" w:hint="eastAsia"/>
        </w:rPr>
        <w:t>1、基金份额持有人大会决定终止的；</w:t>
      </w:r>
    </w:p>
    <w:p w:rsidR="009F4F1D" w:rsidRDefault="004D6F51">
      <w:pPr>
        <w:ind w:firstLineChars="200" w:firstLine="480"/>
        <w:rPr>
          <w:rFonts w:ascii="宋体" w:hAnsi="宋体"/>
        </w:rPr>
      </w:pPr>
      <w:r>
        <w:rPr>
          <w:rFonts w:ascii="宋体" w:hAnsi="宋体" w:hint="eastAsia"/>
        </w:rPr>
        <w:t>2、基金管理人、基金托管人职责终止，在6个月内没有新基金管理人、新基金托管人承接的；</w:t>
      </w:r>
    </w:p>
    <w:p w:rsidR="009F4F1D" w:rsidRDefault="004D6F51">
      <w:pPr>
        <w:ind w:firstLineChars="200" w:firstLine="480"/>
        <w:rPr>
          <w:rFonts w:ascii="宋体" w:hAnsi="宋体"/>
        </w:rPr>
      </w:pPr>
      <w:r>
        <w:rPr>
          <w:rFonts w:ascii="宋体" w:hAnsi="宋体" w:hint="eastAsia"/>
        </w:rPr>
        <w:t>3、《基金合同》约定的其他情形；</w:t>
      </w:r>
    </w:p>
    <w:p w:rsidR="009F4F1D" w:rsidRDefault="004D6F51">
      <w:pPr>
        <w:ind w:firstLineChars="200" w:firstLine="480"/>
        <w:rPr>
          <w:rFonts w:ascii="宋体" w:hAnsi="宋体"/>
        </w:rPr>
      </w:pPr>
      <w:r>
        <w:rPr>
          <w:rFonts w:ascii="宋体" w:hAnsi="宋体" w:hint="eastAsia"/>
        </w:rPr>
        <w:t>4、相关法律法规和中国证监会规定的其他情况。</w:t>
      </w:r>
    </w:p>
    <w:p w:rsidR="009F4F1D" w:rsidRDefault="004D6F51">
      <w:pPr>
        <w:ind w:firstLineChars="200" w:firstLine="480"/>
        <w:rPr>
          <w:rFonts w:ascii="宋体" w:hAnsi="宋体"/>
        </w:rPr>
      </w:pPr>
      <w:r>
        <w:rPr>
          <w:rFonts w:ascii="宋体" w:hAnsi="宋体" w:hint="eastAsia"/>
        </w:rPr>
        <w:t>（三）基金财产的清算</w:t>
      </w:r>
    </w:p>
    <w:p w:rsidR="009F4F1D" w:rsidRDefault="004D6F51">
      <w:pPr>
        <w:ind w:firstLineChars="200" w:firstLine="480"/>
        <w:rPr>
          <w:rFonts w:ascii="宋体" w:hAnsi="宋体"/>
        </w:rPr>
      </w:pPr>
      <w:r>
        <w:rPr>
          <w:rFonts w:ascii="宋体" w:hAnsi="宋体" w:hint="eastAsia"/>
        </w:rPr>
        <w:t>1、基金财产清算小组：自出现《基金合同》终止事由之日起30个工作日内成立清算小组，基金管理人组织基金财产清算小组并在中国证监会的监督下进行基金清算。</w:t>
      </w:r>
    </w:p>
    <w:p w:rsidR="009F4F1D" w:rsidRDefault="004D6F51">
      <w:pPr>
        <w:ind w:firstLineChars="200" w:firstLine="480"/>
        <w:rPr>
          <w:rFonts w:ascii="宋体" w:hAnsi="宋体"/>
        </w:rPr>
      </w:pPr>
      <w:r>
        <w:rPr>
          <w:rFonts w:ascii="宋体" w:hAnsi="宋体" w:hint="eastAsia"/>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9F4F1D" w:rsidRDefault="004D6F51">
      <w:pPr>
        <w:ind w:firstLineChars="200" w:firstLine="480"/>
        <w:rPr>
          <w:rFonts w:ascii="宋体" w:hAnsi="宋体"/>
        </w:rPr>
      </w:pPr>
      <w:r>
        <w:rPr>
          <w:rFonts w:ascii="宋体" w:hAnsi="宋体" w:hint="eastAsia"/>
        </w:rPr>
        <w:t>3、基金财产清算小组职责：基金财产清算小组负责基金财产的保管、清理、估价、变现</w:t>
      </w:r>
      <w:r>
        <w:rPr>
          <w:rFonts w:ascii="宋体" w:hAnsi="宋体" w:hint="eastAsia"/>
        </w:rPr>
        <w:lastRenderedPageBreak/>
        <w:t>和分配。基金财产清算小组可以依法进行必要的民事活动。</w:t>
      </w:r>
    </w:p>
    <w:p w:rsidR="009F4F1D" w:rsidRDefault="004D6F51">
      <w:pPr>
        <w:ind w:firstLineChars="200" w:firstLine="480"/>
        <w:rPr>
          <w:rFonts w:ascii="宋体" w:hAnsi="宋体"/>
        </w:rPr>
      </w:pPr>
      <w:r>
        <w:rPr>
          <w:rFonts w:ascii="宋体" w:hAnsi="宋体" w:hint="eastAsia"/>
        </w:rPr>
        <w:t>4、基金财产清算程序：</w:t>
      </w:r>
    </w:p>
    <w:p w:rsidR="009F4F1D" w:rsidRDefault="004D6F51">
      <w:pPr>
        <w:ind w:firstLineChars="200" w:firstLine="480"/>
        <w:rPr>
          <w:rFonts w:ascii="宋体" w:hAnsi="宋体"/>
        </w:rPr>
      </w:pPr>
      <w:r>
        <w:rPr>
          <w:rFonts w:ascii="宋体" w:hAnsi="宋体" w:hint="eastAsia"/>
        </w:rPr>
        <w:t>（1）《基金合同》终止情形出现时，由基金财产清算小组统一接管基金；</w:t>
      </w:r>
    </w:p>
    <w:p w:rsidR="009F4F1D" w:rsidRDefault="004D6F51">
      <w:pPr>
        <w:ind w:firstLineChars="200" w:firstLine="480"/>
        <w:rPr>
          <w:rFonts w:ascii="宋体" w:hAnsi="宋体"/>
        </w:rPr>
      </w:pPr>
      <w:r>
        <w:rPr>
          <w:rFonts w:ascii="宋体" w:hAnsi="宋体" w:hint="eastAsia"/>
        </w:rPr>
        <w:t>（2）对基金财产和债权债务进行清理和确认；</w:t>
      </w:r>
    </w:p>
    <w:p w:rsidR="009F4F1D" w:rsidRDefault="004D6F51">
      <w:pPr>
        <w:ind w:firstLineChars="200" w:firstLine="480"/>
        <w:rPr>
          <w:rFonts w:ascii="宋体" w:hAnsi="宋体"/>
        </w:rPr>
      </w:pPr>
      <w:r>
        <w:rPr>
          <w:rFonts w:ascii="宋体" w:hAnsi="宋体" w:hint="eastAsia"/>
        </w:rPr>
        <w:t>（3）对基金财产进行估值和变现；</w:t>
      </w:r>
    </w:p>
    <w:p w:rsidR="009F4F1D" w:rsidRDefault="004D6F51">
      <w:pPr>
        <w:ind w:firstLineChars="200" w:firstLine="480"/>
        <w:rPr>
          <w:rFonts w:ascii="宋体" w:hAnsi="宋体"/>
        </w:rPr>
      </w:pPr>
      <w:r>
        <w:rPr>
          <w:rFonts w:ascii="宋体" w:hAnsi="宋体" w:hint="eastAsia"/>
        </w:rPr>
        <w:t>（4）制作清算报告；</w:t>
      </w:r>
    </w:p>
    <w:p w:rsidR="009F4F1D" w:rsidRDefault="004D6F51">
      <w:pPr>
        <w:ind w:firstLineChars="200" w:firstLine="480"/>
        <w:rPr>
          <w:rFonts w:ascii="宋体" w:hAnsi="宋体"/>
        </w:rPr>
      </w:pPr>
      <w:r>
        <w:rPr>
          <w:rFonts w:ascii="宋体" w:hAnsi="宋体" w:hint="eastAsia"/>
        </w:rPr>
        <w:t>（5）聘请会计师事务所对清算报告进行外部审计，聘请律师事务所对清算报告出具法律意见书；</w:t>
      </w:r>
    </w:p>
    <w:p w:rsidR="009F4F1D" w:rsidRDefault="004D6F51">
      <w:pPr>
        <w:ind w:firstLineChars="200" w:firstLine="480"/>
        <w:rPr>
          <w:rFonts w:ascii="宋体" w:hAnsi="宋体"/>
        </w:rPr>
      </w:pPr>
      <w:r>
        <w:rPr>
          <w:rFonts w:ascii="宋体" w:hAnsi="宋体" w:hint="eastAsia"/>
        </w:rPr>
        <w:t>（6）将清算报告报中国证监会备案并公告；</w:t>
      </w:r>
    </w:p>
    <w:p w:rsidR="009F4F1D" w:rsidRDefault="004D6F51">
      <w:pPr>
        <w:ind w:firstLineChars="200" w:firstLine="480"/>
        <w:rPr>
          <w:rFonts w:ascii="宋体" w:hAnsi="宋体"/>
        </w:rPr>
      </w:pPr>
      <w:r>
        <w:rPr>
          <w:rFonts w:ascii="宋体" w:hAnsi="宋体" w:hint="eastAsia"/>
        </w:rPr>
        <w:t>（7）对基金财产进行分配。</w:t>
      </w:r>
    </w:p>
    <w:p w:rsidR="009F4F1D" w:rsidRDefault="004D6F51">
      <w:pPr>
        <w:ind w:firstLineChars="200" w:firstLine="480"/>
        <w:rPr>
          <w:rFonts w:ascii="宋体" w:hAnsi="宋体"/>
        </w:rPr>
      </w:pPr>
      <w:r>
        <w:rPr>
          <w:rFonts w:ascii="宋体" w:hAnsi="宋体" w:hint="eastAsia"/>
        </w:rPr>
        <w:t>5、基金财产清算的期限为6个月。</w:t>
      </w:r>
    </w:p>
    <w:p w:rsidR="009F4F1D" w:rsidRDefault="004D6F51">
      <w:pPr>
        <w:ind w:firstLineChars="200" w:firstLine="480"/>
        <w:rPr>
          <w:rFonts w:ascii="宋体" w:hAnsi="宋体"/>
        </w:rPr>
      </w:pPr>
      <w:r>
        <w:rPr>
          <w:rFonts w:ascii="宋体" w:hAnsi="宋体" w:hint="eastAsia"/>
        </w:rPr>
        <w:t>6、清算费用</w:t>
      </w:r>
    </w:p>
    <w:p w:rsidR="009F4F1D" w:rsidRDefault="004D6F51">
      <w:pPr>
        <w:ind w:firstLineChars="200" w:firstLine="480"/>
        <w:rPr>
          <w:rFonts w:ascii="宋体" w:hAnsi="宋体"/>
        </w:rPr>
      </w:pPr>
      <w:r>
        <w:rPr>
          <w:rFonts w:ascii="宋体" w:hAnsi="宋体" w:hint="eastAsia"/>
        </w:rPr>
        <w:t>清算费用是指基金财产清算小组在进行基金清算过程中发生的所有合理费用，清算费用由基金财产清算小组优先从基金财产中支付。</w:t>
      </w:r>
    </w:p>
    <w:p w:rsidR="009F4F1D" w:rsidRDefault="004D6F51">
      <w:pPr>
        <w:ind w:firstLineChars="200" w:firstLine="480"/>
        <w:rPr>
          <w:rFonts w:ascii="宋体" w:hAnsi="宋体"/>
        </w:rPr>
      </w:pPr>
      <w:r>
        <w:rPr>
          <w:rFonts w:ascii="宋体" w:hAnsi="宋体" w:hint="eastAsia"/>
        </w:rPr>
        <w:t>7、基金财产清算剩余资产的分配</w:t>
      </w:r>
    </w:p>
    <w:p w:rsidR="009F4F1D" w:rsidRDefault="004D6F51">
      <w:pPr>
        <w:ind w:firstLineChars="200" w:firstLine="480"/>
        <w:rPr>
          <w:rFonts w:ascii="宋体" w:hAnsi="宋体"/>
        </w:rPr>
      </w:pPr>
      <w:r>
        <w:rPr>
          <w:rFonts w:ascii="宋体" w:hAnsi="宋体" w:hint="eastAsia"/>
        </w:rPr>
        <w:t>依据基金财产清算的分配方案，将基金财产清算后的全部剩余资产扣除基金财产清算费用、交纳所欠税款并清偿基金债务后，按基金份额持有人持有的基金份额比例进行分配。</w:t>
      </w:r>
    </w:p>
    <w:p w:rsidR="009F4F1D" w:rsidRDefault="004D6F51">
      <w:pPr>
        <w:ind w:firstLineChars="200" w:firstLine="480"/>
        <w:rPr>
          <w:rFonts w:ascii="宋体" w:hAnsi="宋体"/>
        </w:rPr>
      </w:pPr>
      <w:r>
        <w:rPr>
          <w:rFonts w:ascii="宋体" w:hAnsi="宋体" w:hint="eastAsia"/>
        </w:rPr>
        <w:t>8、基金财产清算的公告</w:t>
      </w:r>
    </w:p>
    <w:p w:rsidR="009F4F1D" w:rsidRDefault="004D6F51">
      <w:pPr>
        <w:ind w:firstLineChars="200" w:firstLine="480"/>
        <w:rPr>
          <w:rFonts w:ascii="宋体" w:hAnsi="宋体"/>
        </w:rPr>
      </w:pPr>
      <w:r>
        <w:rPr>
          <w:rFonts w:ascii="宋体" w:hAnsi="宋体"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9F4F1D" w:rsidRDefault="004D6F51">
      <w:pPr>
        <w:ind w:firstLineChars="200" w:firstLine="480"/>
        <w:rPr>
          <w:rFonts w:ascii="宋体" w:hAnsi="宋体"/>
        </w:rPr>
      </w:pPr>
      <w:r>
        <w:rPr>
          <w:rFonts w:ascii="宋体" w:hAnsi="宋体" w:hint="eastAsia"/>
        </w:rPr>
        <w:t>9、基金财产清算账册及文件的保存</w:t>
      </w:r>
    </w:p>
    <w:p w:rsidR="00076050" w:rsidRPr="00206ECB" w:rsidRDefault="00076050" w:rsidP="00076050">
      <w:pPr>
        <w:ind w:firstLineChars="200" w:firstLine="480"/>
        <w:rPr>
          <w:rFonts w:ascii="宋体" w:hAnsi="宋体"/>
        </w:rPr>
      </w:pPr>
      <w:r w:rsidRPr="00206ECB">
        <w:rPr>
          <w:rFonts w:ascii="宋体" w:hAnsi="宋体" w:hint="eastAsia"/>
        </w:rPr>
        <w:t>基金财产清算账册及有关文件由基金托管人保存15年以上</w:t>
      </w:r>
    </w:p>
    <w:p w:rsidR="00076050" w:rsidRPr="00206ECB" w:rsidRDefault="00076050" w:rsidP="00076050">
      <w:pPr>
        <w:ind w:firstLineChars="176" w:firstLine="424"/>
        <w:rPr>
          <w:b/>
        </w:rPr>
      </w:pPr>
    </w:p>
    <w:p w:rsidR="00B74E0F" w:rsidRPr="00206ECB" w:rsidRDefault="00B74E0F" w:rsidP="00076050">
      <w:pPr>
        <w:ind w:firstLineChars="176" w:firstLine="424"/>
        <w:rPr>
          <w:b/>
        </w:rPr>
      </w:pPr>
      <w:r w:rsidRPr="00B74E0F">
        <w:rPr>
          <w:rFonts w:hint="eastAsia"/>
          <w:b/>
        </w:rPr>
        <w:t>四、争议的解决方式</w:t>
      </w:r>
    </w:p>
    <w:p w:rsidR="009F4F1D" w:rsidRDefault="004D6F51">
      <w:pPr>
        <w:ind w:firstLineChars="200" w:firstLine="480"/>
        <w:rPr>
          <w:rFonts w:ascii="宋体" w:hAnsi="宋体"/>
        </w:rPr>
      </w:pPr>
      <w:r>
        <w:rPr>
          <w:rFonts w:ascii="宋体" w:hAnsi="宋体" w:hint="eastAsia"/>
        </w:rPr>
        <w:t>各方当事人同意，因《基金合同》而产生的或与《基金合同》有关的一切争议，如经友好协商未能解决的，应提交中国国际经济贸易仲裁委员会根据该会当时有效的仲裁规则进行仲裁，仲裁地点为北京，仲裁裁决是终局性的并对各方当事人具有约束力，仲裁费由败诉方承担。</w:t>
      </w:r>
    </w:p>
    <w:p w:rsidR="00076050" w:rsidRPr="00206ECB" w:rsidRDefault="00076050" w:rsidP="00076050">
      <w:pPr>
        <w:ind w:firstLineChars="200" w:firstLine="480"/>
        <w:rPr>
          <w:rFonts w:ascii="宋体" w:hAnsi="宋体"/>
        </w:rPr>
      </w:pPr>
      <w:r w:rsidRPr="00206ECB">
        <w:rPr>
          <w:rFonts w:ascii="宋体" w:hAnsi="宋体" w:hint="eastAsia"/>
        </w:rPr>
        <w:lastRenderedPageBreak/>
        <w:t>《基金合同》受中国法律管辖。</w:t>
      </w:r>
    </w:p>
    <w:p w:rsidR="00076050" w:rsidRPr="00206ECB" w:rsidRDefault="00076050" w:rsidP="00076050">
      <w:pPr>
        <w:rPr>
          <w:b/>
        </w:rPr>
      </w:pPr>
    </w:p>
    <w:p w:rsidR="00076050" w:rsidRPr="00206ECB" w:rsidRDefault="00076050" w:rsidP="00076050">
      <w:pPr>
        <w:ind w:firstLine="482"/>
        <w:rPr>
          <w:b/>
        </w:rPr>
      </w:pPr>
      <w:r w:rsidRPr="00206ECB">
        <w:rPr>
          <w:rFonts w:hint="eastAsia"/>
          <w:b/>
        </w:rPr>
        <w:t>五、基金合同存放地和投资者取得合同的方式</w:t>
      </w:r>
    </w:p>
    <w:p w:rsidR="00076050" w:rsidRDefault="00076050" w:rsidP="00076050">
      <w:pPr>
        <w:ind w:firstLineChars="200" w:firstLine="480"/>
        <w:rPr>
          <w:rFonts w:ascii="宋体" w:hAnsi="宋体"/>
        </w:rPr>
      </w:pPr>
      <w:r w:rsidRPr="00206ECB">
        <w:rPr>
          <w:rFonts w:ascii="宋体" w:hAnsi="宋体" w:hint="eastAsia"/>
        </w:rPr>
        <w:t xml:space="preserve">《基金合同》可印制成册，供投资者在基金管理人、基金托管人、销售机构的办公场所和营业场所查阅。 </w:t>
      </w:r>
    </w:p>
    <w:p w:rsidR="003200A0" w:rsidRPr="00206ECB" w:rsidRDefault="003200A0" w:rsidP="00076050">
      <w:pPr>
        <w:ind w:firstLineChars="200" w:firstLine="480"/>
        <w:rPr>
          <w:rFonts w:ascii="宋体" w:hAnsi="宋体"/>
        </w:rPr>
      </w:pPr>
    </w:p>
    <w:p w:rsidR="007C56C4" w:rsidRPr="00206ECB" w:rsidRDefault="007C56C4" w:rsidP="007C56C4">
      <w:pPr>
        <w:ind w:firstLineChars="200" w:firstLine="480"/>
        <w:rPr>
          <w:rFonts w:ascii="宋体" w:hAnsi="宋体"/>
        </w:rPr>
        <w:sectPr w:rsidR="007C56C4" w:rsidRPr="00206ECB">
          <w:pgSz w:w="11906" w:h="16838"/>
          <w:pgMar w:top="1701" w:right="1134" w:bottom="1134" w:left="1134" w:header="851" w:footer="992" w:gutter="0"/>
          <w:cols w:space="720"/>
          <w:titlePg/>
          <w:docGrid w:type="lines" w:linePitch="312"/>
        </w:sectPr>
      </w:pPr>
    </w:p>
    <w:p w:rsidR="007C56C4" w:rsidRPr="00206ECB" w:rsidRDefault="007C56C4" w:rsidP="007C56C4">
      <w:pPr>
        <w:pStyle w:val="11"/>
        <w:rPr>
          <w:rFonts w:eastAsia="宋体" w:hAnsi="宋体"/>
          <w:b/>
          <w:bCs/>
          <w:szCs w:val="24"/>
        </w:rPr>
      </w:pPr>
      <w:bookmarkStart w:id="73" w:name="_Toc447616562"/>
      <w:bookmarkStart w:id="74" w:name="_Toc518564088"/>
      <w:r w:rsidRPr="00206ECB">
        <w:rPr>
          <w:rFonts w:eastAsia="宋体" w:hAnsi="宋体" w:hint="eastAsia"/>
          <w:b/>
          <w:bCs/>
          <w:szCs w:val="24"/>
        </w:rPr>
        <w:lastRenderedPageBreak/>
        <w:t>第</w:t>
      </w:r>
      <w:r w:rsidR="00D83631" w:rsidRPr="00206ECB">
        <w:rPr>
          <w:rFonts w:eastAsia="宋体" w:hAnsi="宋体" w:hint="eastAsia"/>
          <w:b/>
          <w:bCs/>
          <w:szCs w:val="24"/>
        </w:rPr>
        <w:t>十</w:t>
      </w:r>
      <w:r w:rsidR="009401BE" w:rsidRPr="00206ECB">
        <w:rPr>
          <w:rFonts w:eastAsia="宋体" w:hAnsi="宋体" w:hint="eastAsia"/>
          <w:b/>
          <w:bCs/>
          <w:szCs w:val="24"/>
        </w:rPr>
        <w:t>九</w:t>
      </w:r>
      <w:r w:rsidRPr="00206ECB">
        <w:rPr>
          <w:rFonts w:eastAsia="宋体" w:hAnsi="宋体" w:hint="eastAsia"/>
          <w:b/>
          <w:bCs/>
          <w:szCs w:val="24"/>
        </w:rPr>
        <w:t>部分  基金托管协议的内容摘要</w:t>
      </w:r>
      <w:bookmarkEnd w:id="73"/>
      <w:bookmarkEnd w:id="74"/>
    </w:p>
    <w:p w:rsidR="00B74E0F" w:rsidRPr="00B74E0F" w:rsidRDefault="00B74E0F" w:rsidP="00B74E0F">
      <w:pPr>
        <w:ind w:firstLineChars="200" w:firstLine="482"/>
        <w:rPr>
          <w:rFonts w:ascii="宋体" w:hAnsi="宋体"/>
          <w:b/>
        </w:rPr>
      </w:pPr>
      <w:r>
        <w:rPr>
          <w:rFonts w:ascii="宋体" w:hAnsi="宋体" w:hint="eastAsia"/>
          <w:b/>
        </w:rPr>
        <w:t>一、托管协议当事人</w:t>
      </w:r>
    </w:p>
    <w:p w:rsidR="009F4F1D" w:rsidRDefault="004D6F51">
      <w:pPr>
        <w:ind w:firstLineChars="200" w:firstLine="480"/>
        <w:rPr>
          <w:rFonts w:ascii="宋体" w:hAnsi="宋体"/>
        </w:rPr>
      </w:pPr>
      <w:r>
        <w:rPr>
          <w:rFonts w:ascii="宋体" w:hAnsi="宋体" w:hint="eastAsia"/>
        </w:rPr>
        <w:t>（一）基金管理人</w:t>
      </w:r>
    </w:p>
    <w:p w:rsidR="009F4F1D" w:rsidRDefault="004D6F51">
      <w:pPr>
        <w:ind w:firstLineChars="200" w:firstLine="480"/>
        <w:rPr>
          <w:rFonts w:ascii="宋体" w:hAnsi="宋体"/>
        </w:rPr>
      </w:pPr>
      <w:r>
        <w:rPr>
          <w:rFonts w:ascii="宋体" w:hAnsi="宋体" w:hint="eastAsia"/>
        </w:rPr>
        <w:t>名称：广发基金管理有限公司</w:t>
      </w:r>
    </w:p>
    <w:p w:rsidR="009F4F1D" w:rsidRDefault="004D6F51">
      <w:pPr>
        <w:ind w:firstLineChars="200" w:firstLine="480"/>
        <w:rPr>
          <w:rFonts w:ascii="宋体" w:hAnsi="宋体"/>
        </w:rPr>
      </w:pPr>
      <w:r>
        <w:rPr>
          <w:rFonts w:ascii="宋体" w:hAnsi="宋体" w:hint="eastAsia"/>
        </w:rPr>
        <w:t>住所：广东省珠海市横琴新区宝中路3号4004-56室</w:t>
      </w:r>
    </w:p>
    <w:p w:rsidR="009F4F1D" w:rsidRDefault="004D6F51">
      <w:pPr>
        <w:ind w:firstLineChars="200" w:firstLine="480"/>
        <w:rPr>
          <w:rFonts w:ascii="宋体" w:hAnsi="宋体"/>
        </w:rPr>
      </w:pPr>
      <w:r>
        <w:rPr>
          <w:rFonts w:ascii="宋体" w:hAnsi="宋体" w:hint="eastAsia"/>
        </w:rPr>
        <w:t>法定代表人：孙树明</w:t>
      </w:r>
    </w:p>
    <w:p w:rsidR="009F4F1D" w:rsidRDefault="004D6F51">
      <w:pPr>
        <w:ind w:firstLineChars="200" w:firstLine="480"/>
        <w:rPr>
          <w:rFonts w:ascii="宋体" w:hAnsi="宋体"/>
        </w:rPr>
      </w:pPr>
      <w:r>
        <w:rPr>
          <w:rFonts w:ascii="宋体" w:hAnsi="宋体" w:hint="eastAsia"/>
        </w:rPr>
        <w:t>成立时间：2003年8月5日</w:t>
      </w:r>
    </w:p>
    <w:p w:rsidR="009F4F1D" w:rsidRDefault="004D6F51">
      <w:pPr>
        <w:ind w:firstLineChars="200" w:firstLine="480"/>
        <w:rPr>
          <w:rFonts w:ascii="宋体" w:hAnsi="宋体"/>
        </w:rPr>
      </w:pPr>
      <w:r>
        <w:rPr>
          <w:rFonts w:ascii="宋体" w:hAnsi="宋体" w:hint="eastAsia"/>
        </w:rPr>
        <w:t>批准设立机关：中国证券监督管理委员会</w:t>
      </w:r>
    </w:p>
    <w:p w:rsidR="009F4F1D" w:rsidRDefault="004D6F51">
      <w:pPr>
        <w:ind w:firstLineChars="200" w:firstLine="480"/>
        <w:rPr>
          <w:rFonts w:ascii="宋体" w:hAnsi="宋体"/>
        </w:rPr>
      </w:pPr>
      <w:r>
        <w:rPr>
          <w:rFonts w:ascii="宋体" w:hAnsi="宋体" w:hint="eastAsia"/>
        </w:rPr>
        <w:t>批准设立文号：证监基金字[2003]91号</w:t>
      </w:r>
    </w:p>
    <w:p w:rsidR="009F4F1D" w:rsidRDefault="004D6F51">
      <w:pPr>
        <w:ind w:firstLineChars="200" w:firstLine="480"/>
        <w:rPr>
          <w:rFonts w:ascii="宋体" w:hAnsi="宋体"/>
        </w:rPr>
      </w:pPr>
      <w:r>
        <w:rPr>
          <w:rFonts w:ascii="宋体" w:hAnsi="宋体" w:hint="eastAsia"/>
        </w:rPr>
        <w:t>组织形式：有限责任公司</w:t>
      </w:r>
    </w:p>
    <w:p w:rsidR="009F4F1D" w:rsidRDefault="004D6F51">
      <w:pPr>
        <w:ind w:firstLineChars="200" w:firstLine="480"/>
        <w:rPr>
          <w:rFonts w:ascii="宋体" w:hAnsi="宋体"/>
        </w:rPr>
      </w:pPr>
      <w:r>
        <w:rPr>
          <w:rFonts w:ascii="宋体" w:hAnsi="宋体" w:hint="eastAsia"/>
        </w:rPr>
        <w:t>注册资本：1.2688亿元人民币</w:t>
      </w:r>
    </w:p>
    <w:p w:rsidR="009F4F1D" w:rsidRDefault="004D6F51">
      <w:pPr>
        <w:ind w:firstLineChars="200" w:firstLine="480"/>
        <w:rPr>
          <w:rFonts w:ascii="宋体" w:hAnsi="宋体"/>
        </w:rPr>
      </w:pPr>
      <w:r>
        <w:rPr>
          <w:rFonts w:ascii="宋体" w:hAnsi="宋体" w:hint="eastAsia"/>
        </w:rPr>
        <w:t>经营范围：基金募集、基金销售、资产管理、中国证监会许可的其他业务</w:t>
      </w:r>
    </w:p>
    <w:p w:rsidR="009F4F1D" w:rsidRDefault="004D6F51">
      <w:pPr>
        <w:ind w:firstLineChars="200" w:firstLine="480"/>
        <w:rPr>
          <w:rFonts w:ascii="宋体" w:hAnsi="宋体"/>
        </w:rPr>
      </w:pPr>
      <w:r>
        <w:rPr>
          <w:rFonts w:ascii="宋体" w:hAnsi="宋体" w:hint="eastAsia"/>
        </w:rPr>
        <w:t>存续期间：持续经营</w:t>
      </w:r>
    </w:p>
    <w:p w:rsidR="009F4F1D" w:rsidRDefault="004D6F51">
      <w:pPr>
        <w:ind w:firstLineChars="200" w:firstLine="480"/>
        <w:rPr>
          <w:rFonts w:ascii="宋体" w:hAnsi="宋体"/>
        </w:rPr>
      </w:pPr>
      <w:r>
        <w:rPr>
          <w:rFonts w:ascii="宋体" w:hAnsi="宋体" w:hint="eastAsia"/>
        </w:rPr>
        <w:t>（二）基金托管人</w:t>
      </w:r>
    </w:p>
    <w:p w:rsidR="009F4F1D" w:rsidRDefault="004D6F51">
      <w:pPr>
        <w:ind w:firstLineChars="200" w:firstLine="480"/>
        <w:rPr>
          <w:rFonts w:ascii="宋体" w:hAnsi="宋体"/>
        </w:rPr>
      </w:pPr>
      <w:r>
        <w:rPr>
          <w:rFonts w:ascii="宋体" w:hAnsi="宋体" w:hint="eastAsia"/>
        </w:rPr>
        <w:t>名称：中国银行股份有限公司</w:t>
      </w:r>
    </w:p>
    <w:p w:rsidR="009F4F1D" w:rsidRDefault="004D6F51">
      <w:pPr>
        <w:ind w:firstLineChars="200" w:firstLine="480"/>
        <w:rPr>
          <w:rFonts w:ascii="宋体" w:hAnsi="宋体"/>
        </w:rPr>
      </w:pPr>
      <w:r>
        <w:rPr>
          <w:rFonts w:ascii="宋体" w:hAnsi="宋体" w:hint="eastAsia"/>
        </w:rPr>
        <w:t>住所：北京市西城区复兴门内大街1号</w:t>
      </w:r>
    </w:p>
    <w:p w:rsidR="009F4F1D" w:rsidRDefault="004D6F51">
      <w:pPr>
        <w:ind w:firstLineChars="200" w:firstLine="480"/>
        <w:rPr>
          <w:rFonts w:ascii="宋体" w:hAnsi="宋体"/>
        </w:rPr>
      </w:pPr>
      <w:r>
        <w:rPr>
          <w:rFonts w:ascii="宋体" w:hAnsi="宋体" w:hint="eastAsia"/>
        </w:rPr>
        <w:t>法定代表人: 陈四清</w:t>
      </w:r>
    </w:p>
    <w:p w:rsidR="009F4F1D" w:rsidRDefault="004D6F51">
      <w:pPr>
        <w:ind w:firstLineChars="200" w:firstLine="480"/>
        <w:rPr>
          <w:rFonts w:ascii="宋体" w:hAnsi="宋体"/>
        </w:rPr>
      </w:pPr>
      <w:r>
        <w:rPr>
          <w:rFonts w:ascii="宋体" w:hAnsi="宋体" w:hint="eastAsia"/>
        </w:rPr>
        <w:t>成立时间：1983年10月31日</w:t>
      </w:r>
    </w:p>
    <w:p w:rsidR="009F4F1D" w:rsidRDefault="004D6F51">
      <w:pPr>
        <w:ind w:firstLineChars="200" w:firstLine="480"/>
        <w:rPr>
          <w:rFonts w:ascii="宋体" w:hAnsi="宋体"/>
        </w:rPr>
      </w:pPr>
      <w:r>
        <w:rPr>
          <w:rFonts w:ascii="宋体" w:hAnsi="宋体" w:hint="eastAsia"/>
        </w:rPr>
        <w:t>基金托管业务批准文号：中国证监会证监基字【1998】24号</w:t>
      </w:r>
    </w:p>
    <w:p w:rsidR="009F4F1D" w:rsidRDefault="004D6F51">
      <w:pPr>
        <w:ind w:firstLineChars="200" w:firstLine="480"/>
        <w:rPr>
          <w:rFonts w:ascii="宋体" w:hAnsi="宋体"/>
        </w:rPr>
      </w:pPr>
      <w:r>
        <w:rPr>
          <w:rFonts w:ascii="宋体" w:hAnsi="宋体" w:hint="eastAsia"/>
        </w:rPr>
        <w:t>组织形式：股份有限公司</w:t>
      </w:r>
    </w:p>
    <w:p w:rsidR="009F4F1D" w:rsidRDefault="004D6F51">
      <w:pPr>
        <w:ind w:firstLineChars="200" w:firstLine="480"/>
        <w:rPr>
          <w:rFonts w:ascii="宋体" w:hAnsi="宋体"/>
        </w:rPr>
      </w:pPr>
      <w:r>
        <w:rPr>
          <w:rFonts w:ascii="宋体" w:hAnsi="宋体" w:hint="eastAsia"/>
        </w:rPr>
        <w:t>注册资本：人民币贰仟玖佰肆拾叁亿捌仟柒佰柒拾玖万壹仟贰佰肆拾壹元整</w:t>
      </w:r>
    </w:p>
    <w:p w:rsidR="009F4F1D" w:rsidRDefault="004D6F51">
      <w:pPr>
        <w:ind w:firstLineChars="200" w:firstLine="480"/>
        <w:rPr>
          <w:rFonts w:ascii="宋体" w:hAnsi="宋体"/>
        </w:rPr>
      </w:pPr>
      <w:r>
        <w:rPr>
          <w:rFonts w:ascii="宋体" w:hAnsi="宋体" w:hint="eastAsia"/>
        </w:rPr>
        <w:t>经营范围： 吸收人民币存款；发放短期、中期和长期贷款；办理结算；办理票据贴现；发行金融债券；代理发行、代理兑付、承销政府债券；买卖政府债券；从事同业拆借；提供信用证服务及担保；代理收付款项及代理保险业务；提供保险箱服务；外汇存款；外汇贷款；外汇汇款；外汇兑换；国际结算；同业外汇拆借；外汇票据的承兑和贴现；外汇借款；外汇担保；结汇、售汇；发行和代理发行股票以外的外币有价证券；买卖和代理买卖股票以外的外币有价证券；自营外汇买卖；代客外汇买卖；外汇信用卡的发行和代理国外信用卡的发行及付款；资信调查、咨询、见证业务；组织或参加银团贷款；国际贵金属买卖；海外分支机</w:t>
      </w:r>
      <w:r>
        <w:rPr>
          <w:rFonts w:ascii="宋体" w:hAnsi="宋体" w:hint="eastAsia"/>
        </w:rPr>
        <w:lastRenderedPageBreak/>
        <w:t>构经营与当地法律许可的一切银行业务；在港澳地区的分行依据当地法令可发行或参与代理发行当地货币；经中国人民银行批准的其他业务。</w:t>
      </w:r>
    </w:p>
    <w:p w:rsidR="00AF1EE0" w:rsidRPr="00206ECB" w:rsidRDefault="00AF1EE0" w:rsidP="00AF1EE0">
      <w:pPr>
        <w:ind w:firstLineChars="200" w:firstLine="480"/>
        <w:rPr>
          <w:rFonts w:ascii="宋体" w:hAnsi="宋体"/>
        </w:rPr>
      </w:pPr>
      <w:r w:rsidRPr="00206ECB">
        <w:rPr>
          <w:rFonts w:ascii="宋体" w:hAnsi="宋体" w:hint="eastAsia"/>
        </w:rPr>
        <w:t>存续期间： 持续经营</w:t>
      </w:r>
    </w:p>
    <w:p w:rsidR="00681FC7" w:rsidRPr="00206ECB" w:rsidRDefault="00681FC7" w:rsidP="00AF1EE0">
      <w:pPr>
        <w:ind w:firstLineChars="200" w:firstLine="480"/>
        <w:rPr>
          <w:rFonts w:ascii="宋体" w:hAnsi="宋体"/>
        </w:rPr>
      </w:pPr>
    </w:p>
    <w:p w:rsidR="00B74E0F" w:rsidRDefault="00F000F9" w:rsidP="00681FC7">
      <w:pPr>
        <w:ind w:firstLineChars="200" w:firstLine="482"/>
        <w:rPr>
          <w:rFonts w:ascii="宋体" w:hAnsi="宋体"/>
          <w:b/>
          <w:bCs/>
          <w:kern w:val="0"/>
        </w:rPr>
      </w:pPr>
      <w:r w:rsidRPr="00F000F9">
        <w:rPr>
          <w:rFonts w:ascii="宋体" w:hAnsi="宋体" w:hint="eastAsia"/>
          <w:b/>
          <w:bCs/>
          <w:kern w:val="0"/>
        </w:rPr>
        <w:t>二、基金托管人与基金管理人之间的业务监督与核查</w:t>
      </w:r>
    </w:p>
    <w:p w:rsidR="009F4F1D" w:rsidRDefault="004D6F51">
      <w:pPr>
        <w:ind w:firstLineChars="200" w:firstLine="480"/>
        <w:rPr>
          <w:rFonts w:ascii="宋体" w:hAnsi="宋体"/>
        </w:rPr>
      </w:pPr>
      <w:r>
        <w:rPr>
          <w:rFonts w:ascii="宋体" w:hAnsi="宋体" w:hint="eastAsia"/>
        </w:rPr>
        <w:t>（一）基金托管人根据有关法律法规的规定及《基金合同》的约定，建立相关的技术系统，对基金管理人的投资运作进行监督。主要包括以下方面：</w:t>
      </w:r>
    </w:p>
    <w:p w:rsidR="009F4F1D" w:rsidRDefault="004D6F51">
      <w:pPr>
        <w:ind w:firstLineChars="200" w:firstLine="480"/>
        <w:rPr>
          <w:rFonts w:ascii="宋体" w:hAnsi="宋体"/>
        </w:rPr>
      </w:pPr>
      <w:r>
        <w:rPr>
          <w:rFonts w:ascii="宋体" w:hAnsi="宋体" w:hint="eastAsia"/>
        </w:rPr>
        <w:t>1、对基金的投资范围、投资对象进行监督。</w:t>
      </w:r>
    </w:p>
    <w:p w:rsidR="009F4F1D" w:rsidRDefault="004D6F51">
      <w:pPr>
        <w:ind w:firstLineChars="200" w:firstLine="480"/>
        <w:rPr>
          <w:rFonts w:ascii="宋体" w:hAnsi="宋体"/>
        </w:rPr>
      </w:pPr>
      <w:r>
        <w:rPr>
          <w:rFonts w:ascii="宋体" w:hAnsi="宋体" w:hint="eastAsia"/>
        </w:rPr>
        <w:t>本基金的投资范围为具有良好流动性的金融工具，包括国内依法发行上市的股票（包括中小板、创业板及其他经中国证监会核准上市的股票）、债券、货币市场工具、权证、资产支持证券以及法律法规或中国证监会允许基金投资的其他金融工具（但须符合中国证监会的相关规定）。</w:t>
      </w:r>
    </w:p>
    <w:p w:rsidR="009F4F1D" w:rsidRDefault="004D6F51">
      <w:pPr>
        <w:ind w:firstLineChars="200" w:firstLine="480"/>
        <w:rPr>
          <w:rFonts w:ascii="宋体" w:hAnsi="宋体"/>
        </w:rPr>
      </w:pPr>
      <w:r>
        <w:rPr>
          <w:rFonts w:ascii="宋体" w:hAnsi="宋体" w:hint="eastAsia"/>
        </w:rPr>
        <w:t>本基金主要投资于具有良好流动性的固定收益类金融工具，包括国债、央行票据、金融债、地方政府债、企业债、公司债、短期融资券、超级短期融资券、中期票据、资产支持证券、次级债券、可转债及分离交易可转债、中小企业私募债、债券回购、银行存款（包括协议存款、定期存款及其他银行存款）、货币市场工具及法律法规或中国证监会允许基金投资的其他固定收益金融工具，但须符合中国证监会相关规定。如法律法规或监管机构以后允许基金投资于集合债券、定向债务融资工具等，基金管理人在履行适当程序后，可以将其纳入投资范围。</w:t>
      </w:r>
    </w:p>
    <w:p w:rsidR="009F4F1D" w:rsidRDefault="004D6F51">
      <w:pPr>
        <w:ind w:firstLineChars="200" w:firstLine="480"/>
        <w:rPr>
          <w:rFonts w:ascii="宋体" w:hAnsi="宋体"/>
        </w:rPr>
      </w:pPr>
      <w:r>
        <w:rPr>
          <w:rFonts w:ascii="宋体" w:hAnsi="宋体" w:hint="eastAsia"/>
        </w:rPr>
        <w:t>本基金可投资于一级市场新股申购、持有可转债转股所得的股票、因所持股票所派发的权证以及因投资可分离债券而产生的权证，也可直接从二级市场上买入股票和权证。</w:t>
      </w:r>
    </w:p>
    <w:p w:rsidR="009F4F1D" w:rsidRDefault="004D6F51">
      <w:pPr>
        <w:ind w:firstLineChars="200" w:firstLine="480"/>
        <w:rPr>
          <w:rFonts w:ascii="宋体" w:hAnsi="宋体"/>
        </w:rPr>
      </w:pPr>
      <w:r>
        <w:rPr>
          <w:rFonts w:ascii="宋体" w:hAnsi="宋体" w:hint="eastAsia"/>
        </w:rPr>
        <w:t>如法律法规或监管机构以后允许基金投资其他品种，基金管理人在履行适当程序后，可以将其纳入投资范围。</w:t>
      </w:r>
    </w:p>
    <w:p w:rsidR="009F4F1D" w:rsidRDefault="004D6F51">
      <w:pPr>
        <w:ind w:firstLineChars="200" w:firstLine="480"/>
        <w:rPr>
          <w:rFonts w:ascii="宋体" w:hAnsi="宋体"/>
        </w:rPr>
      </w:pPr>
      <w:r>
        <w:rPr>
          <w:rFonts w:ascii="宋体" w:hAnsi="宋体" w:hint="eastAsia"/>
        </w:rPr>
        <w:t>基金管理人应将拟投资的股票库、债券库等各投资品种的具体范围提供给基金托管人。基金管理人可以根据实际情况的变化，对各投资品种的具体范围予以更新和调整，并通知基金托管人。基金托管人根据上述投资范围对基金的投资进行监督。</w:t>
      </w:r>
    </w:p>
    <w:p w:rsidR="009F4F1D" w:rsidRDefault="004D6F51">
      <w:pPr>
        <w:ind w:firstLineChars="200" w:firstLine="480"/>
        <w:rPr>
          <w:rFonts w:ascii="宋体" w:hAnsi="宋体"/>
        </w:rPr>
      </w:pPr>
      <w:r>
        <w:rPr>
          <w:rFonts w:ascii="宋体" w:hAnsi="宋体" w:hint="eastAsia"/>
        </w:rPr>
        <w:t>2、对基金投融资比例进行监督：</w:t>
      </w:r>
    </w:p>
    <w:p w:rsidR="009F4F1D" w:rsidRDefault="004D6F51">
      <w:pPr>
        <w:ind w:firstLineChars="200" w:firstLine="480"/>
        <w:rPr>
          <w:rFonts w:ascii="宋体" w:hAnsi="宋体"/>
        </w:rPr>
      </w:pPr>
      <w:r>
        <w:rPr>
          <w:rFonts w:ascii="宋体" w:hAnsi="宋体" w:hint="eastAsia"/>
        </w:rPr>
        <w:t>（1）本基金对债券资产的投资比例不低于基金资产的80%；</w:t>
      </w:r>
    </w:p>
    <w:p w:rsidR="009F4F1D" w:rsidRDefault="004D6F51">
      <w:pPr>
        <w:ind w:firstLineChars="200" w:firstLine="480"/>
        <w:rPr>
          <w:rFonts w:ascii="宋体" w:hAnsi="宋体"/>
        </w:rPr>
      </w:pPr>
      <w:r>
        <w:rPr>
          <w:rFonts w:ascii="宋体" w:hAnsi="宋体" w:hint="eastAsia"/>
        </w:rPr>
        <w:t>（2）保持不低于基金资产净值5%的现金或者到期日在一年以内的政府债券，其中现金</w:t>
      </w:r>
      <w:r>
        <w:rPr>
          <w:rFonts w:ascii="宋体" w:hAnsi="宋体" w:hint="eastAsia"/>
        </w:rPr>
        <w:lastRenderedPageBreak/>
        <w:t>不包括结算备付金、存出保证金、应收申购款等；</w:t>
      </w:r>
    </w:p>
    <w:p w:rsidR="009F4F1D" w:rsidRDefault="004D6F51">
      <w:pPr>
        <w:ind w:firstLineChars="200" w:firstLine="480"/>
        <w:rPr>
          <w:rFonts w:ascii="宋体" w:hAnsi="宋体"/>
        </w:rPr>
      </w:pPr>
      <w:r>
        <w:rPr>
          <w:rFonts w:ascii="宋体" w:hAnsi="宋体" w:hint="eastAsia"/>
        </w:rPr>
        <w:t>（3）本基金持有一家上市公司的股票，其市值不超过基金资产净值的10%；</w:t>
      </w:r>
    </w:p>
    <w:p w:rsidR="009F4F1D" w:rsidRDefault="004D6F51">
      <w:pPr>
        <w:ind w:firstLineChars="200" w:firstLine="480"/>
        <w:rPr>
          <w:rFonts w:ascii="宋体" w:hAnsi="宋体"/>
        </w:rPr>
      </w:pPr>
      <w:r>
        <w:rPr>
          <w:rFonts w:ascii="宋体" w:hAnsi="宋体" w:hint="eastAsia"/>
        </w:rPr>
        <w:t>（4）本基金管理人管理的全部基金持有一家公司发行的证券，不超过该证券的10%；</w:t>
      </w:r>
    </w:p>
    <w:p w:rsidR="009F4F1D" w:rsidRDefault="004D6F51">
      <w:pPr>
        <w:ind w:firstLineChars="200" w:firstLine="480"/>
        <w:rPr>
          <w:rFonts w:ascii="宋体" w:hAnsi="宋体"/>
        </w:rPr>
      </w:pPr>
      <w:r>
        <w:rPr>
          <w:rFonts w:ascii="宋体" w:hAnsi="宋体" w:hint="eastAsia"/>
        </w:rPr>
        <w:t>（5）基金管理人管理的且由本托管人托管的全部开放式基金持有一家上市公司发行的可流通股票，不得超过该上市公司可流通股票的15%；基金管理人管理的且由本托管人托管的全部投资组合持有一家上市公司发行的可流通股票，不得超过该上市公司可流通股票的30%；</w:t>
      </w:r>
    </w:p>
    <w:p w:rsidR="009F4F1D" w:rsidRDefault="004D6F51">
      <w:pPr>
        <w:ind w:firstLineChars="200" w:firstLine="480"/>
        <w:rPr>
          <w:rFonts w:ascii="宋体" w:hAnsi="宋体"/>
        </w:rPr>
      </w:pPr>
      <w:r>
        <w:rPr>
          <w:rFonts w:ascii="宋体" w:hAnsi="宋体" w:hint="eastAsia"/>
        </w:rPr>
        <w:t>（6）本基金持有的全部权证，其市值不得超过基金资产净值的3%；</w:t>
      </w:r>
    </w:p>
    <w:p w:rsidR="009F4F1D" w:rsidRDefault="004D6F51">
      <w:pPr>
        <w:ind w:firstLineChars="200" w:firstLine="480"/>
        <w:rPr>
          <w:rFonts w:ascii="宋体" w:hAnsi="宋体"/>
        </w:rPr>
      </w:pPr>
      <w:r>
        <w:rPr>
          <w:rFonts w:ascii="宋体" w:hAnsi="宋体" w:hint="eastAsia"/>
        </w:rPr>
        <w:t>（7）本基金管理人管理的全部基金持有的同一权证，不得超过该权证的10%；</w:t>
      </w:r>
    </w:p>
    <w:p w:rsidR="009F4F1D" w:rsidRDefault="004D6F51">
      <w:pPr>
        <w:ind w:firstLineChars="200" w:firstLine="480"/>
        <w:rPr>
          <w:rFonts w:ascii="宋体" w:hAnsi="宋体"/>
        </w:rPr>
      </w:pPr>
      <w:r>
        <w:rPr>
          <w:rFonts w:ascii="宋体" w:hAnsi="宋体" w:hint="eastAsia"/>
        </w:rPr>
        <w:t>（8）本基金在任何交易日买入权证的总金额，不得超过上一交易日基金资产净值的0.5%；</w:t>
      </w:r>
    </w:p>
    <w:p w:rsidR="009F4F1D" w:rsidRDefault="004D6F51">
      <w:pPr>
        <w:ind w:firstLineChars="200" w:firstLine="480"/>
        <w:rPr>
          <w:rFonts w:ascii="宋体" w:hAnsi="宋体"/>
        </w:rPr>
      </w:pPr>
      <w:r>
        <w:rPr>
          <w:rFonts w:ascii="宋体" w:hAnsi="宋体" w:hint="eastAsia"/>
        </w:rPr>
        <w:t>（9）本基金投资于同一原始权益人的各类资产支持证券的比例，不得超过基金资产净值的10%；</w:t>
      </w:r>
    </w:p>
    <w:p w:rsidR="009F4F1D" w:rsidRDefault="004D6F51">
      <w:pPr>
        <w:ind w:firstLineChars="200" w:firstLine="480"/>
        <w:rPr>
          <w:rFonts w:ascii="宋体" w:hAnsi="宋体"/>
        </w:rPr>
      </w:pPr>
      <w:r>
        <w:rPr>
          <w:rFonts w:ascii="宋体" w:hAnsi="宋体" w:hint="eastAsia"/>
        </w:rPr>
        <w:t>（10）本基金持有的全部资产支持证券，其市值不得超过基金资产净值的20%；</w:t>
      </w:r>
    </w:p>
    <w:p w:rsidR="009F4F1D" w:rsidRDefault="004D6F51">
      <w:pPr>
        <w:ind w:firstLineChars="200" w:firstLine="480"/>
        <w:rPr>
          <w:rFonts w:ascii="宋体" w:hAnsi="宋体"/>
        </w:rPr>
      </w:pPr>
      <w:r>
        <w:rPr>
          <w:rFonts w:ascii="宋体" w:hAnsi="宋体" w:hint="eastAsia"/>
        </w:rPr>
        <w:t>（11）本基金持有的同一(指同一信用级别)资产支持证券的比例，不得超过该资产支持证券规模的10%；</w:t>
      </w:r>
    </w:p>
    <w:p w:rsidR="009F4F1D" w:rsidRDefault="004D6F51">
      <w:pPr>
        <w:ind w:firstLineChars="200" w:firstLine="480"/>
        <w:rPr>
          <w:rFonts w:ascii="宋体" w:hAnsi="宋体"/>
        </w:rPr>
      </w:pPr>
      <w:r>
        <w:rPr>
          <w:rFonts w:ascii="宋体" w:hAnsi="宋体" w:hint="eastAsia"/>
        </w:rPr>
        <w:t>（12）本基金管理人管理的全部基金投资于同一原始权益人的各类资产支持证券，不得超过其各类资产支持证券合计规模的10%；</w:t>
      </w:r>
    </w:p>
    <w:p w:rsidR="009F4F1D" w:rsidRDefault="004D6F51">
      <w:pPr>
        <w:ind w:firstLineChars="200" w:firstLine="480"/>
        <w:rPr>
          <w:rFonts w:ascii="宋体" w:hAnsi="宋体"/>
        </w:rPr>
      </w:pPr>
      <w:r>
        <w:rPr>
          <w:rFonts w:ascii="宋体" w:hAnsi="宋体" w:hint="eastAsia"/>
        </w:rPr>
        <w:t>（13）本基金应投资于信用级别评级为BBB以上(含BBB)的资产支持证券。基金持有资产支持证券期间，如果其信用等级下降、不再符合投资标准，应在评级报告发布之日起3个月内予以全部卖出；</w:t>
      </w:r>
    </w:p>
    <w:p w:rsidR="009F4F1D" w:rsidRDefault="004D6F51">
      <w:pPr>
        <w:ind w:firstLineChars="200" w:firstLine="480"/>
        <w:rPr>
          <w:rFonts w:ascii="宋体" w:hAnsi="宋体"/>
        </w:rPr>
      </w:pPr>
      <w:r>
        <w:rPr>
          <w:rFonts w:ascii="宋体" w:hAnsi="宋体" w:hint="eastAsia"/>
        </w:rPr>
        <w:t>（14）基金财产参与股票发行申购，本基金所申报的金额不超过本基金的总资产，本基金所申报的股票数量不超过拟发行股票公司本次发行股票的总量；</w:t>
      </w:r>
    </w:p>
    <w:p w:rsidR="009F4F1D" w:rsidRDefault="004D6F51">
      <w:pPr>
        <w:ind w:firstLineChars="200" w:firstLine="480"/>
        <w:rPr>
          <w:rFonts w:ascii="宋体" w:hAnsi="宋体"/>
        </w:rPr>
      </w:pPr>
      <w:r>
        <w:rPr>
          <w:rFonts w:ascii="宋体" w:hAnsi="宋体" w:hint="eastAsia"/>
        </w:rPr>
        <w:t>（15）本基金进入全国银行间同业市场进行债券回购的资金余额不得超过基金资产净值的40%；</w:t>
      </w:r>
    </w:p>
    <w:p w:rsidR="009F4F1D" w:rsidRDefault="004D6F51">
      <w:pPr>
        <w:ind w:firstLineChars="200" w:firstLine="480"/>
        <w:rPr>
          <w:rFonts w:ascii="宋体" w:hAnsi="宋体"/>
        </w:rPr>
      </w:pPr>
      <w:r>
        <w:rPr>
          <w:rFonts w:ascii="宋体" w:hAnsi="宋体" w:hint="eastAsia"/>
        </w:rPr>
        <w:t>（16）本基金持有单只中小企业私募债券，其市值不得超过基金资产净值的10%；</w:t>
      </w:r>
    </w:p>
    <w:p w:rsidR="009F4F1D" w:rsidRDefault="004D6F51">
      <w:pPr>
        <w:ind w:firstLineChars="200" w:firstLine="480"/>
        <w:rPr>
          <w:rFonts w:ascii="宋体" w:hAnsi="宋体"/>
        </w:rPr>
      </w:pPr>
      <w:r>
        <w:rPr>
          <w:rFonts w:ascii="宋体" w:hAnsi="宋体" w:hint="eastAsia"/>
        </w:rPr>
        <w:t>（17）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9F4F1D" w:rsidRDefault="004D6F51">
      <w:pPr>
        <w:ind w:firstLineChars="200" w:firstLine="480"/>
        <w:rPr>
          <w:rFonts w:ascii="宋体" w:hAnsi="宋体"/>
        </w:rPr>
      </w:pPr>
      <w:r>
        <w:rPr>
          <w:rFonts w:ascii="宋体" w:hAnsi="宋体" w:hint="eastAsia"/>
        </w:rPr>
        <w:t>（18）本基金与私募类证券资管产品及中国证监会认定的其他主体为交易对手开展逆回购交易的，可接受质押品的资质要求应当与基金合同约定的投资范围保持一致。本基金管理</w:t>
      </w:r>
      <w:r>
        <w:rPr>
          <w:rFonts w:ascii="宋体" w:hAnsi="宋体" w:hint="eastAsia"/>
        </w:rPr>
        <w:lastRenderedPageBreak/>
        <w:t>人承诺本基金与私募类证券资管产品及中国证监会认定的其他主体为交易对手开展逆回购交易的，可接受质押品的资质要求与本基金合同约定的投资范围保持一致，并承担由于不一致所导致的风险或损失；</w:t>
      </w:r>
    </w:p>
    <w:p w:rsidR="009F4F1D" w:rsidRDefault="004D6F51">
      <w:pPr>
        <w:ind w:firstLineChars="200" w:firstLine="480"/>
        <w:rPr>
          <w:rFonts w:ascii="宋体" w:hAnsi="宋体"/>
        </w:rPr>
      </w:pPr>
      <w:r>
        <w:rPr>
          <w:rFonts w:ascii="宋体" w:hAnsi="宋体" w:hint="eastAsia"/>
        </w:rPr>
        <w:t>（19）法律法规及中国证监会规定的其他投资限制。</w:t>
      </w:r>
    </w:p>
    <w:p w:rsidR="009F4F1D" w:rsidRDefault="004D6F51">
      <w:pPr>
        <w:ind w:firstLineChars="200" w:firstLine="480"/>
        <w:rPr>
          <w:rFonts w:ascii="宋体" w:hAnsi="宋体"/>
        </w:rPr>
      </w:pPr>
      <w:r>
        <w:rPr>
          <w:rFonts w:ascii="宋体" w:hAnsi="宋体" w:hint="eastAsia"/>
        </w:rPr>
        <w:t>除上述第（2）、（13）、（17）、（18）条外，因证券市场波动、上市公司合并、基金规模变动、股权分置改革中支付对价等基金管理人之外的因素致使基金投资比例不符合上述规定投资比例的，基金管理人应当在10个交易日内进行调整。</w:t>
      </w:r>
    </w:p>
    <w:p w:rsidR="009F4F1D" w:rsidRDefault="004D6F51">
      <w:pPr>
        <w:ind w:firstLineChars="200" w:firstLine="480"/>
        <w:rPr>
          <w:rFonts w:ascii="宋体" w:hAnsi="宋体"/>
        </w:rPr>
      </w:pPr>
      <w:r>
        <w:rPr>
          <w:rFonts w:ascii="宋体" w:hAnsi="宋体" w:hint="eastAsia"/>
        </w:rPr>
        <w:t>基金管理人应当自基金合同生效之日起6个月内使基金的投资组合比例符合基金合同的有关约定。基金托管人对基金的投资的监督与检查自本基金合同生效之日起开始。</w:t>
      </w:r>
    </w:p>
    <w:p w:rsidR="009F4F1D" w:rsidRDefault="004D6F51">
      <w:pPr>
        <w:ind w:firstLineChars="200" w:firstLine="480"/>
        <w:rPr>
          <w:rFonts w:ascii="宋体" w:hAnsi="宋体"/>
        </w:rPr>
      </w:pPr>
      <w:r>
        <w:rPr>
          <w:rFonts w:ascii="宋体" w:hAnsi="宋体" w:hint="eastAsia"/>
        </w:rPr>
        <w:t>法律法规或监管部门取消上述限制，如适用于本基金，基金管理人在履行适当程序后，则本基金投资不再受相关限制。</w:t>
      </w:r>
    </w:p>
    <w:p w:rsidR="009F4F1D" w:rsidRDefault="004D6F51">
      <w:pPr>
        <w:ind w:firstLineChars="200" w:firstLine="480"/>
        <w:rPr>
          <w:rFonts w:ascii="宋体" w:hAnsi="宋体"/>
        </w:rPr>
      </w:pPr>
      <w:r>
        <w:rPr>
          <w:rFonts w:ascii="宋体" w:hAnsi="宋体" w:hint="eastAsia"/>
        </w:rPr>
        <w:t>3、为对基金禁止从事的关联交易进行监督，基金管理人和基金托管人应相互提供与本机构有控股关系的股东或与本机构有其他重大利害关系的公司名单。</w:t>
      </w:r>
    </w:p>
    <w:p w:rsidR="009F4F1D" w:rsidRDefault="004D6F51">
      <w:pPr>
        <w:ind w:firstLineChars="200" w:firstLine="480"/>
        <w:rPr>
          <w:rFonts w:ascii="宋体" w:hAnsi="宋体"/>
        </w:rPr>
      </w:pPr>
      <w:r>
        <w:rPr>
          <w:rFonts w:ascii="宋体" w:hAnsi="宋体" w:hint="eastAsia"/>
        </w:rPr>
        <w:t xml:space="preserve">4、基金管理人向基金托管人提供其银行间债券市场交易的交易对手库，交易对手库由银行间交易会员中财务状况较好、实力雄厚、信用等级高的交易对手组成。基金管理人可以根据实际情况的变化，及时对交易对手库予以更新和调整，并通知基金托管人。基金管理人参与银行间债券市场交易的交易对手应符合交易对手库的范围。基金托管人对基金管理人参与银行间债券市场交易的交易对手是否符合交易对手库进行监督。 </w:t>
      </w:r>
    </w:p>
    <w:p w:rsidR="009F4F1D" w:rsidRDefault="004D6F51">
      <w:pPr>
        <w:ind w:firstLineChars="200" w:firstLine="480"/>
        <w:rPr>
          <w:rFonts w:ascii="宋体" w:hAnsi="宋体"/>
        </w:rPr>
      </w:pPr>
      <w:r>
        <w:rPr>
          <w:rFonts w:ascii="宋体" w:hAnsi="宋体" w:hint="eastAsia"/>
        </w:rPr>
        <w:t>5、基金托管人对银行间市场交易的交易方式的控制按如下约定进行监督。</w:t>
      </w:r>
    </w:p>
    <w:p w:rsidR="009F4F1D" w:rsidRDefault="004D6F51">
      <w:pPr>
        <w:ind w:firstLineChars="200" w:firstLine="480"/>
        <w:rPr>
          <w:rFonts w:ascii="宋体" w:hAnsi="宋体"/>
        </w:rPr>
      </w:pPr>
      <w:r>
        <w:rPr>
          <w:rFonts w:ascii="宋体" w:hAnsi="宋体" w:hint="eastAsia"/>
        </w:rPr>
        <w:t>基金管理人应按照审慎的风险控制原则，对银行间交易对手的资信状况进行评估，控制交易对手的资信风险，确定与各类交易对手所适用的交易结算方式，在具体的交易中，应尽力争取对基金有利的交易方式。由于交易对手资信风险引起的损失，基金托管人不承担赔偿责任。</w:t>
      </w:r>
    </w:p>
    <w:p w:rsidR="009F4F1D" w:rsidRDefault="004D6F51">
      <w:pPr>
        <w:ind w:firstLineChars="200" w:firstLine="480"/>
        <w:rPr>
          <w:rFonts w:ascii="宋体" w:hAnsi="宋体"/>
        </w:rPr>
      </w:pPr>
      <w:r>
        <w:rPr>
          <w:rFonts w:ascii="宋体" w:hAnsi="宋体" w:hint="eastAsia"/>
        </w:rPr>
        <w:t>6、基金如投资银行存款，基金管理人应根据法律法规的规定及基金合同的约定，事先确定符合条件的所有存款银行的名单，并及时提供给基金托管人，基金托管人据以对基金投资银行存款的交易对手是否符合上述名单进行监督。</w:t>
      </w:r>
    </w:p>
    <w:p w:rsidR="009F4F1D" w:rsidRDefault="004D6F51">
      <w:pPr>
        <w:ind w:firstLineChars="200" w:firstLine="480"/>
        <w:rPr>
          <w:rFonts w:ascii="宋体" w:hAnsi="宋体"/>
        </w:rPr>
      </w:pPr>
      <w:r>
        <w:rPr>
          <w:rFonts w:ascii="宋体" w:hAnsi="宋体" w:hint="eastAsia"/>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复核。</w:t>
      </w:r>
    </w:p>
    <w:p w:rsidR="009F4F1D" w:rsidRDefault="004D6F51">
      <w:pPr>
        <w:ind w:firstLineChars="200" w:firstLine="480"/>
        <w:rPr>
          <w:rFonts w:ascii="宋体" w:hAnsi="宋体"/>
        </w:rPr>
      </w:pPr>
      <w:r>
        <w:rPr>
          <w:rFonts w:ascii="宋体" w:hAnsi="宋体" w:hint="eastAsia"/>
        </w:rPr>
        <w:lastRenderedPageBreak/>
        <w:t>（三）基金托管人在上述第（一）、（二）款的监督和核查中发现基金管理人违反法律法规的规定、《基金合同》及本协议的约定，应及时通知基金管理人限期纠正，基金管理人收到通知后应及时核对确认并以书面形式对基金托管人发出回函并改正。在限期内，基金托管人有权随时对通知事项进行复查。基金管理人对基金托管人通知的违规事项未能在限期内纠正的，基金托管人应及时向中国证监会报告。</w:t>
      </w:r>
    </w:p>
    <w:p w:rsidR="009F4F1D" w:rsidRDefault="004D6F51">
      <w:pPr>
        <w:ind w:firstLineChars="200" w:firstLine="480"/>
        <w:rPr>
          <w:rFonts w:ascii="宋体" w:hAnsi="宋体"/>
        </w:rPr>
      </w:pPr>
      <w:r>
        <w:rPr>
          <w:rFonts w:ascii="宋体" w:hAnsi="宋体" w:hint="eastAsia"/>
        </w:rPr>
        <w:t>（四）基金托管人发现基金管理人的投资指令违反法律法规、《基金合同》及本协议的规定，应当拒绝执行，立即通知基金管理人，并依照法律法规的规定及时向中国证监会报告。基金托管人发现基金管理人依据交易程序已经生效的指令违反法律法规和其他有关规定，或者违反《基金合同》、本协议约定的，应当立即通知基金管理人，并依照法律法规的规定及时向中国证监会报告。</w:t>
      </w:r>
    </w:p>
    <w:p w:rsidR="00171CC2" w:rsidRPr="00206ECB" w:rsidRDefault="00681FC7" w:rsidP="00681FC7">
      <w:pPr>
        <w:ind w:firstLineChars="200" w:firstLine="480"/>
        <w:rPr>
          <w:rFonts w:ascii="宋体" w:hAnsi="宋体"/>
        </w:rPr>
      </w:pPr>
      <w:r w:rsidRPr="00206ECB">
        <w:rPr>
          <w:rFonts w:ascii="宋体" w:hAnsi="宋体" w:hint="eastAsia"/>
        </w:rPr>
        <w:t>（五）基金管理人应积极配合和协助基金托管人的监督和核查，包括但不限于：在规定时间内答复基金托管人并改正，就基金托管人的疑义进行解释或举证，对基金托管人按照法规要求需向中国证监会报送基金监督报告的，基金管理人应积极配合提供相关数据资料和制度等。</w:t>
      </w:r>
      <w:r w:rsidRPr="00206ECB">
        <w:rPr>
          <w:rFonts w:ascii="宋体" w:hAnsi="宋体"/>
        </w:rPr>
        <w:t xml:space="preserve"> </w:t>
      </w:r>
      <w:r w:rsidRPr="00206ECB">
        <w:rPr>
          <w:rFonts w:ascii="宋体" w:hAnsi="宋体"/>
        </w:rPr>
        <w:cr/>
      </w:r>
    </w:p>
    <w:p w:rsidR="007C56C4" w:rsidRPr="00206ECB" w:rsidRDefault="007C56C4" w:rsidP="005A51ED">
      <w:pPr>
        <w:ind w:firstLineChars="200" w:firstLine="482"/>
        <w:rPr>
          <w:rFonts w:ascii="宋体" w:hAnsi="宋体"/>
          <w:b/>
        </w:rPr>
      </w:pPr>
      <w:bookmarkStart w:id="75" w:name="_Toc319588340"/>
      <w:r w:rsidRPr="00206ECB">
        <w:rPr>
          <w:rFonts w:ascii="宋体" w:hAnsi="宋体" w:hint="eastAsia"/>
          <w:b/>
        </w:rPr>
        <w:t>三、基金管理人对基金托管人的业务核查</w:t>
      </w:r>
      <w:bookmarkEnd w:id="75"/>
    </w:p>
    <w:p w:rsidR="009F4F1D" w:rsidRDefault="004D6F51">
      <w:pPr>
        <w:ind w:firstLineChars="200" w:firstLine="480"/>
        <w:rPr>
          <w:rFonts w:ascii="宋体" w:hAnsi="宋体"/>
        </w:rPr>
      </w:pPr>
      <w:r>
        <w:rPr>
          <w:rFonts w:ascii="宋体" w:hAnsi="宋体" w:hint="eastAsia"/>
        </w:rPr>
        <w:t>1、在本协议的有效期内，在不违反公平、合理原则以及不妨碍基金托管人遵守相关法律法规及其行业监管要求的基础上，基金管理人有权对基金托管人履行本协议的情况进行必要的核查，核查事项包括但不限于基金托管人安全保管基金财产、开设基金财产的资金账户和证券账户、复核基金管理人计算的基金资产净值和基金份额净值、根据基金管理人指令办理清算交收、相关信息披露和监督基金投资运作等行为。</w:t>
      </w:r>
    </w:p>
    <w:p w:rsidR="009F4F1D" w:rsidRDefault="004D6F51">
      <w:pPr>
        <w:ind w:firstLineChars="200" w:firstLine="480"/>
        <w:rPr>
          <w:rFonts w:ascii="宋体" w:hAnsi="宋体"/>
        </w:rPr>
      </w:pPr>
      <w:r>
        <w:rPr>
          <w:rFonts w:ascii="宋体" w:hAnsi="宋体" w:hint="eastAsia"/>
        </w:rPr>
        <w:t>2、基金管理人发现基金托管人擅自挪用基金财产、未对基金财产实行分账管理、无正当理由未执行或延迟执行基金管理人资金划拨指令、泄露基金投资信息等违反法律法规、《基金合同》及本协议有关规定时，应及时以书面形式通知基金托管人限期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依照法律法规的规定报告中国证监会。</w:t>
      </w:r>
    </w:p>
    <w:p w:rsidR="00171CC2" w:rsidRPr="00206ECB" w:rsidRDefault="00171CC2" w:rsidP="00171CC2">
      <w:pPr>
        <w:ind w:firstLineChars="200" w:firstLine="480"/>
        <w:rPr>
          <w:rFonts w:ascii="宋体" w:hAnsi="宋体"/>
        </w:rPr>
      </w:pPr>
      <w:r w:rsidRPr="00206ECB">
        <w:rPr>
          <w:rFonts w:ascii="宋体" w:hAnsi="宋体" w:hint="eastAsia"/>
        </w:rPr>
        <w:t>3、基金托管人应积极配合基金管理人的核查行为，包括但不限于：提交相关资料以供基金管理人核查托管财产的完整性和真实性，在规定时间内答复基金管理人并改正。</w:t>
      </w:r>
      <w:r w:rsidRPr="00206ECB">
        <w:rPr>
          <w:rFonts w:ascii="宋体" w:hAnsi="宋体"/>
        </w:rPr>
        <w:t xml:space="preserve"> </w:t>
      </w:r>
      <w:r w:rsidRPr="00206ECB">
        <w:rPr>
          <w:rFonts w:ascii="宋体" w:hAnsi="宋体"/>
        </w:rPr>
        <w:cr/>
      </w:r>
    </w:p>
    <w:p w:rsidR="007C56C4" w:rsidRPr="00206ECB" w:rsidRDefault="007C56C4" w:rsidP="007C56C4">
      <w:pPr>
        <w:ind w:firstLineChars="200" w:firstLine="482"/>
        <w:rPr>
          <w:rFonts w:ascii="宋体" w:hAnsi="宋体"/>
          <w:b/>
          <w:bCs/>
          <w:kern w:val="0"/>
        </w:rPr>
      </w:pPr>
      <w:r w:rsidRPr="00206ECB">
        <w:rPr>
          <w:rFonts w:ascii="宋体" w:hAnsi="宋体" w:hint="eastAsia"/>
          <w:b/>
          <w:bCs/>
          <w:kern w:val="0"/>
        </w:rPr>
        <w:t>四、基金财产保管</w:t>
      </w:r>
    </w:p>
    <w:p w:rsidR="009F4F1D" w:rsidRDefault="004D6F51">
      <w:pPr>
        <w:ind w:firstLineChars="200" w:firstLine="480"/>
        <w:rPr>
          <w:rFonts w:ascii="宋体" w:hAnsi="宋体"/>
        </w:rPr>
      </w:pPr>
      <w:r>
        <w:rPr>
          <w:rFonts w:ascii="宋体" w:hAnsi="宋体" w:hint="eastAsia"/>
        </w:rPr>
        <w:t>（一）基金财产保管的原则</w:t>
      </w:r>
    </w:p>
    <w:p w:rsidR="009F4F1D" w:rsidRDefault="004D6F51">
      <w:pPr>
        <w:ind w:firstLineChars="200" w:firstLine="480"/>
        <w:rPr>
          <w:rFonts w:ascii="宋体" w:hAnsi="宋体"/>
        </w:rPr>
      </w:pPr>
      <w:r>
        <w:rPr>
          <w:rFonts w:ascii="宋体" w:hAnsi="宋体" w:hint="eastAsia"/>
        </w:rPr>
        <w:t>1、基金财产应独立于基金管理人、基金托管人的固有财产。</w:t>
      </w:r>
    </w:p>
    <w:p w:rsidR="009F4F1D" w:rsidRDefault="004D6F51">
      <w:pPr>
        <w:ind w:firstLineChars="200" w:firstLine="480"/>
        <w:rPr>
          <w:rFonts w:ascii="宋体" w:hAnsi="宋体"/>
        </w:rPr>
      </w:pPr>
      <w:r>
        <w:rPr>
          <w:rFonts w:ascii="宋体" w:hAnsi="宋体" w:hint="eastAsia"/>
        </w:rPr>
        <w:t>2、基金托管人应安全保管基金财产，未经基金管理人的合法合规指令或法律法规、《基金合同》及本协议另有规定，不得自行运用、处分、分配基金的任何财产。</w:t>
      </w:r>
    </w:p>
    <w:p w:rsidR="009F4F1D" w:rsidRDefault="004D6F51">
      <w:pPr>
        <w:ind w:firstLineChars="200" w:firstLine="480"/>
        <w:rPr>
          <w:rFonts w:ascii="宋体" w:hAnsi="宋体"/>
        </w:rPr>
      </w:pPr>
      <w:r>
        <w:rPr>
          <w:rFonts w:ascii="宋体" w:hAnsi="宋体" w:hint="eastAsia"/>
        </w:rPr>
        <w:t>3、基金托管人按照规定开设基金财产的资金账户和证券账户。</w:t>
      </w:r>
    </w:p>
    <w:p w:rsidR="009F4F1D" w:rsidRDefault="004D6F51">
      <w:pPr>
        <w:ind w:firstLineChars="200" w:firstLine="480"/>
        <w:rPr>
          <w:rFonts w:ascii="宋体" w:hAnsi="宋体"/>
        </w:rPr>
      </w:pPr>
      <w:r>
        <w:rPr>
          <w:rFonts w:ascii="宋体" w:hAnsi="宋体" w:hint="eastAsia"/>
        </w:rPr>
        <w:t>4、基金托管人对所托管的不同基金财产分别设置账户，确保基金财产的完整与独立。</w:t>
      </w:r>
    </w:p>
    <w:p w:rsidR="009F4F1D" w:rsidRDefault="004D6F51">
      <w:pPr>
        <w:ind w:firstLineChars="200" w:firstLine="480"/>
        <w:rPr>
          <w:rFonts w:ascii="宋体" w:hAnsi="宋体"/>
        </w:rPr>
      </w:pPr>
      <w:r>
        <w:rPr>
          <w:rFonts w:ascii="宋体" w:hAnsi="宋体" w:hint="eastAsia"/>
        </w:rPr>
        <w:t>5、除依据《基金法》、《运作办法》、《基金合同》及其他有关法律法规规定外，基金托管人不得委托第三人托管基金财产。</w:t>
      </w:r>
    </w:p>
    <w:p w:rsidR="009F4F1D" w:rsidRDefault="004D6F51">
      <w:pPr>
        <w:ind w:firstLineChars="200" w:firstLine="480"/>
        <w:rPr>
          <w:rFonts w:ascii="宋体" w:hAnsi="宋体"/>
        </w:rPr>
      </w:pPr>
      <w:r>
        <w:rPr>
          <w:rFonts w:ascii="宋体" w:hAnsi="宋体" w:hint="eastAsia"/>
        </w:rPr>
        <w:t>（二）基金合同生效前募集资金的验资和入账</w:t>
      </w:r>
    </w:p>
    <w:p w:rsidR="009F4F1D" w:rsidRDefault="004D6F51">
      <w:pPr>
        <w:ind w:firstLineChars="200" w:firstLine="480"/>
        <w:rPr>
          <w:rFonts w:ascii="宋体" w:hAnsi="宋体"/>
        </w:rPr>
      </w:pPr>
      <w:r>
        <w:rPr>
          <w:rFonts w:ascii="宋体" w:hAnsi="宋体" w:hint="eastAsia"/>
        </w:rPr>
        <w:t>1、基金募集期满或基金管理人宣布停止募集时，募集的基金份额总额、基金募集金额、基金份额持有人人数符合《基金法》、《运作办法》等有关规定的，由基金管理人在法定期限内聘请具有从事相关业务资格的会计师事务所对基金进行验资，并出具验资报告，出具的验资报告应由参加验资的2名以上（含2名）中国注册会计师签字方为有效。</w:t>
      </w:r>
    </w:p>
    <w:p w:rsidR="009F4F1D" w:rsidRDefault="004D6F51">
      <w:pPr>
        <w:ind w:firstLineChars="200" w:firstLine="480"/>
        <w:rPr>
          <w:rFonts w:ascii="宋体" w:hAnsi="宋体"/>
        </w:rPr>
      </w:pPr>
      <w:r>
        <w:rPr>
          <w:rFonts w:ascii="宋体" w:hAnsi="宋体" w:hint="eastAsia"/>
        </w:rPr>
        <w:t>2、基金管理人应将属于本基金财产的全部资金划入在基金托管人处为本基金开立的基金银行账户中，并确保划入的资金与验资确认金额相一致。</w:t>
      </w:r>
    </w:p>
    <w:p w:rsidR="009F4F1D" w:rsidRDefault="004D6F51">
      <w:pPr>
        <w:ind w:firstLineChars="200" w:firstLine="480"/>
        <w:rPr>
          <w:rFonts w:ascii="宋体" w:hAnsi="宋体"/>
        </w:rPr>
      </w:pPr>
      <w:r>
        <w:rPr>
          <w:rFonts w:ascii="宋体" w:hAnsi="宋体" w:hint="eastAsia"/>
        </w:rPr>
        <w:t>（三）基金的银行账户的开设和管理</w:t>
      </w:r>
    </w:p>
    <w:p w:rsidR="009F4F1D" w:rsidRDefault="004D6F51">
      <w:pPr>
        <w:ind w:firstLineChars="200" w:firstLine="480"/>
        <w:rPr>
          <w:rFonts w:ascii="宋体" w:hAnsi="宋体"/>
        </w:rPr>
      </w:pPr>
      <w:r>
        <w:rPr>
          <w:rFonts w:ascii="宋体" w:hAnsi="宋体" w:hint="eastAsia"/>
        </w:rPr>
        <w:t>1、基金托管人应负责本基金的银行账户的开设和管理。</w:t>
      </w:r>
    </w:p>
    <w:p w:rsidR="009F4F1D" w:rsidRDefault="004D6F51">
      <w:pPr>
        <w:ind w:firstLineChars="200" w:firstLine="480"/>
        <w:rPr>
          <w:rFonts w:ascii="宋体" w:hAnsi="宋体"/>
        </w:rPr>
      </w:pPr>
      <w:r>
        <w:rPr>
          <w:rFonts w:ascii="宋体" w:hAnsi="宋体" w:hint="eastAsia"/>
        </w:rPr>
        <w:t>2、基金托管人以本基金的名义开设本基金的银行账户。本基金的银行预留印鉴由基金托管人保管和使用。本基金的一切货币收支活动，包括但不限于投资、支付赎回金额、支付基金收益、收取申购款，均需通过本基金的银行账户进行。</w:t>
      </w:r>
    </w:p>
    <w:p w:rsidR="009F4F1D" w:rsidRDefault="004D6F51">
      <w:pPr>
        <w:ind w:firstLineChars="200" w:firstLine="480"/>
        <w:rPr>
          <w:rFonts w:ascii="宋体" w:hAnsi="宋体"/>
        </w:rPr>
      </w:pPr>
      <w:r>
        <w:rPr>
          <w:rFonts w:ascii="宋体" w:hAnsi="宋体" w:hint="eastAsia"/>
        </w:rPr>
        <w:t>3、本基金银行账户的开立和使用，限于满足开展本基金业务的需要。基金托管人和基金管理人不得假借本基金的名义开立其他任何银行账户；亦不得使用本基金的银行账户进行本基金业务以外的活动。</w:t>
      </w:r>
    </w:p>
    <w:p w:rsidR="009F4F1D" w:rsidRDefault="004D6F51">
      <w:pPr>
        <w:ind w:firstLineChars="200" w:firstLine="480"/>
        <w:rPr>
          <w:rFonts w:ascii="宋体" w:hAnsi="宋体"/>
        </w:rPr>
      </w:pPr>
      <w:r>
        <w:rPr>
          <w:rFonts w:ascii="宋体" w:hAnsi="宋体" w:hint="eastAsia"/>
        </w:rPr>
        <w:t>4、基金银行账户的管理应符合法律法规的有关规定。</w:t>
      </w:r>
    </w:p>
    <w:p w:rsidR="009F4F1D" w:rsidRDefault="004D6F51">
      <w:pPr>
        <w:ind w:firstLineChars="200" w:firstLine="480"/>
        <w:rPr>
          <w:rFonts w:ascii="宋体" w:hAnsi="宋体"/>
        </w:rPr>
      </w:pPr>
      <w:r>
        <w:rPr>
          <w:rFonts w:ascii="宋体" w:hAnsi="宋体" w:hint="eastAsia"/>
        </w:rPr>
        <w:t>（四）基金进行定期存款投资的账户开设和管理</w:t>
      </w:r>
    </w:p>
    <w:p w:rsidR="009F4F1D" w:rsidRDefault="004D6F51">
      <w:pPr>
        <w:ind w:firstLineChars="200" w:firstLine="480"/>
        <w:rPr>
          <w:rFonts w:ascii="宋体" w:hAnsi="宋体"/>
        </w:rPr>
      </w:pPr>
      <w:r>
        <w:rPr>
          <w:rFonts w:ascii="宋体" w:hAnsi="宋体" w:hint="eastAsia"/>
        </w:rPr>
        <w:t>基金管理人以基金名义在基金托管人认可的存款银行的指定营业网点开立存款账户，基金托管人负责该账户银行预留印鉴的保管和使用。在上述账户开立和账户相关信息变更过程</w:t>
      </w:r>
      <w:r>
        <w:rPr>
          <w:rFonts w:ascii="宋体" w:hAnsi="宋体" w:hint="eastAsia"/>
        </w:rPr>
        <w:lastRenderedPageBreak/>
        <w:t>中，基金管理人应提前向基金托管人提供开户或账户变更所需的相关资料</w:t>
      </w:r>
    </w:p>
    <w:p w:rsidR="009F4F1D" w:rsidRDefault="004D6F51">
      <w:pPr>
        <w:ind w:firstLineChars="200" w:firstLine="480"/>
        <w:rPr>
          <w:rFonts w:ascii="宋体" w:hAnsi="宋体"/>
        </w:rPr>
      </w:pPr>
      <w:r>
        <w:rPr>
          <w:rFonts w:ascii="宋体" w:hAnsi="宋体" w:hint="eastAsia"/>
        </w:rPr>
        <w:t>（五）基金证券账户、结算备付金账户及其他投资账户的开设和管理</w:t>
      </w:r>
    </w:p>
    <w:p w:rsidR="009F4F1D" w:rsidRDefault="004D6F51">
      <w:pPr>
        <w:ind w:firstLineChars="200" w:firstLine="480"/>
        <w:rPr>
          <w:rFonts w:ascii="宋体" w:hAnsi="宋体"/>
        </w:rPr>
      </w:pPr>
      <w:r>
        <w:rPr>
          <w:rFonts w:ascii="宋体" w:hAnsi="宋体" w:hint="eastAsia"/>
        </w:rPr>
        <w:t>1、基金托管人应当代表本基金，以基金托管人和本基金联名的方式在中国证券登记结算有限责任公司开设证券账户。</w:t>
      </w:r>
    </w:p>
    <w:p w:rsidR="009F4F1D" w:rsidRDefault="004D6F51">
      <w:pPr>
        <w:ind w:firstLineChars="200" w:firstLine="480"/>
        <w:rPr>
          <w:rFonts w:ascii="宋体" w:hAnsi="宋体"/>
        </w:rPr>
      </w:pPr>
      <w:r>
        <w:rPr>
          <w:rFonts w:ascii="宋体" w:hAnsi="宋体" w:hint="eastAsia"/>
        </w:rPr>
        <w:t>2、本基金证券账户的开立和使用，限于满足开展本基金业务的需要。基金托管人和基金管理人不得出借或转让本基金的证券账户，亦不得使用本基金的证券账户进行本基金业务以外的活动。</w:t>
      </w:r>
    </w:p>
    <w:p w:rsidR="009F4F1D" w:rsidRDefault="004D6F51">
      <w:pPr>
        <w:ind w:firstLineChars="200" w:firstLine="480"/>
        <w:rPr>
          <w:rFonts w:ascii="宋体" w:hAnsi="宋体"/>
        </w:rPr>
      </w:pPr>
      <w:r>
        <w:rPr>
          <w:rFonts w:ascii="宋体" w:hAnsi="宋体" w:hint="eastAsia"/>
        </w:rPr>
        <w:t>3、基金托管人以自身法人名义在中国证券登记结算有限责任公司开立结算备付金账户，用于办理基金托管人所托管的包括本基金在内的全部基金在证券交易所进行证券投资所涉及的资金结算业务。结算备付金的收取按照中国证券登记结算有限责任公司的规定执行。</w:t>
      </w:r>
    </w:p>
    <w:p w:rsidR="009F4F1D" w:rsidRDefault="004D6F51">
      <w:pPr>
        <w:ind w:firstLineChars="200" w:firstLine="480"/>
        <w:rPr>
          <w:rFonts w:ascii="宋体" w:hAnsi="宋体"/>
        </w:rPr>
      </w:pPr>
      <w:r>
        <w:rPr>
          <w:rFonts w:ascii="宋体" w:hAnsi="宋体" w:hint="eastAsia"/>
        </w:rPr>
        <w:t>4、在本托管协议生效日之后，本基金被允许从事其他投资品种的投资业务的，涉及相关账户的开设、使用的，若无相关规定，则基金托管人应当比照并遵守上述关于账户开设、使用的规定。</w:t>
      </w:r>
    </w:p>
    <w:p w:rsidR="009F4F1D" w:rsidRDefault="004D6F51">
      <w:pPr>
        <w:ind w:firstLineChars="200" w:firstLine="480"/>
        <w:rPr>
          <w:rFonts w:ascii="宋体" w:hAnsi="宋体"/>
        </w:rPr>
      </w:pPr>
      <w:r>
        <w:rPr>
          <w:rFonts w:ascii="宋体" w:hAnsi="宋体" w:hint="eastAsia"/>
        </w:rPr>
        <w:t>（六）债券托管专户的开设和管理</w:t>
      </w:r>
    </w:p>
    <w:p w:rsidR="009F4F1D" w:rsidRDefault="004D6F51">
      <w:pPr>
        <w:ind w:firstLineChars="200" w:firstLine="480"/>
        <w:rPr>
          <w:rFonts w:ascii="宋体" w:hAnsi="宋体"/>
        </w:rPr>
      </w:pPr>
      <w:r>
        <w:rPr>
          <w:rFonts w:ascii="宋体" w:hAnsi="宋体" w:hint="eastAsia"/>
        </w:rPr>
        <w:t>基金合同生效后，基金管理人负责以基金的名义申请并取得进入全国银行间同业拆借市场的交易资格，并代表基金进行交易；基金托管人负责以基金的名义在中央国债登记结算有限责任公司开设银行间债券市场债券托管账户，并代表基金进行银行间债券市场债券和资金的清算。在上述手续办理完毕之后，由基金托管人负责向中国人民银行报备。</w:t>
      </w:r>
    </w:p>
    <w:p w:rsidR="009F4F1D" w:rsidRDefault="004D6F51">
      <w:pPr>
        <w:ind w:firstLineChars="200" w:firstLine="480"/>
        <w:rPr>
          <w:rFonts w:ascii="宋体" w:hAnsi="宋体"/>
        </w:rPr>
      </w:pPr>
      <w:r>
        <w:rPr>
          <w:rFonts w:ascii="宋体" w:hAnsi="宋体" w:hint="eastAsia"/>
        </w:rPr>
        <w:t>（七）基金财产投资的有关有价凭证的保管</w:t>
      </w:r>
    </w:p>
    <w:p w:rsidR="009F4F1D" w:rsidRDefault="004D6F51">
      <w:pPr>
        <w:ind w:firstLineChars="200" w:firstLine="480"/>
        <w:rPr>
          <w:rFonts w:ascii="宋体" w:hAnsi="宋体"/>
        </w:rPr>
      </w:pPr>
      <w:r>
        <w:rPr>
          <w:rFonts w:ascii="宋体" w:hAnsi="宋体" w:hint="eastAsia"/>
        </w:rPr>
        <w:t>基金财产投资的实物证券、银行定期存款存单等有价凭证由基金托管人负责妥善保管。基金托管人对其以外机构实际有效控制的有价凭证不承担责任。</w:t>
      </w:r>
    </w:p>
    <w:p w:rsidR="009F4F1D" w:rsidRDefault="004D6F51">
      <w:pPr>
        <w:ind w:firstLineChars="200" w:firstLine="480"/>
        <w:rPr>
          <w:rFonts w:ascii="宋体" w:hAnsi="宋体"/>
        </w:rPr>
      </w:pPr>
      <w:r>
        <w:rPr>
          <w:rFonts w:ascii="宋体" w:hAnsi="宋体" w:hint="eastAsia"/>
        </w:rPr>
        <w:t>（八）与基金财产有关的重大合同及有关凭证的保管</w:t>
      </w:r>
    </w:p>
    <w:p w:rsidR="00AF1EE0" w:rsidRPr="00206ECB" w:rsidRDefault="00AF1EE0" w:rsidP="00AF1EE0">
      <w:pPr>
        <w:ind w:firstLineChars="200" w:firstLine="480"/>
        <w:rPr>
          <w:rFonts w:ascii="宋体" w:hAnsi="宋体"/>
        </w:rPr>
      </w:pPr>
      <w:r w:rsidRPr="00206ECB">
        <w:rPr>
          <w:rFonts w:ascii="宋体" w:hAnsi="宋体" w:hint="eastAsia"/>
        </w:rPr>
        <w:t>基金托管人按照法律法规保管由基金管理人代表基金签署的与基金有关的重大合同及有关凭证。基金管理人代表基金签署有关重大合同后应在收到合同正本后30日内将一份正本的原件提交给基金托管人。除本协议另有规定外，基金管理人在代表基金签署与基金有关的重大合同时应保证基金一方持有两份以上的正本，以便基金管理人和基金托管人至少各持有一份正本的原件。重大合同由基金管理人与基金托管人按规定各自保管至少15年。</w:t>
      </w:r>
    </w:p>
    <w:p w:rsidR="00AF1EE0" w:rsidRPr="00206ECB" w:rsidRDefault="00AF1EE0" w:rsidP="007C56C4">
      <w:pPr>
        <w:ind w:firstLineChars="200" w:firstLine="482"/>
        <w:rPr>
          <w:rFonts w:ascii="宋体" w:hAnsi="宋体"/>
          <w:b/>
          <w:bCs/>
          <w:kern w:val="0"/>
        </w:rPr>
      </w:pPr>
    </w:p>
    <w:p w:rsidR="007C56C4" w:rsidRPr="00206ECB" w:rsidRDefault="007C56C4" w:rsidP="007C56C4">
      <w:pPr>
        <w:ind w:firstLineChars="200" w:firstLine="482"/>
        <w:rPr>
          <w:rFonts w:ascii="宋体" w:hAnsi="宋体"/>
          <w:b/>
          <w:bCs/>
          <w:kern w:val="0"/>
        </w:rPr>
      </w:pPr>
      <w:r w:rsidRPr="00206ECB">
        <w:rPr>
          <w:rFonts w:ascii="宋体" w:hAnsi="宋体" w:hint="eastAsia"/>
          <w:b/>
          <w:bCs/>
          <w:kern w:val="0"/>
        </w:rPr>
        <w:t>五、基金资产净值计算和会计核算</w:t>
      </w:r>
    </w:p>
    <w:p w:rsidR="009F4F1D" w:rsidRDefault="004D6F51">
      <w:pPr>
        <w:ind w:firstLineChars="200" w:firstLine="480"/>
        <w:rPr>
          <w:rFonts w:ascii="宋体" w:hAnsi="宋体"/>
        </w:rPr>
      </w:pPr>
      <w:r>
        <w:rPr>
          <w:rFonts w:ascii="宋体" w:hAnsi="宋体" w:hint="eastAsia"/>
        </w:rPr>
        <w:lastRenderedPageBreak/>
        <w:t>（一）基金资产净值的计算和复核</w:t>
      </w:r>
    </w:p>
    <w:p w:rsidR="009F4F1D" w:rsidRDefault="004D6F51">
      <w:pPr>
        <w:ind w:firstLineChars="200" w:firstLine="480"/>
        <w:rPr>
          <w:rFonts w:ascii="宋体" w:hAnsi="宋体"/>
        </w:rPr>
      </w:pPr>
      <w:r>
        <w:rPr>
          <w:rFonts w:ascii="宋体" w:hAnsi="宋体" w:hint="eastAsia"/>
        </w:rPr>
        <w:t>1、基金资产净值是指基金资产总值减去负债后的价值。基金份额净值是指计算日基金资产净值除以计算日该基金份额总数后的价值。</w:t>
      </w:r>
    </w:p>
    <w:p w:rsidR="009F4F1D" w:rsidRDefault="004D6F51">
      <w:pPr>
        <w:ind w:firstLineChars="200" w:firstLine="480"/>
        <w:rPr>
          <w:rFonts w:ascii="宋体" w:hAnsi="宋体"/>
        </w:rPr>
      </w:pPr>
      <w:r>
        <w:rPr>
          <w:rFonts w:ascii="宋体" w:hAnsi="宋体" w:hint="eastAsia"/>
        </w:rPr>
        <w:t>2、基金管理人应每开放日对基金财产估值。估值原则应符合《基金合同》、《证券投资基金会计核算业务指引》及其他法律法规的规定。用于基金信息披露的基金资产净值和基金份额净值由基金管理人负责计算，基金托管人复核。基金管理人应于每个开放日结束后计算得出当日的该基金份额净值，并在盖章后以双方约定的方式发送给基金托管人。基金托管人应对净值计算结果进行复核，并以双方约定的方式将复核结果传送给基金管理人，由基金管理人对外公布。月末、年中和年末估值复核与基金会计账目的核对同时进行。</w:t>
      </w:r>
    </w:p>
    <w:p w:rsidR="009F4F1D" w:rsidRDefault="004D6F51">
      <w:pPr>
        <w:ind w:firstLineChars="200" w:firstLine="480"/>
        <w:rPr>
          <w:rFonts w:ascii="宋体" w:hAnsi="宋体"/>
        </w:rPr>
      </w:pPr>
      <w:r>
        <w:rPr>
          <w:rFonts w:ascii="宋体" w:hAnsi="宋体" w:hint="eastAsia"/>
        </w:rPr>
        <w:t>3、当相关法律法规或《基金合同》规定的估值方法不能客观反映基金财产公允价值时，基金管理人可根据具体情况，并与基金托管人商定后，按最能反映公允价值的价格估值。</w:t>
      </w:r>
    </w:p>
    <w:p w:rsidR="009F4F1D" w:rsidRDefault="004D6F51">
      <w:pPr>
        <w:ind w:firstLineChars="200" w:firstLine="480"/>
        <w:rPr>
          <w:rFonts w:ascii="宋体" w:hAnsi="宋体"/>
        </w:rPr>
      </w:pPr>
      <w:r>
        <w:rPr>
          <w:rFonts w:ascii="宋体" w:hAnsi="宋体" w:hint="eastAsia"/>
        </w:rPr>
        <w:t>4、基金管理人、基金托管人发现基金估值违反《基金合同》订明的估值方法、程序以及相关法律法规的规定或者未能充分维护基金份额持有人利益时，双方应及时进行协商和纠正。</w:t>
      </w:r>
    </w:p>
    <w:p w:rsidR="009F4F1D" w:rsidRDefault="004D6F51">
      <w:pPr>
        <w:ind w:firstLineChars="200" w:firstLine="480"/>
        <w:rPr>
          <w:rFonts w:ascii="宋体" w:hAnsi="宋体"/>
        </w:rPr>
      </w:pPr>
      <w:r>
        <w:rPr>
          <w:rFonts w:ascii="宋体" w:hAnsi="宋体" w:hint="eastAsia"/>
        </w:rPr>
        <w:t>5、当基金资产的估值导致基金份额净值小数点后三位内发生差错时，视为基金份额净值估值错误。当基金份额净值出现错误时，基金管理人应当立即予以纠正，并采取合理的措施防止损失进一步扩大；当计价错误达到基金份额净值的0.25%时，基金管理人应当报中国证监会备案；当计价错误达到基金份额净值的0.5%时，基金管理人应当在报中国证监会备案的同时并及时进行公告。如法律法规或监管机关对前述内容另有规定的，按其规定处理。</w:t>
      </w:r>
    </w:p>
    <w:p w:rsidR="009F4F1D" w:rsidRDefault="004D6F51">
      <w:pPr>
        <w:ind w:firstLineChars="200" w:firstLine="480"/>
        <w:rPr>
          <w:rFonts w:ascii="宋体" w:hAnsi="宋体"/>
        </w:rPr>
      </w:pPr>
      <w:r>
        <w:rPr>
          <w:rFonts w:ascii="宋体" w:hAnsi="宋体" w:hint="eastAsia"/>
        </w:rPr>
        <w:t>6、由于基金管理人对外公布的任何基金净值数据错误，导致该基金财产或基金份额持有人的实际损失，基金管理人应对此承担责任。若基金托管人计算的净值数据正确，则基金托管人对该损失不承担责任；若基金托管人计算的净值数据也不正确，则基金托管人也应承担未正确履行复核义务的部分责任。如果上述错误造成了基金财产或基金份额持有人的不当得利，且基金管理人及基金托管人已各自承担了赔偿责任，则基金管理人应负责向不当得利之主体主张返还不当得利。如果返还金额不足以弥补基金管理人和基金托管人已承担的赔偿金额，则双方按照各自赔偿金额的比例对返还金额进行分配。</w:t>
      </w:r>
    </w:p>
    <w:p w:rsidR="009F4F1D" w:rsidRDefault="004D6F51">
      <w:pPr>
        <w:ind w:firstLineChars="200" w:firstLine="480"/>
        <w:rPr>
          <w:rFonts w:ascii="宋体" w:hAnsi="宋体"/>
        </w:rPr>
      </w:pPr>
      <w:r>
        <w:rPr>
          <w:rFonts w:ascii="宋体" w:hAnsi="宋体" w:hint="eastAsia"/>
        </w:rPr>
        <w:t>7、 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由此造成的影响。</w:t>
      </w:r>
    </w:p>
    <w:p w:rsidR="009F4F1D" w:rsidRDefault="004D6F51">
      <w:pPr>
        <w:ind w:firstLineChars="200" w:firstLine="480"/>
        <w:rPr>
          <w:rFonts w:ascii="宋体" w:hAnsi="宋体"/>
        </w:rPr>
      </w:pPr>
      <w:r>
        <w:rPr>
          <w:rFonts w:ascii="宋体" w:hAnsi="宋体" w:hint="eastAsia"/>
        </w:rPr>
        <w:lastRenderedPageBreak/>
        <w:t>8、如果基金托管人的复核结果与基金管理人的计算结果存在差异，且双方经协商未能达成一致，基金管理人可以按照其对基金份额净值的计算结果对外予以公布，基金托管人可以将相关情况报中国证监会备案。</w:t>
      </w:r>
    </w:p>
    <w:p w:rsidR="009F4F1D" w:rsidRDefault="004D6F51">
      <w:pPr>
        <w:ind w:firstLineChars="200" w:firstLine="480"/>
        <w:rPr>
          <w:rFonts w:ascii="宋体" w:hAnsi="宋体"/>
        </w:rPr>
      </w:pPr>
      <w:r>
        <w:rPr>
          <w:rFonts w:ascii="宋体" w:hAnsi="宋体" w:hint="eastAsia"/>
        </w:rPr>
        <w:t>（二）基金会计核算</w:t>
      </w:r>
    </w:p>
    <w:p w:rsidR="009F4F1D" w:rsidRDefault="004D6F51">
      <w:pPr>
        <w:ind w:firstLineChars="200" w:firstLine="480"/>
        <w:rPr>
          <w:rFonts w:ascii="宋体" w:hAnsi="宋体"/>
        </w:rPr>
      </w:pPr>
      <w:r>
        <w:rPr>
          <w:rFonts w:ascii="宋体" w:hAnsi="宋体" w:hint="eastAsia"/>
        </w:rPr>
        <w:t>1、基金账册的建立</w:t>
      </w:r>
    </w:p>
    <w:p w:rsidR="009F4F1D" w:rsidRDefault="004D6F51">
      <w:pPr>
        <w:ind w:firstLineChars="200" w:firstLine="480"/>
        <w:rPr>
          <w:rFonts w:ascii="宋体" w:hAnsi="宋体"/>
        </w:rPr>
      </w:pPr>
      <w:r>
        <w:rPr>
          <w:rFonts w:ascii="宋体" w:hAnsi="宋体" w:hint="eastAsia"/>
        </w:rPr>
        <w:t>基金管理人和基金托管人在《基金合同》生效后，应按照双方约定的同一记账方法和会计处理原则，分别独立地设置、登记和保管基金的全套账册，对双方各自的账册定期进行核对，互相监督，以保证基金财产的安全。若双方对会计处理方法存在分歧，应以基金管理人的处理方法为准。</w:t>
      </w:r>
    </w:p>
    <w:p w:rsidR="009F4F1D" w:rsidRDefault="004D6F51">
      <w:pPr>
        <w:ind w:firstLineChars="200" w:firstLine="480"/>
        <w:rPr>
          <w:rFonts w:ascii="宋体" w:hAnsi="宋体"/>
        </w:rPr>
      </w:pPr>
      <w:r>
        <w:rPr>
          <w:rFonts w:ascii="宋体" w:hAnsi="宋体" w:hint="eastAsia"/>
        </w:rPr>
        <w:t>2、会计数据和财务指标的核对</w:t>
      </w:r>
    </w:p>
    <w:p w:rsidR="009F4F1D" w:rsidRDefault="004D6F51">
      <w:pPr>
        <w:ind w:firstLineChars="200" w:firstLine="480"/>
        <w:rPr>
          <w:rFonts w:ascii="宋体" w:hAnsi="宋体"/>
        </w:rPr>
      </w:pPr>
      <w:r>
        <w:rPr>
          <w:rFonts w:ascii="宋体" w:hAnsi="宋体" w:hint="eastAsia"/>
        </w:rPr>
        <w:t>基金管理人和基金托管人应定期就会计数据和财务指标进行核对。如发现存在不符，双方应及时查明原因并纠正。</w:t>
      </w:r>
    </w:p>
    <w:p w:rsidR="009F4F1D" w:rsidRDefault="004D6F51">
      <w:pPr>
        <w:ind w:firstLineChars="200" w:firstLine="480"/>
        <w:rPr>
          <w:rFonts w:ascii="宋体" w:hAnsi="宋体"/>
        </w:rPr>
      </w:pPr>
      <w:r>
        <w:rPr>
          <w:rFonts w:ascii="宋体" w:hAnsi="宋体" w:hint="eastAsia"/>
        </w:rPr>
        <w:t>3、基金财务报表和定期报告的编制和复核</w:t>
      </w:r>
    </w:p>
    <w:p w:rsidR="009F4F1D" w:rsidRDefault="004D6F51">
      <w:pPr>
        <w:ind w:firstLineChars="200" w:firstLine="480"/>
        <w:rPr>
          <w:rFonts w:ascii="宋体" w:hAnsi="宋体"/>
        </w:rPr>
      </w:pPr>
      <w:r>
        <w:rPr>
          <w:rFonts w:ascii="宋体" w:hAnsi="宋体" w:hint="eastAsia"/>
        </w:rPr>
        <w:t>基金财务报表由基金管理人和基金托管人每月分别独立编制。月度报表的编制，应于每月终了后5个工作日内完成；招募说明书在《基金合同》生效后每六个月更新并公告一次，于该等期间届满后45日内公告。季度报告应在每个季度结束之日起10个工作日内编制完毕并于每个季度结束之日起15个工作日内予以公告；半年度报告在会计年度半年终了后40日内编制完毕并于会计年度半年终了后60日内予以公告；年度报告在会计年度结束后60日内编制完毕并于会计年度终了后90日内予以公告。基金合同生效不足两个月的，基金管理人可以不编制当期季度报告、半年度报告或者年度报告。</w:t>
      </w:r>
    </w:p>
    <w:p w:rsidR="009F4F1D" w:rsidRDefault="004D6F51">
      <w:pPr>
        <w:ind w:firstLineChars="200" w:firstLine="480"/>
        <w:rPr>
          <w:rFonts w:ascii="宋体" w:hAnsi="宋体"/>
        </w:rPr>
      </w:pPr>
      <w:r>
        <w:rPr>
          <w:rFonts w:ascii="宋体" w:hAnsi="宋体" w:hint="eastAsia"/>
        </w:rPr>
        <w:t>基金管理人在月度报表完成当日，将报表盖章后提供给基金托管人复核；基金托管人在收到后应3个工作日内进行复核，并将复核结果书面通知基金管理人。基金管理人在季度报告完成当日，将有关报告提供给基金托管人复核，基金托管人应在收到后5个工作日内完成复核，并将复核结果书面通知基金管理人。基金管理人在半年度报告完成当日，将有关报告提供给基金托管人复核，基金托管人应在收到后10个工作日内完成复核，并将复核结果书面通知基金管理人。基金管理人在年度报告完成当日，将有关报告提供基金托管人复核，基金托管人应在收到后15个工作日内完成复核，并将复核结果书面通知基金管理人。基金管理人和基金托管人之间的上述文件往来均以加密传真的方式或双方商定的其他方式进行。</w:t>
      </w:r>
    </w:p>
    <w:p w:rsidR="00AF1EE0" w:rsidRPr="00206ECB" w:rsidRDefault="00AF1EE0" w:rsidP="00AF1EE0">
      <w:pPr>
        <w:ind w:firstLineChars="200" w:firstLine="480"/>
        <w:rPr>
          <w:rFonts w:ascii="宋体" w:hAnsi="宋体"/>
        </w:rPr>
      </w:pPr>
      <w:r w:rsidRPr="00206ECB">
        <w:rPr>
          <w:rFonts w:ascii="宋体" w:hAnsi="宋体" w:hint="eastAsia"/>
        </w:rPr>
        <w:t>基金托管人在复核过程中，发现双方的报表存在不符时，基金管理人和基金托管人应共</w:t>
      </w:r>
      <w:r w:rsidRPr="00206ECB">
        <w:rPr>
          <w:rFonts w:ascii="宋体" w:hAnsi="宋体" w:hint="eastAsia"/>
        </w:rPr>
        <w:lastRenderedPageBreak/>
        <w:t>同查明原因，进行调整，调整以双方认可的账务处理方式为准；若双方无法达成一致以基金管理人的账务处理为准。核对无误后，基金托管人在基金管理人提供的报告上加盖托管业务部门公章或者出具加盖托管业务部门公章的复核意见书，双方各自留存一份。如果基金管理人与基金托管人不能于应当发布公告之日之前就相关报表达成一致，基金管理人有权按照其编制的报表对外发布公告，基金托管人有权就相关情况报证监会备案。</w:t>
      </w:r>
    </w:p>
    <w:p w:rsidR="00AF1EE0" w:rsidRPr="00206ECB" w:rsidRDefault="00AF1EE0" w:rsidP="007C56C4">
      <w:pPr>
        <w:ind w:firstLineChars="200" w:firstLine="482"/>
        <w:rPr>
          <w:rFonts w:ascii="宋体" w:hAnsi="宋体"/>
          <w:b/>
          <w:bCs/>
          <w:kern w:val="0"/>
        </w:rPr>
      </w:pPr>
    </w:p>
    <w:p w:rsidR="0036129A" w:rsidRPr="00206ECB" w:rsidRDefault="00F22A80" w:rsidP="0036129A">
      <w:pPr>
        <w:ind w:firstLineChars="200" w:firstLine="482"/>
        <w:rPr>
          <w:rFonts w:ascii="宋体" w:hAnsi="宋体"/>
          <w:b/>
        </w:rPr>
      </w:pPr>
      <w:r>
        <w:rPr>
          <w:rFonts w:ascii="宋体" w:hAnsi="宋体" w:hint="eastAsia"/>
          <w:b/>
        </w:rPr>
        <w:t>六、基金份额持有人名册的保管</w:t>
      </w:r>
    </w:p>
    <w:p w:rsidR="009F4F1D" w:rsidRDefault="004D6F51">
      <w:pPr>
        <w:ind w:firstLineChars="200" w:firstLine="480"/>
        <w:rPr>
          <w:rFonts w:ascii="宋体" w:hAnsi="宋体"/>
        </w:rPr>
      </w:pPr>
      <w:r>
        <w:rPr>
          <w:rFonts w:ascii="宋体" w:hAnsi="宋体" w:hint="eastAsia"/>
        </w:rPr>
        <w:t>（一）基金份额持有人名册的内容</w:t>
      </w:r>
    </w:p>
    <w:p w:rsidR="009F4F1D" w:rsidRDefault="004D6F51">
      <w:pPr>
        <w:ind w:firstLineChars="200" w:firstLine="480"/>
        <w:rPr>
          <w:rFonts w:ascii="宋体" w:hAnsi="宋体"/>
        </w:rPr>
      </w:pPr>
      <w:r>
        <w:rPr>
          <w:rFonts w:ascii="宋体" w:hAnsi="宋体" w:hint="eastAsia"/>
        </w:rPr>
        <w:t>基金份额持有人名册的内容包括但不限于基金份额持有人的名称和持有的基金份额。</w:t>
      </w:r>
    </w:p>
    <w:p w:rsidR="009F4F1D" w:rsidRDefault="004D6F51">
      <w:pPr>
        <w:ind w:firstLineChars="200" w:firstLine="480"/>
        <w:rPr>
          <w:rFonts w:ascii="宋体" w:hAnsi="宋体"/>
        </w:rPr>
      </w:pPr>
      <w:r>
        <w:rPr>
          <w:rFonts w:ascii="宋体" w:hAnsi="宋体" w:hint="eastAsia"/>
        </w:rPr>
        <w:t>基金份额持有人名册包括以下几类：</w:t>
      </w:r>
    </w:p>
    <w:p w:rsidR="009F4F1D" w:rsidRDefault="004D6F51">
      <w:pPr>
        <w:ind w:firstLineChars="200" w:firstLine="480"/>
        <w:rPr>
          <w:rFonts w:ascii="宋体" w:hAnsi="宋体"/>
        </w:rPr>
      </w:pPr>
      <w:r>
        <w:rPr>
          <w:rFonts w:ascii="宋体" w:hAnsi="宋体" w:hint="eastAsia"/>
        </w:rPr>
        <w:t>1、基金募集期结束时的基金份额持有人名册；</w:t>
      </w:r>
    </w:p>
    <w:p w:rsidR="009F4F1D" w:rsidRDefault="004D6F51">
      <w:pPr>
        <w:ind w:firstLineChars="200" w:firstLine="480"/>
        <w:rPr>
          <w:rFonts w:ascii="宋体" w:hAnsi="宋体"/>
        </w:rPr>
      </w:pPr>
      <w:r>
        <w:rPr>
          <w:rFonts w:ascii="宋体" w:hAnsi="宋体" w:hint="eastAsia"/>
        </w:rPr>
        <w:t>2、基金权益登记日的基金份额持有人名册；</w:t>
      </w:r>
    </w:p>
    <w:p w:rsidR="009F4F1D" w:rsidRDefault="004D6F51">
      <w:pPr>
        <w:ind w:firstLineChars="200" w:firstLine="480"/>
        <w:rPr>
          <w:rFonts w:ascii="宋体" w:hAnsi="宋体"/>
        </w:rPr>
      </w:pPr>
      <w:r>
        <w:rPr>
          <w:rFonts w:ascii="宋体" w:hAnsi="宋体" w:hint="eastAsia"/>
        </w:rPr>
        <w:t>3、基金份额持有人大会登记日的基金份额持有人名册；</w:t>
      </w:r>
    </w:p>
    <w:p w:rsidR="009F4F1D" w:rsidRDefault="004D6F51">
      <w:pPr>
        <w:ind w:firstLineChars="200" w:firstLine="480"/>
        <w:rPr>
          <w:rFonts w:ascii="宋体" w:hAnsi="宋体"/>
        </w:rPr>
      </w:pPr>
      <w:r>
        <w:rPr>
          <w:rFonts w:ascii="宋体" w:hAnsi="宋体" w:hint="eastAsia"/>
        </w:rPr>
        <w:t>4、每半年度最后一个交易日的基金份额持有人名册。</w:t>
      </w:r>
    </w:p>
    <w:p w:rsidR="009F4F1D" w:rsidRDefault="004D6F51">
      <w:pPr>
        <w:ind w:firstLineChars="200" w:firstLine="480"/>
        <w:rPr>
          <w:rFonts w:ascii="宋体" w:hAnsi="宋体"/>
        </w:rPr>
      </w:pPr>
      <w:r>
        <w:rPr>
          <w:rFonts w:ascii="宋体" w:hAnsi="宋体" w:hint="eastAsia"/>
        </w:rPr>
        <w:t>（二）基金份额持有人名册的提供</w:t>
      </w:r>
    </w:p>
    <w:p w:rsidR="009F4F1D" w:rsidRDefault="004D6F51">
      <w:pPr>
        <w:ind w:firstLineChars="200" w:firstLine="480"/>
        <w:rPr>
          <w:rFonts w:ascii="宋体" w:hAnsi="宋体"/>
        </w:rPr>
      </w:pPr>
      <w:r>
        <w:rPr>
          <w:rFonts w:ascii="宋体" w:hAnsi="宋体" w:hint="eastAsia"/>
        </w:rPr>
        <w:t>对于每半年度最后一个交易日的基金份额持有人名册，基金管理人应在每半年度结束后5个工作日内定期向基金托管人提供。对于基金募集期结束时的基金份额持有人名册、基金权益登记日的基金份额持有人名册以及基金份额持有人大会登记日的基金份额持有人名册，基金管理人应在相关的名册生成后5个工作日内向基金托管人提供。</w:t>
      </w:r>
    </w:p>
    <w:p w:rsidR="009F4F1D" w:rsidRDefault="004D6F51">
      <w:pPr>
        <w:ind w:firstLineChars="200" w:firstLine="480"/>
        <w:rPr>
          <w:rFonts w:ascii="宋体" w:hAnsi="宋体"/>
        </w:rPr>
      </w:pPr>
      <w:r>
        <w:rPr>
          <w:rFonts w:ascii="宋体" w:hAnsi="宋体" w:hint="eastAsia"/>
        </w:rPr>
        <w:t>（三）基金份额持有人名册的保管</w:t>
      </w:r>
    </w:p>
    <w:p w:rsidR="00AF1EE0" w:rsidRPr="00206ECB" w:rsidRDefault="00AF1EE0" w:rsidP="00AF1EE0">
      <w:pPr>
        <w:ind w:firstLineChars="200" w:firstLine="480"/>
        <w:rPr>
          <w:rFonts w:ascii="宋体" w:hAnsi="宋体"/>
        </w:rPr>
      </w:pPr>
      <w:r w:rsidRPr="00206ECB">
        <w:rPr>
          <w:rFonts w:ascii="宋体" w:hAnsi="宋体" w:hint="eastAsia"/>
        </w:rPr>
        <w:t>基金托管人应妥善保管基金份额持有人名册。如基金托管人无法妥善保存持有人名册，基金管理人应及时向中国证监会报告，并代为履行保管基金份额持有人名册的职责。基金托管人应对基金管理人由此产生的保管费给予补偿。</w:t>
      </w:r>
    </w:p>
    <w:p w:rsidR="00AF1EE0" w:rsidRPr="00206ECB" w:rsidRDefault="00AF1EE0" w:rsidP="007C56C4">
      <w:pPr>
        <w:ind w:firstLineChars="200" w:firstLine="482"/>
        <w:rPr>
          <w:rFonts w:ascii="宋体" w:hAnsi="宋体"/>
          <w:b/>
          <w:bCs/>
          <w:kern w:val="0"/>
        </w:rPr>
      </w:pPr>
    </w:p>
    <w:p w:rsidR="007C56C4" w:rsidRPr="00206ECB" w:rsidRDefault="007C56C4" w:rsidP="007C56C4">
      <w:pPr>
        <w:ind w:firstLineChars="200" w:firstLine="482"/>
        <w:rPr>
          <w:rFonts w:ascii="宋体" w:hAnsi="宋体"/>
          <w:b/>
          <w:bCs/>
          <w:kern w:val="0"/>
        </w:rPr>
      </w:pPr>
      <w:r w:rsidRPr="00206ECB">
        <w:rPr>
          <w:rFonts w:ascii="宋体" w:hAnsi="宋体" w:hint="eastAsia"/>
          <w:b/>
          <w:bCs/>
          <w:kern w:val="0"/>
        </w:rPr>
        <w:t>七、争议解决方式</w:t>
      </w:r>
    </w:p>
    <w:p w:rsidR="009F4F1D" w:rsidRDefault="004D6F51">
      <w:pPr>
        <w:ind w:firstLineChars="200" w:firstLine="480"/>
        <w:rPr>
          <w:rFonts w:ascii="宋体" w:hAnsi="宋体"/>
        </w:rPr>
      </w:pPr>
      <w:r>
        <w:rPr>
          <w:rFonts w:ascii="宋体" w:hAnsi="宋体" w:hint="eastAsia"/>
        </w:rPr>
        <w:t>（一）本协议适用中华人民共和国法律并从其解释。</w:t>
      </w:r>
    </w:p>
    <w:p w:rsidR="009F4F1D" w:rsidRDefault="004D6F51">
      <w:pPr>
        <w:ind w:firstLineChars="200" w:firstLine="480"/>
        <w:rPr>
          <w:rFonts w:ascii="宋体" w:hAnsi="宋体"/>
        </w:rPr>
      </w:pPr>
      <w:r>
        <w:rPr>
          <w:rFonts w:ascii="宋体" w:hAnsi="宋体" w:hint="eastAsia"/>
        </w:rPr>
        <w:t>（二）基金管理人与基金托管人之间因本协议产生的或与本协议有关的争议可通过友好协商解决。但若自一方书面提出协商解决争议之日起60日内争议未能以协商方式解决的，则任何一方有权将争议提交位于北京的中国国际经济贸易仲裁委员会，并按其时有效的仲裁规</w:t>
      </w:r>
      <w:r>
        <w:rPr>
          <w:rFonts w:ascii="宋体" w:hAnsi="宋体" w:hint="eastAsia"/>
        </w:rPr>
        <w:lastRenderedPageBreak/>
        <w:t>则进行仲裁。仲裁裁决是终局的，对仲裁各方当事人均具有约束力。</w:t>
      </w:r>
    </w:p>
    <w:p w:rsidR="00AF1EE0" w:rsidRPr="00206ECB" w:rsidRDefault="00AF1EE0" w:rsidP="00AF1EE0">
      <w:pPr>
        <w:ind w:firstLineChars="200" w:firstLine="480"/>
        <w:rPr>
          <w:rFonts w:ascii="宋体" w:hAnsi="宋体"/>
        </w:rPr>
      </w:pPr>
      <w:r w:rsidRPr="00206ECB">
        <w:rPr>
          <w:rFonts w:ascii="宋体" w:hAnsi="宋体" w:hint="eastAsia"/>
        </w:rPr>
        <w:t>（三）除争议所涉的内容之外，本协议的当事人仍应履行本协议的其他规定。</w:t>
      </w:r>
    </w:p>
    <w:p w:rsidR="00AF1EE0" w:rsidRPr="00206ECB" w:rsidRDefault="00AF1EE0" w:rsidP="007C56C4">
      <w:pPr>
        <w:ind w:firstLineChars="200" w:firstLine="482"/>
        <w:rPr>
          <w:rFonts w:ascii="宋体" w:hAnsi="宋体"/>
          <w:b/>
          <w:bCs/>
          <w:kern w:val="0"/>
        </w:rPr>
      </w:pPr>
    </w:p>
    <w:p w:rsidR="007C56C4" w:rsidRPr="00206ECB" w:rsidRDefault="007C56C4" w:rsidP="007C56C4">
      <w:pPr>
        <w:ind w:firstLineChars="200" w:firstLine="482"/>
        <w:rPr>
          <w:rFonts w:ascii="宋体" w:hAnsi="宋体"/>
          <w:b/>
          <w:bCs/>
          <w:kern w:val="0"/>
        </w:rPr>
      </w:pPr>
      <w:r w:rsidRPr="00206ECB">
        <w:rPr>
          <w:rFonts w:ascii="宋体" w:hAnsi="宋体" w:hint="eastAsia"/>
          <w:b/>
          <w:bCs/>
          <w:kern w:val="0"/>
        </w:rPr>
        <w:t>八、基金托管协议的变更、终止与基金财产的清算</w:t>
      </w:r>
    </w:p>
    <w:p w:rsidR="009F4F1D" w:rsidRDefault="004D6F51">
      <w:pPr>
        <w:ind w:firstLineChars="200" w:firstLine="480"/>
        <w:rPr>
          <w:rFonts w:ascii="宋体" w:hAnsi="宋体"/>
        </w:rPr>
      </w:pPr>
      <w:r>
        <w:rPr>
          <w:rFonts w:ascii="宋体" w:hAnsi="宋体" w:hint="eastAsia"/>
        </w:rPr>
        <w:t>（一）托管协议的变更</w:t>
      </w:r>
    </w:p>
    <w:p w:rsidR="009F4F1D" w:rsidRDefault="004D6F51">
      <w:pPr>
        <w:ind w:firstLineChars="200" w:firstLine="480"/>
        <w:rPr>
          <w:rFonts w:ascii="宋体" w:hAnsi="宋体"/>
        </w:rPr>
      </w:pPr>
      <w:r>
        <w:rPr>
          <w:rFonts w:ascii="宋体" w:hAnsi="宋体" w:hint="eastAsia"/>
        </w:rPr>
        <w:t>本协议双方当事人经协商一致，可以对协议进行变更。变更后的新协议，其内容不得与《基金合同》的规定有任何冲突。变更后的新协议应当报中国证监会核准。</w:t>
      </w:r>
    </w:p>
    <w:p w:rsidR="009F4F1D" w:rsidRDefault="004D6F51">
      <w:pPr>
        <w:ind w:firstLineChars="200" w:firstLine="480"/>
        <w:rPr>
          <w:rFonts w:ascii="宋体" w:hAnsi="宋体"/>
        </w:rPr>
      </w:pPr>
      <w:r>
        <w:rPr>
          <w:rFonts w:ascii="宋体" w:hAnsi="宋体" w:hint="eastAsia"/>
        </w:rPr>
        <w:t>（二）托管协议的终止</w:t>
      </w:r>
    </w:p>
    <w:p w:rsidR="009F4F1D" w:rsidRDefault="004D6F51">
      <w:pPr>
        <w:ind w:firstLineChars="200" w:firstLine="480"/>
        <w:rPr>
          <w:rFonts w:ascii="宋体" w:hAnsi="宋体"/>
        </w:rPr>
      </w:pPr>
      <w:r>
        <w:rPr>
          <w:rFonts w:ascii="宋体" w:hAnsi="宋体" w:hint="eastAsia"/>
        </w:rPr>
        <w:t>发生以下情况，本托管协议应当终止：</w:t>
      </w:r>
    </w:p>
    <w:p w:rsidR="009F4F1D" w:rsidRDefault="004D6F51">
      <w:pPr>
        <w:ind w:firstLineChars="200" w:firstLine="480"/>
        <w:rPr>
          <w:rFonts w:ascii="宋体" w:hAnsi="宋体"/>
        </w:rPr>
      </w:pPr>
      <w:r>
        <w:rPr>
          <w:rFonts w:ascii="宋体" w:hAnsi="宋体" w:hint="eastAsia"/>
        </w:rPr>
        <w:t>1、《基金合同》终止；</w:t>
      </w:r>
    </w:p>
    <w:p w:rsidR="009F4F1D" w:rsidRDefault="004D6F51">
      <w:pPr>
        <w:ind w:firstLineChars="200" w:firstLine="480"/>
        <w:rPr>
          <w:rFonts w:ascii="宋体" w:hAnsi="宋体"/>
        </w:rPr>
      </w:pPr>
      <w:r>
        <w:rPr>
          <w:rFonts w:ascii="宋体" w:hAnsi="宋体" w:hint="eastAsia"/>
        </w:rPr>
        <w:t>2、本基金更换基金托管人；</w:t>
      </w:r>
    </w:p>
    <w:p w:rsidR="009F4F1D" w:rsidRDefault="004D6F51">
      <w:pPr>
        <w:ind w:firstLineChars="200" w:firstLine="480"/>
        <w:rPr>
          <w:rFonts w:ascii="宋体" w:hAnsi="宋体"/>
        </w:rPr>
      </w:pPr>
      <w:r>
        <w:rPr>
          <w:rFonts w:ascii="宋体" w:hAnsi="宋体" w:hint="eastAsia"/>
        </w:rPr>
        <w:t>3、本基金更换基金管理人；</w:t>
      </w:r>
    </w:p>
    <w:p w:rsidR="009F4F1D" w:rsidRDefault="004D6F51">
      <w:pPr>
        <w:ind w:firstLineChars="200" w:firstLine="480"/>
        <w:rPr>
          <w:rFonts w:ascii="宋体" w:hAnsi="宋体"/>
        </w:rPr>
      </w:pPr>
      <w:r>
        <w:rPr>
          <w:rFonts w:ascii="宋体" w:hAnsi="宋体" w:hint="eastAsia"/>
        </w:rPr>
        <w:t>4、发生《基金法》、《运作办法》或其他法律法规规定的终止事项。</w:t>
      </w:r>
    </w:p>
    <w:p w:rsidR="009F4F1D" w:rsidRDefault="004D6F51">
      <w:pPr>
        <w:ind w:firstLineChars="200" w:firstLine="480"/>
        <w:rPr>
          <w:rFonts w:ascii="宋体" w:hAnsi="宋体"/>
        </w:rPr>
      </w:pPr>
      <w:r>
        <w:rPr>
          <w:rFonts w:ascii="宋体" w:hAnsi="宋体" w:hint="eastAsia"/>
        </w:rPr>
        <w:t>（三）基金财产的清算</w:t>
      </w:r>
    </w:p>
    <w:p w:rsidR="009F4F1D" w:rsidRDefault="004D6F51">
      <w:pPr>
        <w:ind w:firstLineChars="200" w:firstLine="480"/>
        <w:rPr>
          <w:rFonts w:ascii="宋体" w:hAnsi="宋体"/>
        </w:rPr>
      </w:pPr>
      <w:r>
        <w:rPr>
          <w:rFonts w:ascii="宋体" w:hAnsi="宋体" w:hint="eastAsia"/>
        </w:rPr>
        <w:t>基金管理人和基金托管人应按照《基金合同》及有关法律法规的规定对本基金的财产进行清算。</w:t>
      </w:r>
    </w:p>
    <w:p w:rsidR="00C03165" w:rsidRDefault="00C03165" w:rsidP="00C03165">
      <w:pPr>
        <w:ind w:firstLineChars="200" w:firstLine="480"/>
        <w:rPr>
          <w:rFonts w:ascii="宋体" w:hAnsi="宋体"/>
        </w:rPr>
      </w:pPr>
      <w:bookmarkStart w:id="76" w:name="_Toc12357176"/>
      <w:bookmarkStart w:id="77" w:name="_Toc21073396"/>
      <w:bookmarkStart w:id="78" w:name="_Toc147463123"/>
      <w:r w:rsidRPr="00206ECB">
        <w:rPr>
          <w:rFonts w:ascii="宋体" w:hAnsi="宋体" w:hint="eastAsia"/>
        </w:rPr>
        <w:t xml:space="preserve"> </w:t>
      </w:r>
    </w:p>
    <w:p w:rsidR="003200A0" w:rsidRPr="00206ECB" w:rsidRDefault="003200A0" w:rsidP="00C03165">
      <w:pPr>
        <w:ind w:firstLineChars="200" w:firstLine="480"/>
        <w:rPr>
          <w:rFonts w:ascii="宋体" w:hAnsi="宋体"/>
        </w:rPr>
      </w:pPr>
    </w:p>
    <w:p w:rsidR="00C03165" w:rsidRPr="00206ECB" w:rsidRDefault="00C03165" w:rsidP="007C56C4">
      <w:pPr>
        <w:ind w:firstLine="200"/>
        <w:rPr>
          <w:rFonts w:ascii="宋体" w:hAnsi="宋体" w:cs="Arial"/>
          <w:szCs w:val="21"/>
        </w:rPr>
        <w:sectPr w:rsidR="00C03165" w:rsidRPr="00206ECB">
          <w:pgSz w:w="11906" w:h="16838"/>
          <w:pgMar w:top="1701" w:right="1134" w:bottom="1134" w:left="1134" w:header="851" w:footer="992" w:gutter="0"/>
          <w:cols w:space="720"/>
          <w:titlePg/>
          <w:docGrid w:type="lines" w:linePitch="312"/>
        </w:sectPr>
      </w:pPr>
    </w:p>
    <w:p w:rsidR="007C56C4" w:rsidRPr="00206ECB" w:rsidRDefault="007C56C4" w:rsidP="007C56C4">
      <w:pPr>
        <w:pStyle w:val="11"/>
        <w:rPr>
          <w:rFonts w:eastAsia="宋体" w:hAnsi="宋体"/>
          <w:b/>
          <w:bCs/>
          <w:szCs w:val="24"/>
        </w:rPr>
      </w:pPr>
      <w:bookmarkStart w:id="79" w:name="_Toc447616563"/>
      <w:bookmarkStart w:id="80" w:name="_Toc518564089"/>
      <w:r w:rsidRPr="00206ECB">
        <w:rPr>
          <w:rFonts w:eastAsia="宋体" w:hAnsi="宋体" w:hint="eastAsia"/>
          <w:b/>
          <w:bCs/>
          <w:szCs w:val="24"/>
        </w:rPr>
        <w:lastRenderedPageBreak/>
        <w:t xml:space="preserve">第二十部分  </w:t>
      </w:r>
      <w:bookmarkEnd w:id="76"/>
      <w:bookmarkEnd w:id="77"/>
      <w:bookmarkEnd w:id="78"/>
      <w:r w:rsidRPr="00206ECB">
        <w:rPr>
          <w:rFonts w:eastAsia="宋体" w:hAnsi="宋体" w:hint="eastAsia"/>
          <w:b/>
          <w:bCs/>
          <w:szCs w:val="24"/>
        </w:rPr>
        <w:t>对基金份额持有人的服务</w:t>
      </w:r>
      <w:bookmarkEnd w:id="79"/>
      <w:bookmarkEnd w:id="80"/>
    </w:p>
    <w:p w:rsidR="002057C7" w:rsidRPr="00206ECB" w:rsidRDefault="002057C7" w:rsidP="002057C7">
      <w:pPr>
        <w:ind w:firstLineChars="200" w:firstLine="480"/>
        <w:rPr>
          <w:rFonts w:ascii="宋体" w:hAnsi="宋体"/>
        </w:rPr>
      </w:pPr>
      <w:r w:rsidRPr="00206ECB">
        <w:rPr>
          <w:rFonts w:ascii="宋体" w:hAnsi="宋体"/>
        </w:rPr>
        <w:t>基金管理人承诺为基金份额持有人提供一系列的服务。基金管理人根据基金份额持有人的需要和市场的变化，有权增加或变更服务项目。主要服务内容如下：</w:t>
      </w:r>
      <w:r w:rsidRPr="00206ECB">
        <w:rPr>
          <w:rFonts w:ascii="宋体" w:hAnsi="宋体" w:hint="eastAsia"/>
        </w:rPr>
        <w:t xml:space="preserve"> </w:t>
      </w:r>
    </w:p>
    <w:p w:rsidR="002057C7" w:rsidRPr="00206ECB" w:rsidRDefault="002057C7" w:rsidP="002057C7">
      <w:pPr>
        <w:ind w:firstLineChars="200" w:firstLine="482"/>
        <w:rPr>
          <w:rFonts w:ascii="宋体" w:hAnsi="宋体"/>
        </w:rPr>
      </w:pPr>
      <w:r w:rsidRPr="00206ECB">
        <w:rPr>
          <w:rFonts w:ascii="宋体" w:hAnsi="宋体"/>
          <w:b/>
        </w:rPr>
        <w:t xml:space="preserve">一、持有人注册登记服务    </w:t>
      </w:r>
    </w:p>
    <w:p w:rsidR="002057C7" w:rsidRDefault="002057C7" w:rsidP="002057C7">
      <w:pPr>
        <w:ind w:firstLineChars="200" w:firstLine="480"/>
        <w:rPr>
          <w:rFonts w:ascii="宋体" w:hAnsi="宋体"/>
        </w:rPr>
      </w:pPr>
      <w:r w:rsidRPr="00206ECB">
        <w:rPr>
          <w:rFonts w:ascii="宋体" w:hAnsi="宋体" w:hint="eastAsia"/>
        </w:rPr>
        <w:t>基金管理人担任基金注册登记机构，为基金份额持有人提供注册登记服务，配备安全、完善的电脑系统及通讯系统，准确、及时地为基金份额持有人办理基金账户业务、基金份额的登记、权益分配时红利的登记、权益分配时红利的派发、基金交易份额的清算过户等服务。</w:t>
      </w:r>
    </w:p>
    <w:p w:rsidR="000260DF" w:rsidRPr="00206ECB" w:rsidRDefault="000260DF" w:rsidP="002057C7">
      <w:pPr>
        <w:ind w:firstLineChars="200" w:firstLine="480"/>
        <w:rPr>
          <w:rFonts w:ascii="宋体" w:hAnsi="宋体"/>
        </w:rPr>
      </w:pPr>
    </w:p>
    <w:p w:rsidR="002057C7" w:rsidRPr="00206ECB" w:rsidRDefault="002057C7" w:rsidP="002057C7">
      <w:pPr>
        <w:ind w:firstLineChars="200" w:firstLine="482"/>
        <w:rPr>
          <w:rFonts w:ascii="宋体" w:hAnsi="宋体"/>
          <w:b/>
        </w:rPr>
      </w:pPr>
      <w:r w:rsidRPr="00206ECB">
        <w:rPr>
          <w:rFonts w:ascii="宋体" w:hAnsi="宋体"/>
          <w:b/>
        </w:rPr>
        <w:t>二、持有人交易记录查询及邮寄服务</w:t>
      </w:r>
    </w:p>
    <w:p w:rsidR="009F4F1D" w:rsidRDefault="004D6F51">
      <w:pPr>
        <w:ind w:firstLineChars="200" w:firstLine="480"/>
        <w:rPr>
          <w:rFonts w:ascii="宋体" w:hAnsi="宋体"/>
        </w:rPr>
      </w:pPr>
      <w:r>
        <w:rPr>
          <w:rFonts w:ascii="宋体" w:hAnsi="宋体" w:hint="eastAsia"/>
        </w:rPr>
        <w:t>1、基金交易确认服务</w:t>
      </w:r>
    </w:p>
    <w:p w:rsidR="009F4F1D" w:rsidRDefault="004D6F51">
      <w:pPr>
        <w:ind w:firstLineChars="200" w:firstLine="480"/>
        <w:rPr>
          <w:rFonts w:ascii="宋体" w:hAnsi="宋体"/>
        </w:rPr>
      </w:pPr>
      <w:r>
        <w:rPr>
          <w:rFonts w:ascii="宋体" w:hAnsi="宋体" w:hint="eastAsia"/>
        </w:rPr>
        <w:t>注册登记机构保留基金份额持有人名册上列明的所有基金份额持有人的基金投资记录。基金份额持有人每次交易结束后（T日），本基金销售网点将于T＋2日开始为基金份额持有人提供该笔交易成交确认单的查询服务。基金份额持有人也可以在T＋2日通过本基金管理人客户服务中心查询基金交易情况。基金管理人直销机构网点应根据在直销机构网点进行交易的基金份额持有人的要求打印成交确认单。基金销售代理人应根据在代销网点进行交易的基金份额持有人的要求进行成交确认。</w:t>
      </w:r>
    </w:p>
    <w:p w:rsidR="009F4F1D" w:rsidRDefault="004D6F51">
      <w:pPr>
        <w:ind w:firstLineChars="200" w:firstLine="480"/>
        <w:rPr>
          <w:rFonts w:ascii="宋体" w:hAnsi="宋体"/>
        </w:rPr>
      </w:pPr>
      <w:r>
        <w:rPr>
          <w:rFonts w:ascii="宋体" w:hAnsi="宋体" w:hint="eastAsia"/>
        </w:rPr>
        <w:t>2、定期对账单邮寄服务</w:t>
      </w:r>
    </w:p>
    <w:p w:rsidR="009F4F1D" w:rsidRDefault="004D6F51">
      <w:pPr>
        <w:ind w:firstLineChars="200" w:firstLine="480"/>
        <w:rPr>
          <w:rFonts w:ascii="宋体" w:hAnsi="宋体"/>
        </w:rPr>
      </w:pPr>
      <w:r>
        <w:rPr>
          <w:rFonts w:ascii="宋体" w:hAnsi="宋体" w:hint="eastAsia"/>
        </w:rPr>
        <w:t>基金交易对账单分为季度对账单和年度对账单，记录该基金份额持有人最近一季度或一年内所有申购、赎回等交易发生的时间、金额、数量、价格以及当前账户的余额等。季度对账单在每季结束后的20个工作日内向有交易的基金份额持有人以书面或电子邮件形式寄送，年度对账单在每年度结束后20个工作日内对所有基金份额持有人以书面或电子邮件形式寄送。</w:t>
      </w:r>
    </w:p>
    <w:p w:rsidR="009F4F1D" w:rsidRDefault="004D6F51">
      <w:pPr>
        <w:ind w:firstLineChars="200" w:firstLine="480"/>
        <w:rPr>
          <w:rFonts w:ascii="宋体" w:hAnsi="宋体"/>
        </w:rPr>
      </w:pPr>
      <w:r>
        <w:rPr>
          <w:rFonts w:ascii="宋体" w:hAnsi="宋体" w:hint="eastAsia"/>
        </w:rPr>
        <w:t>3、基金份额持有人交易记录查询服务</w:t>
      </w:r>
    </w:p>
    <w:p w:rsidR="002057C7" w:rsidRDefault="002057C7" w:rsidP="002057C7">
      <w:pPr>
        <w:ind w:firstLineChars="200" w:firstLine="480"/>
        <w:rPr>
          <w:rFonts w:ascii="宋体" w:hAnsi="宋体"/>
        </w:rPr>
      </w:pPr>
      <w:r w:rsidRPr="00206ECB">
        <w:rPr>
          <w:rFonts w:ascii="宋体" w:hAnsi="宋体" w:hint="eastAsia"/>
        </w:rPr>
        <w:t>本基金份额持有人可通过基金管理人的客户服务中心(包括电话呼叫中心和网站账户自动查询系统)和本基金管理人的销售网点查询历史交易记录。</w:t>
      </w:r>
    </w:p>
    <w:p w:rsidR="000260DF" w:rsidRPr="00206ECB" w:rsidRDefault="000260DF" w:rsidP="002057C7">
      <w:pPr>
        <w:ind w:firstLineChars="200" w:firstLine="480"/>
        <w:rPr>
          <w:rFonts w:ascii="宋体" w:hAnsi="宋体"/>
        </w:rPr>
      </w:pPr>
    </w:p>
    <w:p w:rsidR="002057C7" w:rsidRPr="00206ECB" w:rsidRDefault="002057C7" w:rsidP="00641603">
      <w:pPr>
        <w:ind w:leftChars="229" w:left="789" w:hangingChars="99" w:hanging="239"/>
        <w:rPr>
          <w:rFonts w:ascii="宋体" w:hAnsi="宋体"/>
          <w:b/>
        </w:rPr>
      </w:pPr>
      <w:r w:rsidRPr="00206ECB">
        <w:rPr>
          <w:rFonts w:ascii="宋体" w:hAnsi="宋体" w:hint="eastAsia"/>
          <w:b/>
        </w:rPr>
        <w:t>三、信息定制服务</w:t>
      </w:r>
    </w:p>
    <w:p w:rsidR="002057C7" w:rsidRDefault="002057C7" w:rsidP="002057C7">
      <w:pPr>
        <w:ind w:firstLineChars="200" w:firstLine="480"/>
        <w:rPr>
          <w:rFonts w:ascii="宋体" w:hAnsi="宋体"/>
        </w:rPr>
      </w:pPr>
      <w:r w:rsidRPr="00206ECB">
        <w:rPr>
          <w:rFonts w:ascii="宋体" w:hAnsi="宋体" w:hint="eastAsia"/>
        </w:rPr>
        <w:t>基金份额持有人在申请开立本公司基金账户时如预留电子邮件地址，可订制电子邮件服</w:t>
      </w:r>
      <w:r w:rsidRPr="00206ECB">
        <w:rPr>
          <w:rFonts w:ascii="宋体" w:hAnsi="宋体" w:hint="eastAsia"/>
        </w:rPr>
        <w:lastRenderedPageBreak/>
        <w:t>务，内容包括基金净值播报、交易确认及相关基金资讯信息等；如预留手机号码，可订制手机短信服务，内容包括基金净值播报、交易确认等。已开立本公司基金帐户但未预留相关资料的基金份额持有人可到销售网点或通过基金管理人的客户服务中心（包括电话呼叫中心和网站账户自动查询系统）办理资料变更。</w:t>
      </w:r>
    </w:p>
    <w:p w:rsidR="000260DF" w:rsidRPr="00206ECB" w:rsidRDefault="000260DF" w:rsidP="002057C7">
      <w:pPr>
        <w:ind w:firstLineChars="200" w:firstLine="480"/>
        <w:rPr>
          <w:rFonts w:ascii="宋体" w:hAnsi="宋体"/>
        </w:rPr>
      </w:pPr>
    </w:p>
    <w:p w:rsidR="002057C7" w:rsidRPr="00206ECB" w:rsidRDefault="002057C7" w:rsidP="00641603">
      <w:pPr>
        <w:ind w:leftChars="229" w:left="789" w:hangingChars="99" w:hanging="239"/>
        <w:rPr>
          <w:rFonts w:ascii="宋体" w:hAnsi="宋体"/>
          <w:b/>
        </w:rPr>
      </w:pPr>
      <w:r w:rsidRPr="00206ECB">
        <w:rPr>
          <w:rFonts w:ascii="宋体" w:hAnsi="宋体" w:hint="eastAsia"/>
          <w:b/>
        </w:rPr>
        <w:t>四、信息查询</w:t>
      </w:r>
    </w:p>
    <w:p w:rsidR="002057C7" w:rsidRDefault="002057C7" w:rsidP="002057C7">
      <w:pPr>
        <w:ind w:firstLineChars="200" w:firstLine="480"/>
        <w:rPr>
          <w:rFonts w:ascii="宋体" w:hAnsi="宋体"/>
        </w:rPr>
      </w:pPr>
      <w:r w:rsidRPr="00206ECB">
        <w:rPr>
          <w:rFonts w:ascii="宋体" w:hAnsi="宋体" w:hint="eastAsia"/>
        </w:rPr>
        <w:t>基金管理人为每个基金账户提供一个基金账户查询密码，基金份额持有人可以凭基金账号和该密码通过基金管理人的电话呼叫中心（Call Center）查询客户基金账户信息；同时可以修改通信地址、电话、电子邮件等信息；另外还可登录本基金管理人网站查询基金申购与赎回的交易情况、账户余额、基金产品信息。</w:t>
      </w:r>
    </w:p>
    <w:p w:rsidR="000260DF" w:rsidRPr="00206ECB" w:rsidRDefault="000260DF" w:rsidP="002057C7">
      <w:pPr>
        <w:ind w:firstLineChars="200" w:firstLine="480"/>
        <w:rPr>
          <w:rFonts w:ascii="宋体" w:hAnsi="宋体"/>
        </w:rPr>
      </w:pPr>
    </w:p>
    <w:p w:rsidR="002057C7" w:rsidRPr="00206ECB" w:rsidRDefault="002057C7" w:rsidP="00641603">
      <w:pPr>
        <w:ind w:leftChars="229" w:left="789" w:hangingChars="99" w:hanging="239"/>
        <w:rPr>
          <w:rFonts w:ascii="宋体" w:hAnsi="宋体"/>
          <w:b/>
        </w:rPr>
      </w:pPr>
      <w:r w:rsidRPr="00206ECB">
        <w:rPr>
          <w:rFonts w:ascii="宋体" w:hAnsi="宋体" w:hint="eastAsia"/>
          <w:b/>
        </w:rPr>
        <w:t>五、投诉受理</w:t>
      </w:r>
    </w:p>
    <w:p w:rsidR="002057C7" w:rsidRDefault="002057C7" w:rsidP="002057C7">
      <w:pPr>
        <w:ind w:firstLineChars="200" w:firstLine="480"/>
        <w:rPr>
          <w:rFonts w:ascii="宋体" w:hAnsi="宋体"/>
        </w:rPr>
      </w:pPr>
      <w:r w:rsidRPr="00206ECB">
        <w:rPr>
          <w:rFonts w:ascii="宋体" w:hAnsi="宋体" w:hint="eastAsia"/>
        </w:rPr>
        <w:t>基金份额持有人可以通过基金管理人提供的网站在线客服、呼叫中心人工座席、书信、电子邮件、传真等渠道对基金管理人和</w:t>
      </w:r>
      <w:r w:rsidR="00A7100B">
        <w:rPr>
          <w:rFonts w:ascii="宋体" w:hAnsi="宋体" w:hint="eastAsia"/>
        </w:rPr>
        <w:t>销售机构</w:t>
      </w:r>
      <w:r w:rsidRPr="00206ECB">
        <w:rPr>
          <w:rFonts w:ascii="宋体" w:hAnsi="宋体" w:hint="eastAsia"/>
        </w:rPr>
        <w:t>所提供的服务进行投诉。基金份额持有人还可以通过</w:t>
      </w:r>
      <w:r w:rsidR="00A7100B">
        <w:rPr>
          <w:rFonts w:ascii="宋体" w:hAnsi="宋体" w:hint="eastAsia"/>
        </w:rPr>
        <w:t>销售机构</w:t>
      </w:r>
      <w:r w:rsidRPr="00206ECB">
        <w:rPr>
          <w:rFonts w:ascii="宋体" w:hAnsi="宋体" w:hint="eastAsia"/>
        </w:rPr>
        <w:t>的服务电话进行投诉。</w:t>
      </w:r>
    </w:p>
    <w:p w:rsidR="000260DF" w:rsidRPr="00206ECB" w:rsidRDefault="000260DF" w:rsidP="002057C7">
      <w:pPr>
        <w:ind w:firstLineChars="200" w:firstLine="480"/>
        <w:rPr>
          <w:rFonts w:ascii="宋体" w:hAnsi="宋体"/>
        </w:rPr>
      </w:pPr>
    </w:p>
    <w:p w:rsidR="002057C7" w:rsidRPr="00206ECB" w:rsidRDefault="002057C7" w:rsidP="00641603">
      <w:pPr>
        <w:ind w:leftChars="229" w:left="550"/>
        <w:rPr>
          <w:rFonts w:ascii="宋体" w:hAnsi="宋体"/>
          <w:color w:val="000000"/>
        </w:rPr>
      </w:pPr>
      <w:r w:rsidRPr="00206ECB">
        <w:rPr>
          <w:rFonts w:ascii="宋体" w:hAnsi="宋体"/>
          <w:b/>
        </w:rPr>
        <w:t xml:space="preserve">六、服务联系方式 </w:t>
      </w:r>
    </w:p>
    <w:p w:rsidR="009F4F1D" w:rsidRDefault="004D6F51">
      <w:pPr>
        <w:ind w:firstLineChars="200" w:firstLine="480"/>
        <w:rPr>
          <w:rFonts w:ascii="宋体" w:hAnsi="宋体"/>
        </w:rPr>
      </w:pPr>
      <w:r>
        <w:rPr>
          <w:rFonts w:ascii="宋体" w:hAnsi="宋体" w:hint="eastAsia"/>
        </w:rPr>
        <w:t>1、客户服务中心</w:t>
      </w:r>
    </w:p>
    <w:p w:rsidR="009F4F1D" w:rsidRDefault="004D6F51">
      <w:pPr>
        <w:ind w:firstLineChars="200" w:firstLine="480"/>
        <w:rPr>
          <w:rFonts w:ascii="宋体" w:hAnsi="宋体"/>
        </w:rPr>
      </w:pPr>
      <w:r>
        <w:rPr>
          <w:rFonts w:ascii="宋体" w:hAnsi="宋体" w:hint="eastAsia"/>
        </w:rPr>
        <w:t>电话呼叫中心（Call Center）：95105828（免长途费）或020-83936999，该电话可转人工服务。</w:t>
      </w:r>
    </w:p>
    <w:p w:rsidR="009F4F1D" w:rsidRDefault="004D6F51">
      <w:pPr>
        <w:ind w:firstLineChars="200" w:firstLine="480"/>
        <w:rPr>
          <w:rFonts w:ascii="宋体" w:hAnsi="宋体"/>
        </w:rPr>
      </w:pPr>
      <w:r>
        <w:rPr>
          <w:rFonts w:ascii="宋体" w:hAnsi="宋体" w:hint="eastAsia"/>
        </w:rPr>
        <w:t>传真：020-34281105</w:t>
      </w:r>
    </w:p>
    <w:p w:rsidR="009F4F1D" w:rsidRDefault="004D6F51">
      <w:pPr>
        <w:ind w:firstLineChars="200" w:firstLine="480"/>
        <w:rPr>
          <w:rFonts w:ascii="宋体" w:hAnsi="宋体"/>
        </w:rPr>
      </w:pPr>
      <w:r>
        <w:rPr>
          <w:rFonts w:ascii="宋体" w:hAnsi="宋体" w:hint="eastAsia"/>
        </w:rPr>
        <w:t>2、互联网网站</w:t>
      </w:r>
    </w:p>
    <w:p w:rsidR="009F4F1D" w:rsidRDefault="004D6F51">
      <w:pPr>
        <w:ind w:firstLineChars="200" w:firstLine="480"/>
        <w:rPr>
          <w:rFonts w:ascii="宋体" w:hAnsi="宋体"/>
        </w:rPr>
      </w:pPr>
      <w:r>
        <w:rPr>
          <w:rFonts w:ascii="宋体" w:hAnsi="宋体" w:hint="eastAsia"/>
        </w:rPr>
        <w:t>公司网址：www.gffunds.com.cn</w:t>
      </w:r>
    </w:p>
    <w:p w:rsidR="002057C7" w:rsidRDefault="002057C7" w:rsidP="002057C7">
      <w:pPr>
        <w:ind w:firstLineChars="200" w:firstLine="480"/>
        <w:rPr>
          <w:rFonts w:ascii="宋体" w:hAnsi="宋体"/>
        </w:rPr>
      </w:pPr>
      <w:r w:rsidRPr="00206ECB">
        <w:rPr>
          <w:rFonts w:ascii="宋体" w:hAnsi="宋体" w:hint="eastAsia"/>
        </w:rPr>
        <w:t>电子信箱：</w:t>
      </w:r>
      <w:r w:rsidR="005A0D50" w:rsidRPr="0097048E">
        <w:rPr>
          <w:rFonts w:ascii="宋体" w:hAnsi="宋体" w:hint="eastAsia"/>
        </w:rPr>
        <w:t>services@gf-funds.com</w:t>
      </w:r>
    </w:p>
    <w:p w:rsidR="005A0D50" w:rsidRDefault="005A0D50" w:rsidP="002057C7">
      <w:pPr>
        <w:ind w:firstLineChars="200" w:firstLine="480"/>
        <w:rPr>
          <w:rFonts w:ascii="宋体" w:hAnsi="宋体"/>
        </w:rPr>
      </w:pPr>
    </w:p>
    <w:p w:rsidR="005A0D50" w:rsidRDefault="005A0D50" w:rsidP="002057C7">
      <w:pPr>
        <w:ind w:firstLineChars="200" w:firstLine="480"/>
        <w:rPr>
          <w:rFonts w:ascii="宋体" w:hAnsi="宋体"/>
        </w:rPr>
      </w:pPr>
    </w:p>
    <w:p w:rsidR="005A0D50" w:rsidRPr="00206ECB" w:rsidRDefault="005A0D50" w:rsidP="002057C7">
      <w:pPr>
        <w:ind w:firstLineChars="200" w:firstLine="480"/>
        <w:rPr>
          <w:rFonts w:ascii="宋体" w:hAnsi="宋体"/>
        </w:rPr>
      </w:pPr>
    </w:p>
    <w:p w:rsidR="001F4E9E" w:rsidRPr="00206ECB" w:rsidRDefault="001F4E9E" w:rsidP="007C56C4">
      <w:pPr>
        <w:ind w:firstLineChars="200" w:firstLine="480"/>
        <w:rPr>
          <w:rFonts w:ascii="宋体" w:hAnsi="宋体"/>
          <w:color w:val="000000"/>
        </w:rPr>
      </w:pPr>
    </w:p>
    <w:p w:rsidR="00731FE7" w:rsidRPr="00206ECB" w:rsidRDefault="007C56C4" w:rsidP="00731FE7">
      <w:pPr>
        <w:pStyle w:val="11"/>
        <w:spacing w:before="0" w:after="0"/>
        <w:rPr>
          <w:rFonts w:eastAsia="宋体" w:hAnsi="宋体"/>
          <w:b/>
          <w:bCs/>
          <w:szCs w:val="24"/>
        </w:rPr>
      </w:pPr>
      <w:bookmarkStart w:id="81" w:name="_Toc447616564"/>
      <w:bookmarkStart w:id="82" w:name="_Toc518564090"/>
      <w:r w:rsidRPr="00206ECB">
        <w:rPr>
          <w:rFonts w:eastAsia="宋体" w:hAnsi="宋体" w:hint="eastAsia"/>
          <w:b/>
          <w:bCs/>
          <w:szCs w:val="24"/>
        </w:rPr>
        <w:lastRenderedPageBreak/>
        <w:t>第二十</w:t>
      </w:r>
      <w:r w:rsidR="009401BE" w:rsidRPr="00206ECB">
        <w:rPr>
          <w:rFonts w:eastAsia="宋体" w:hAnsi="宋体" w:hint="eastAsia"/>
          <w:b/>
          <w:bCs/>
          <w:szCs w:val="24"/>
        </w:rPr>
        <w:t>一</w:t>
      </w:r>
      <w:r w:rsidRPr="00206ECB">
        <w:rPr>
          <w:rFonts w:eastAsia="宋体" w:hAnsi="宋体" w:hint="eastAsia"/>
          <w:b/>
          <w:bCs/>
          <w:szCs w:val="24"/>
        </w:rPr>
        <w:t>部分  其他应披露事项</w:t>
      </w:r>
      <w:bookmarkStart w:id="83" w:name="_Toc530223198"/>
      <w:bookmarkStart w:id="84" w:name="_Toc484165614"/>
      <w:bookmarkEnd w:id="81"/>
      <w:bookmarkEnd w:id="8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237"/>
        <w:gridCol w:w="2763"/>
      </w:tblGrid>
      <w:tr w:rsidR="003200A0" w:rsidRPr="002E4018" w:rsidTr="007A369A">
        <w:trPr>
          <w:jc w:val="center"/>
        </w:trPr>
        <w:tc>
          <w:tcPr>
            <w:tcW w:w="6237" w:type="dxa"/>
            <w:vAlign w:val="center"/>
          </w:tcPr>
          <w:p w:rsidR="003200A0" w:rsidRPr="002E4018" w:rsidRDefault="003200A0" w:rsidP="00C34CC6">
            <w:pPr>
              <w:jc w:val="center"/>
              <w:rPr>
                <w:rFonts w:eastAsiaTheme="minorEastAsia"/>
                <w:color w:val="000000" w:themeColor="text1"/>
                <w:szCs w:val="21"/>
              </w:rPr>
            </w:pPr>
            <w:r w:rsidRPr="002E4018">
              <w:rPr>
                <w:rFonts w:eastAsiaTheme="minorEastAsia"/>
                <w:color w:val="000000" w:themeColor="text1"/>
                <w:szCs w:val="21"/>
              </w:rPr>
              <w:t>公告事项</w:t>
            </w:r>
          </w:p>
        </w:tc>
        <w:tc>
          <w:tcPr>
            <w:tcW w:w="2763" w:type="dxa"/>
            <w:vAlign w:val="center"/>
          </w:tcPr>
          <w:p w:rsidR="003200A0" w:rsidRPr="002E4018" w:rsidRDefault="003200A0" w:rsidP="00C34CC6">
            <w:pPr>
              <w:jc w:val="center"/>
              <w:rPr>
                <w:rFonts w:eastAsiaTheme="minorEastAsia"/>
                <w:color w:val="000000" w:themeColor="text1"/>
                <w:szCs w:val="21"/>
              </w:rPr>
            </w:pPr>
            <w:r w:rsidRPr="002E4018">
              <w:rPr>
                <w:rFonts w:eastAsiaTheme="minorEastAsia"/>
                <w:color w:val="000000" w:themeColor="text1"/>
                <w:szCs w:val="21"/>
              </w:rPr>
              <w:t>披露日期</w:t>
            </w:r>
          </w:p>
        </w:tc>
      </w:tr>
      <w:tr w:rsidR="009F4F1D" w:rsidTr="007A369A">
        <w:trPr>
          <w:jc w:val="center"/>
        </w:trPr>
        <w:tc>
          <w:tcPr>
            <w:tcW w:w="6237" w:type="dxa"/>
            <w:vAlign w:val="center"/>
          </w:tcPr>
          <w:p w:rsidR="009F4F1D" w:rsidRDefault="004D6F51">
            <w:pPr>
              <w:jc w:val="center"/>
            </w:pPr>
            <w:r>
              <w:rPr>
                <w:rFonts w:eastAsiaTheme="minorEastAsia"/>
                <w:color w:val="000000" w:themeColor="text1"/>
                <w:szCs w:val="21"/>
              </w:rPr>
              <w:t>广发基金管理有限公司关于增加中山证券为旗下部分基金销售机构的公告</w:t>
            </w:r>
          </w:p>
        </w:tc>
        <w:tc>
          <w:tcPr>
            <w:tcW w:w="2763" w:type="dxa"/>
            <w:vAlign w:val="center"/>
          </w:tcPr>
          <w:p w:rsidR="009F4F1D" w:rsidRDefault="004D6F51">
            <w:pPr>
              <w:jc w:val="center"/>
            </w:pPr>
            <w:r>
              <w:rPr>
                <w:rFonts w:eastAsiaTheme="minorEastAsia"/>
                <w:color w:val="000000" w:themeColor="text1"/>
                <w:szCs w:val="21"/>
              </w:rPr>
              <w:t>2018-01-26</w:t>
            </w:r>
          </w:p>
        </w:tc>
      </w:tr>
      <w:tr w:rsidR="009F4F1D" w:rsidTr="007A369A">
        <w:trPr>
          <w:jc w:val="center"/>
        </w:trPr>
        <w:tc>
          <w:tcPr>
            <w:tcW w:w="6237" w:type="dxa"/>
            <w:vAlign w:val="center"/>
          </w:tcPr>
          <w:p w:rsidR="009F4F1D" w:rsidRDefault="004D6F51">
            <w:pPr>
              <w:jc w:val="center"/>
            </w:pPr>
            <w:r>
              <w:rPr>
                <w:rFonts w:eastAsiaTheme="minorEastAsia"/>
                <w:color w:val="000000" w:themeColor="text1"/>
                <w:szCs w:val="21"/>
              </w:rPr>
              <w:t>广发基金管理有限公司关于增加中正达广为旗下部分基金销售机构的公告</w:t>
            </w:r>
          </w:p>
        </w:tc>
        <w:tc>
          <w:tcPr>
            <w:tcW w:w="2763" w:type="dxa"/>
            <w:vAlign w:val="center"/>
          </w:tcPr>
          <w:p w:rsidR="009F4F1D" w:rsidRDefault="004D6F51">
            <w:pPr>
              <w:jc w:val="center"/>
            </w:pPr>
            <w:r>
              <w:rPr>
                <w:rFonts w:eastAsiaTheme="minorEastAsia"/>
                <w:color w:val="000000" w:themeColor="text1"/>
                <w:szCs w:val="21"/>
              </w:rPr>
              <w:t>2018-02-05</w:t>
            </w:r>
          </w:p>
        </w:tc>
      </w:tr>
      <w:tr w:rsidR="009F4F1D" w:rsidTr="007A369A">
        <w:trPr>
          <w:jc w:val="center"/>
        </w:trPr>
        <w:tc>
          <w:tcPr>
            <w:tcW w:w="6237" w:type="dxa"/>
            <w:vAlign w:val="center"/>
          </w:tcPr>
          <w:p w:rsidR="009F4F1D" w:rsidRDefault="004D6F51">
            <w:pPr>
              <w:jc w:val="center"/>
            </w:pPr>
            <w:r>
              <w:rPr>
                <w:rFonts w:eastAsiaTheme="minorEastAsia"/>
                <w:color w:val="000000" w:themeColor="text1"/>
                <w:szCs w:val="21"/>
              </w:rPr>
              <w:t>广发基金管理有限公司关于增加挖财基金为旗下部分基金销售机构的公告</w:t>
            </w:r>
          </w:p>
        </w:tc>
        <w:tc>
          <w:tcPr>
            <w:tcW w:w="2763" w:type="dxa"/>
            <w:vAlign w:val="center"/>
          </w:tcPr>
          <w:p w:rsidR="009F4F1D" w:rsidRDefault="004D6F51">
            <w:pPr>
              <w:jc w:val="center"/>
            </w:pPr>
            <w:r>
              <w:rPr>
                <w:rFonts w:eastAsiaTheme="minorEastAsia"/>
                <w:color w:val="000000" w:themeColor="text1"/>
                <w:szCs w:val="21"/>
              </w:rPr>
              <w:t>2018-02-05</w:t>
            </w:r>
          </w:p>
        </w:tc>
      </w:tr>
      <w:tr w:rsidR="009F4F1D" w:rsidTr="007A369A">
        <w:trPr>
          <w:jc w:val="center"/>
        </w:trPr>
        <w:tc>
          <w:tcPr>
            <w:tcW w:w="6237" w:type="dxa"/>
            <w:vAlign w:val="center"/>
          </w:tcPr>
          <w:p w:rsidR="009F4F1D" w:rsidRDefault="004D6F51">
            <w:pPr>
              <w:jc w:val="center"/>
            </w:pPr>
            <w:r>
              <w:rPr>
                <w:rFonts w:eastAsiaTheme="minorEastAsia"/>
                <w:color w:val="000000" w:themeColor="text1"/>
                <w:szCs w:val="21"/>
              </w:rPr>
              <w:t>关于广发聚鑫债券型证券投资基金修改基金合同的公告</w:t>
            </w:r>
          </w:p>
        </w:tc>
        <w:tc>
          <w:tcPr>
            <w:tcW w:w="2763" w:type="dxa"/>
            <w:vAlign w:val="center"/>
          </w:tcPr>
          <w:p w:rsidR="009F4F1D" w:rsidRDefault="004D6F51">
            <w:pPr>
              <w:jc w:val="center"/>
            </w:pPr>
            <w:r>
              <w:rPr>
                <w:rFonts w:eastAsiaTheme="minorEastAsia"/>
                <w:color w:val="000000" w:themeColor="text1"/>
                <w:szCs w:val="21"/>
              </w:rPr>
              <w:t>2018-03-22</w:t>
            </w:r>
          </w:p>
        </w:tc>
      </w:tr>
      <w:tr w:rsidR="009F4F1D" w:rsidTr="007A369A">
        <w:trPr>
          <w:jc w:val="center"/>
        </w:trPr>
        <w:tc>
          <w:tcPr>
            <w:tcW w:w="6237" w:type="dxa"/>
            <w:vAlign w:val="center"/>
          </w:tcPr>
          <w:p w:rsidR="009F4F1D" w:rsidRDefault="004D6F51">
            <w:pPr>
              <w:jc w:val="center"/>
            </w:pPr>
            <w:r>
              <w:rPr>
                <w:rFonts w:eastAsiaTheme="minorEastAsia"/>
                <w:color w:val="000000" w:themeColor="text1"/>
                <w:szCs w:val="21"/>
              </w:rPr>
              <w:t>广发基金管理有限公司关于增加华金证券为旗下部分基金销售机构的公告</w:t>
            </w:r>
          </w:p>
        </w:tc>
        <w:tc>
          <w:tcPr>
            <w:tcW w:w="2763" w:type="dxa"/>
            <w:vAlign w:val="center"/>
          </w:tcPr>
          <w:p w:rsidR="009F4F1D" w:rsidRDefault="004D6F51">
            <w:pPr>
              <w:jc w:val="center"/>
            </w:pPr>
            <w:r>
              <w:rPr>
                <w:rFonts w:eastAsiaTheme="minorEastAsia"/>
                <w:color w:val="000000" w:themeColor="text1"/>
                <w:szCs w:val="21"/>
              </w:rPr>
              <w:t>2018-05-15</w:t>
            </w:r>
          </w:p>
        </w:tc>
      </w:tr>
      <w:tr w:rsidR="009F4F1D" w:rsidTr="007A369A">
        <w:trPr>
          <w:jc w:val="center"/>
        </w:trPr>
        <w:tc>
          <w:tcPr>
            <w:tcW w:w="6237" w:type="dxa"/>
            <w:vAlign w:val="center"/>
          </w:tcPr>
          <w:p w:rsidR="009F4F1D" w:rsidRDefault="004D6F51">
            <w:pPr>
              <w:jc w:val="center"/>
            </w:pPr>
            <w:r>
              <w:rPr>
                <w:rFonts w:eastAsiaTheme="minorEastAsia"/>
                <w:color w:val="000000" w:themeColor="text1"/>
                <w:szCs w:val="21"/>
              </w:rPr>
              <w:t>广发基金管理有限公司关于增加西安银行为旗下部分基金销售机构的公告</w:t>
            </w:r>
          </w:p>
        </w:tc>
        <w:tc>
          <w:tcPr>
            <w:tcW w:w="2763" w:type="dxa"/>
            <w:vAlign w:val="center"/>
          </w:tcPr>
          <w:p w:rsidR="009F4F1D" w:rsidRDefault="004D6F51">
            <w:pPr>
              <w:jc w:val="center"/>
            </w:pPr>
            <w:r>
              <w:rPr>
                <w:rFonts w:eastAsiaTheme="minorEastAsia"/>
                <w:color w:val="000000" w:themeColor="text1"/>
                <w:szCs w:val="21"/>
              </w:rPr>
              <w:t>2018-05-16</w:t>
            </w:r>
          </w:p>
        </w:tc>
      </w:tr>
      <w:tr w:rsidR="009F4F1D" w:rsidTr="007A369A">
        <w:trPr>
          <w:jc w:val="center"/>
        </w:trPr>
        <w:tc>
          <w:tcPr>
            <w:tcW w:w="6237" w:type="dxa"/>
            <w:vAlign w:val="center"/>
          </w:tcPr>
          <w:p w:rsidR="009F4F1D" w:rsidRDefault="004D6F51">
            <w:pPr>
              <w:jc w:val="center"/>
            </w:pPr>
            <w:r>
              <w:rPr>
                <w:rFonts w:eastAsiaTheme="minorEastAsia"/>
                <w:color w:val="000000" w:themeColor="text1"/>
                <w:szCs w:val="21"/>
              </w:rPr>
              <w:t>广发基金管理有限公司关于增加信诚基金销售为旗下部分基金销售机构的公告</w:t>
            </w:r>
          </w:p>
        </w:tc>
        <w:tc>
          <w:tcPr>
            <w:tcW w:w="2763" w:type="dxa"/>
            <w:vAlign w:val="center"/>
          </w:tcPr>
          <w:p w:rsidR="009F4F1D" w:rsidRDefault="004D6F51">
            <w:pPr>
              <w:jc w:val="center"/>
            </w:pPr>
            <w:r>
              <w:rPr>
                <w:rFonts w:eastAsiaTheme="minorEastAsia"/>
                <w:color w:val="000000" w:themeColor="text1"/>
                <w:szCs w:val="21"/>
              </w:rPr>
              <w:t>2018-05-25</w:t>
            </w:r>
          </w:p>
        </w:tc>
      </w:tr>
      <w:tr w:rsidR="009F4F1D" w:rsidTr="007A369A">
        <w:trPr>
          <w:jc w:val="center"/>
        </w:trPr>
        <w:tc>
          <w:tcPr>
            <w:tcW w:w="6237" w:type="dxa"/>
            <w:vAlign w:val="center"/>
          </w:tcPr>
          <w:p w:rsidR="009F4F1D" w:rsidRDefault="004D6F51">
            <w:pPr>
              <w:jc w:val="center"/>
            </w:pPr>
            <w:r>
              <w:rPr>
                <w:rFonts w:eastAsiaTheme="minorEastAsia"/>
                <w:color w:val="000000" w:themeColor="text1"/>
                <w:szCs w:val="21"/>
              </w:rPr>
              <w:t>广发基金管理有限公司关于增加上海银行为旗下部分基金销售机构的公告</w:t>
            </w:r>
          </w:p>
        </w:tc>
        <w:tc>
          <w:tcPr>
            <w:tcW w:w="2763" w:type="dxa"/>
            <w:vAlign w:val="center"/>
          </w:tcPr>
          <w:p w:rsidR="009F4F1D" w:rsidRDefault="004D6F51">
            <w:pPr>
              <w:jc w:val="center"/>
            </w:pPr>
            <w:r>
              <w:rPr>
                <w:rFonts w:eastAsiaTheme="minorEastAsia"/>
                <w:color w:val="000000" w:themeColor="text1"/>
                <w:szCs w:val="21"/>
              </w:rPr>
              <w:t>2018-05-28</w:t>
            </w:r>
          </w:p>
        </w:tc>
      </w:tr>
      <w:tr w:rsidR="009F4F1D" w:rsidTr="007A369A">
        <w:trPr>
          <w:jc w:val="center"/>
        </w:trPr>
        <w:tc>
          <w:tcPr>
            <w:tcW w:w="6237" w:type="dxa"/>
            <w:vAlign w:val="center"/>
          </w:tcPr>
          <w:p w:rsidR="009F4F1D" w:rsidRDefault="004D6F51">
            <w:pPr>
              <w:jc w:val="center"/>
            </w:pPr>
            <w:r>
              <w:rPr>
                <w:rFonts w:eastAsiaTheme="minorEastAsia"/>
                <w:color w:val="000000" w:themeColor="text1"/>
                <w:szCs w:val="21"/>
              </w:rPr>
              <w:t>广发基金管理有限公司关于增加华融湘江银行为旗下部分基金销售机构的公告</w:t>
            </w:r>
          </w:p>
        </w:tc>
        <w:tc>
          <w:tcPr>
            <w:tcW w:w="2763" w:type="dxa"/>
            <w:vAlign w:val="center"/>
          </w:tcPr>
          <w:p w:rsidR="009F4F1D" w:rsidRDefault="004D6F51">
            <w:pPr>
              <w:jc w:val="center"/>
            </w:pPr>
            <w:r>
              <w:rPr>
                <w:rFonts w:eastAsiaTheme="minorEastAsia"/>
                <w:color w:val="000000" w:themeColor="text1"/>
                <w:szCs w:val="21"/>
              </w:rPr>
              <w:t>2018-06-01</w:t>
            </w:r>
          </w:p>
        </w:tc>
      </w:tr>
    </w:tbl>
    <w:p w:rsidR="0037462B" w:rsidRDefault="0037462B" w:rsidP="0037462B">
      <w:pPr>
        <w:autoSpaceDE w:val="0"/>
        <w:autoSpaceDN w:val="0"/>
        <w:ind w:firstLineChars="200" w:firstLine="482"/>
        <w:rPr>
          <w:rFonts w:hAnsi="宋体"/>
          <w:b/>
          <w:color w:val="000000"/>
        </w:rPr>
      </w:pPr>
      <w:bookmarkStart w:id="85" w:name="_Toc447616565"/>
    </w:p>
    <w:p w:rsidR="0037462B" w:rsidRDefault="0037462B" w:rsidP="0037462B">
      <w:pPr>
        <w:autoSpaceDE w:val="0"/>
        <w:autoSpaceDN w:val="0"/>
        <w:ind w:firstLineChars="200" w:firstLine="482"/>
        <w:rPr>
          <w:rFonts w:hAnsi="宋体"/>
          <w:b/>
          <w:color w:val="000000"/>
        </w:rPr>
      </w:pPr>
    </w:p>
    <w:p w:rsidR="0037462B" w:rsidRDefault="0037462B" w:rsidP="0037462B">
      <w:pPr>
        <w:autoSpaceDE w:val="0"/>
        <w:autoSpaceDN w:val="0"/>
        <w:ind w:firstLineChars="200" w:firstLine="482"/>
        <w:rPr>
          <w:rFonts w:hAnsi="宋体"/>
          <w:b/>
          <w:color w:val="000000"/>
        </w:rPr>
      </w:pPr>
    </w:p>
    <w:p w:rsidR="0037462B" w:rsidRDefault="0037462B" w:rsidP="0037462B">
      <w:pPr>
        <w:autoSpaceDE w:val="0"/>
        <w:autoSpaceDN w:val="0"/>
        <w:ind w:firstLineChars="200" w:firstLine="482"/>
        <w:rPr>
          <w:rFonts w:hAnsi="宋体"/>
          <w:b/>
          <w:color w:val="000000"/>
        </w:rPr>
      </w:pPr>
    </w:p>
    <w:p w:rsidR="0037462B" w:rsidRDefault="0037462B" w:rsidP="0037462B">
      <w:pPr>
        <w:autoSpaceDE w:val="0"/>
        <w:autoSpaceDN w:val="0"/>
        <w:ind w:firstLineChars="200" w:firstLine="482"/>
        <w:rPr>
          <w:rFonts w:hAnsi="宋体"/>
          <w:b/>
          <w:color w:val="000000"/>
        </w:rPr>
      </w:pPr>
    </w:p>
    <w:p w:rsidR="0037462B" w:rsidRDefault="0037462B" w:rsidP="0037462B">
      <w:pPr>
        <w:autoSpaceDE w:val="0"/>
        <w:autoSpaceDN w:val="0"/>
        <w:ind w:firstLineChars="200" w:firstLine="482"/>
        <w:rPr>
          <w:rFonts w:hAnsi="宋体"/>
          <w:b/>
          <w:color w:val="000000"/>
        </w:rPr>
      </w:pPr>
    </w:p>
    <w:p w:rsidR="0037462B" w:rsidRDefault="0037462B" w:rsidP="0037462B">
      <w:pPr>
        <w:autoSpaceDE w:val="0"/>
        <w:autoSpaceDN w:val="0"/>
        <w:ind w:firstLineChars="200" w:firstLine="482"/>
        <w:rPr>
          <w:rFonts w:hAnsi="宋体"/>
          <w:b/>
          <w:color w:val="000000"/>
        </w:rPr>
      </w:pPr>
    </w:p>
    <w:p w:rsidR="007C56C4" w:rsidRPr="00206ECB" w:rsidRDefault="007C56C4" w:rsidP="00822C91">
      <w:pPr>
        <w:pStyle w:val="11"/>
        <w:ind w:firstLine="360"/>
        <w:rPr>
          <w:rFonts w:eastAsia="宋体" w:hAnsi="宋体"/>
          <w:b/>
          <w:color w:val="000000"/>
        </w:rPr>
      </w:pPr>
      <w:bookmarkStart w:id="86" w:name="_Toc518564091"/>
      <w:r w:rsidRPr="00206ECB">
        <w:rPr>
          <w:rFonts w:eastAsia="宋体" w:hAnsi="宋体" w:hint="eastAsia"/>
          <w:b/>
          <w:color w:val="000000"/>
        </w:rPr>
        <w:lastRenderedPageBreak/>
        <w:t>第二十</w:t>
      </w:r>
      <w:r w:rsidR="009401BE" w:rsidRPr="00206ECB">
        <w:rPr>
          <w:rFonts w:eastAsia="宋体" w:hAnsi="宋体" w:hint="eastAsia"/>
          <w:b/>
          <w:bCs/>
          <w:szCs w:val="24"/>
        </w:rPr>
        <w:t>二</w:t>
      </w:r>
      <w:r w:rsidRPr="00206ECB">
        <w:rPr>
          <w:rFonts w:eastAsia="宋体" w:hAnsi="宋体" w:hint="eastAsia"/>
          <w:b/>
          <w:color w:val="000000"/>
        </w:rPr>
        <w:t>部分  招募说明书存放及查阅方式</w:t>
      </w:r>
      <w:bookmarkEnd w:id="83"/>
      <w:bookmarkEnd w:id="85"/>
      <w:bookmarkEnd w:id="86"/>
    </w:p>
    <w:p w:rsidR="003200A0" w:rsidRDefault="00E030D3" w:rsidP="000260DF">
      <w:pPr>
        <w:autoSpaceDE w:val="0"/>
        <w:autoSpaceDN w:val="0"/>
        <w:ind w:firstLineChars="200" w:firstLine="480"/>
        <w:rPr>
          <w:rFonts w:ascii="宋体" w:hAnsi="宋体"/>
        </w:rPr>
      </w:pPr>
      <w:r w:rsidRPr="00206ECB">
        <w:rPr>
          <w:rFonts w:ascii="宋体" w:hAnsi="宋体" w:hint="eastAsia"/>
        </w:rPr>
        <w:t>本基金招募说明书存放在基金管理人、基金托管人的办公场所和营业场所，投资人可免费查阅。在支付工本费后，可在合理时间内取得上述文件的复制件或复印件。</w:t>
      </w:r>
    </w:p>
    <w:p w:rsidR="00A074E1" w:rsidRPr="00206ECB" w:rsidRDefault="000260DF" w:rsidP="000260DF">
      <w:pPr>
        <w:autoSpaceDE w:val="0"/>
        <w:autoSpaceDN w:val="0"/>
        <w:ind w:firstLineChars="200" w:firstLine="480"/>
        <w:rPr>
          <w:rFonts w:ascii="宋体" w:hAnsi="宋体"/>
        </w:rPr>
      </w:pPr>
      <w:r>
        <w:rPr>
          <w:rFonts w:ascii="宋体" w:hAnsi="宋体"/>
        </w:rPr>
        <w:br w:type="page"/>
      </w:r>
    </w:p>
    <w:p w:rsidR="007C56C4" w:rsidRPr="00206ECB" w:rsidRDefault="007C56C4" w:rsidP="007C56C4">
      <w:pPr>
        <w:pStyle w:val="11"/>
        <w:ind w:firstLine="360"/>
        <w:rPr>
          <w:rFonts w:eastAsia="宋体" w:hAnsi="宋体"/>
          <w:b/>
          <w:color w:val="000000"/>
        </w:rPr>
      </w:pPr>
      <w:bookmarkStart w:id="87" w:name="_Toc525454771"/>
      <w:bookmarkStart w:id="88" w:name="_Toc530223199"/>
      <w:bookmarkStart w:id="89" w:name="_Toc447616566"/>
      <w:bookmarkStart w:id="90" w:name="_Toc518564092"/>
      <w:r w:rsidRPr="00206ECB">
        <w:rPr>
          <w:rFonts w:eastAsia="宋体" w:hAnsi="宋体" w:hint="eastAsia"/>
          <w:b/>
          <w:color w:val="000000"/>
        </w:rPr>
        <w:lastRenderedPageBreak/>
        <w:t>第二十</w:t>
      </w:r>
      <w:r w:rsidR="009401BE" w:rsidRPr="00206ECB">
        <w:rPr>
          <w:rFonts w:eastAsia="宋体" w:hAnsi="宋体" w:hint="eastAsia"/>
          <w:b/>
          <w:color w:val="000000"/>
        </w:rPr>
        <w:t>三</w:t>
      </w:r>
      <w:r w:rsidRPr="00206ECB">
        <w:rPr>
          <w:rFonts w:eastAsia="宋体" w:hAnsi="宋体" w:hint="eastAsia"/>
          <w:b/>
          <w:color w:val="000000"/>
        </w:rPr>
        <w:t xml:space="preserve">部分  </w:t>
      </w:r>
      <w:bookmarkEnd w:id="84"/>
      <w:bookmarkEnd w:id="87"/>
      <w:r w:rsidRPr="00206ECB">
        <w:rPr>
          <w:rFonts w:eastAsia="宋体" w:hAnsi="宋体" w:hint="eastAsia"/>
          <w:b/>
          <w:color w:val="000000"/>
        </w:rPr>
        <w:t>备查文件</w:t>
      </w:r>
      <w:bookmarkEnd w:id="88"/>
      <w:bookmarkEnd w:id="89"/>
      <w:bookmarkEnd w:id="90"/>
    </w:p>
    <w:p w:rsidR="009F4F1D" w:rsidRDefault="004D6F51">
      <w:pPr>
        <w:ind w:firstLineChars="200" w:firstLine="482"/>
        <w:rPr>
          <w:rFonts w:ascii="宋体" w:hAnsi="宋体"/>
          <w:b/>
          <w:bCs/>
        </w:rPr>
      </w:pPr>
      <w:r>
        <w:rPr>
          <w:rFonts w:ascii="宋体" w:hAnsi="宋体" w:hint="eastAsia"/>
          <w:b/>
          <w:bCs/>
        </w:rPr>
        <w:t>（一）中国证监会批准广发聚鑫债券型证券投资基金募集的文件</w:t>
      </w:r>
    </w:p>
    <w:p w:rsidR="009F4F1D" w:rsidRDefault="004D6F51">
      <w:pPr>
        <w:ind w:firstLineChars="200" w:firstLine="482"/>
        <w:rPr>
          <w:rFonts w:ascii="宋体" w:hAnsi="宋体"/>
          <w:b/>
          <w:bCs/>
        </w:rPr>
      </w:pPr>
      <w:r>
        <w:rPr>
          <w:rFonts w:ascii="宋体" w:hAnsi="宋体" w:hint="eastAsia"/>
          <w:b/>
          <w:bCs/>
        </w:rPr>
        <w:t>（二）《广发聚鑫债券型证券投资基金基金合同》</w:t>
      </w:r>
    </w:p>
    <w:p w:rsidR="009F4F1D" w:rsidRDefault="004D6F51">
      <w:pPr>
        <w:ind w:firstLineChars="200" w:firstLine="482"/>
        <w:rPr>
          <w:rFonts w:ascii="宋体" w:hAnsi="宋体"/>
          <w:b/>
          <w:bCs/>
        </w:rPr>
      </w:pPr>
      <w:r>
        <w:rPr>
          <w:rFonts w:ascii="宋体" w:hAnsi="宋体" w:hint="eastAsia"/>
          <w:b/>
          <w:bCs/>
        </w:rPr>
        <w:t>（三）《广发基金管理有限公司开放式基金业务规则》</w:t>
      </w:r>
    </w:p>
    <w:p w:rsidR="009F4F1D" w:rsidRDefault="004D6F51">
      <w:pPr>
        <w:ind w:firstLineChars="200" w:firstLine="482"/>
        <w:rPr>
          <w:rFonts w:ascii="宋体" w:hAnsi="宋体"/>
          <w:b/>
          <w:bCs/>
        </w:rPr>
      </w:pPr>
      <w:r>
        <w:rPr>
          <w:rFonts w:ascii="宋体" w:hAnsi="宋体" w:hint="eastAsia"/>
          <w:b/>
          <w:bCs/>
        </w:rPr>
        <w:t>（四）《广发聚鑫债券型证券投资基金托管协议》</w:t>
      </w:r>
    </w:p>
    <w:p w:rsidR="009F4F1D" w:rsidRDefault="004D6F51">
      <w:pPr>
        <w:ind w:firstLineChars="200" w:firstLine="482"/>
        <w:rPr>
          <w:rFonts w:ascii="宋体" w:hAnsi="宋体"/>
          <w:b/>
          <w:bCs/>
        </w:rPr>
      </w:pPr>
      <w:r>
        <w:rPr>
          <w:rFonts w:ascii="宋体" w:hAnsi="宋体" w:hint="eastAsia"/>
          <w:b/>
          <w:bCs/>
        </w:rPr>
        <w:t>（五）法律意见书</w:t>
      </w:r>
    </w:p>
    <w:p w:rsidR="009F4F1D" w:rsidRDefault="004D6F51">
      <w:pPr>
        <w:ind w:firstLineChars="200" w:firstLine="482"/>
        <w:rPr>
          <w:rFonts w:ascii="宋体" w:hAnsi="宋体"/>
          <w:b/>
          <w:bCs/>
        </w:rPr>
      </w:pPr>
      <w:r>
        <w:rPr>
          <w:rFonts w:ascii="宋体" w:hAnsi="宋体" w:hint="eastAsia"/>
          <w:b/>
          <w:bCs/>
        </w:rPr>
        <w:t>（六）基金管理人业务资格批件、营业执照</w:t>
      </w:r>
    </w:p>
    <w:p w:rsidR="00FF217B" w:rsidRPr="00262915" w:rsidRDefault="00FF217B" w:rsidP="00FF217B">
      <w:pPr>
        <w:ind w:firstLineChars="200" w:firstLine="482"/>
        <w:rPr>
          <w:rFonts w:ascii="宋体" w:hAnsi="宋体"/>
          <w:b/>
          <w:bCs/>
        </w:rPr>
      </w:pPr>
      <w:r w:rsidRPr="00206ECB">
        <w:rPr>
          <w:rFonts w:ascii="宋体" w:hAnsi="宋体" w:hint="eastAsia"/>
          <w:b/>
          <w:bCs/>
        </w:rPr>
        <w:t>（七）基金托管人业务资格批件、营业执照</w:t>
      </w:r>
    </w:p>
    <w:p w:rsidR="006D5268" w:rsidRPr="007C56C4" w:rsidRDefault="006D5268"/>
    <w:sectPr w:rsidR="006D5268" w:rsidRPr="007C56C4" w:rsidSect="00B82675">
      <w:pgSz w:w="11906" w:h="16838"/>
      <w:pgMar w:top="1701" w:right="1134" w:bottom="1134" w:left="1134"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A1B" w:rsidRDefault="00F35A1B">
      <w:r>
        <w:separator/>
      </w:r>
    </w:p>
  </w:endnote>
  <w:endnote w:type="continuationSeparator" w:id="0">
    <w:p w:rsidR="00F35A1B" w:rsidRDefault="00F35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五">
    <w:altName w:val="黑体"/>
    <w:charset w:val="86"/>
    <w:family w:val="auto"/>
    <w:pitch w:val="default"/>
    <w:sig w:usb0="00000001" w:usb1="080E0000" w:usb2="00000010" w:usb3="00000000" w:csb0="00040000" w:csb1="00000000"/>
  </w:font>
  <w:font w:name="STSong-Light">
    <w:altName w:val="Times New Roman"/>
    <w:charset w:val="00"/>
    <w:family w:val="roman"/>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067" w:rsidRDefault="00F33DE1">
    <w:pPr>
      <w:pStyle w:val="a4"/>
      <w:framePr w:wrap="around" w:vAnchor="text" w:hAnchor="margin" w:xAlign="center" w:y="1"/>
      <w:rPr>
        <w:rStyle w:val="aa"/>
      </w:rPr>
    </w:pPr>
    <w:r>
      <w:rPr>
        <w:rStyle w:val="aa"/>
      </w:rPr>
      <w:fldChar w:fldCharType="begin"/>
    </w:r>
    <w:r w:rsidR="00211067">
      <w:rPr>
        <w:rStyle w:val="aa"/>
      </w:rPr>
      <w:instrText xml:space="preserve">PAGE  </w:instrText>
    </w:r>
    <w:r>
      <w:rPr>
        <w:rStyle w:val="aa"/>
      </w:rPr>
      <w:fldChar w:fldCharType="separate"/>
    </w:r>
    <w:r w:rsidR="00F94A62">
      <w:rPr>
        <w:rStyle w:val="aa"/>
        <w:noProof/>
      </w:rPr>
      <w:t>1</w:t>
    </w:r>
    <w:r>
      <w:rPr>
        <w:rStyle w:val="aa"/>
      </w:rPr>
      <w:fldChar w:fldCharType="end"/>
    </w:r>
  </w:p>
  <w:p w:rsidR="00211067" w:rsidRDefault="0021106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067" w:rsidRDefault="00F33DE1">
    <w:pPr>
      <w:pStyle w:val="a4"/>
      <w:framePr w:wrap="around" w:vAnchor="text" w:hAnchor="margin" w:xAlign="center" w:y="1"/>
      <w:rPr>
        <w:rStyle w:val="aa"/>
      </w:rPr>
    </w:pPr>
    <w:r>
      <w:rPr>
        <w:rStyle w:val="aa"/>
      </w:rPr>
      <w:fldChar w:fldCharType="begin"/>
    </w:r>
    <w:r w:rsidR="00211067">
      <w:rPr>
        <w:rStyle w:val="aa"/>
      </w:rPr>
      <w:instrText xml:space="preserve">PAGE  </w:instrText>
    </w:r>
    <w:r>
      <w:rPr>
        <w:rStyle w:val="aa"/>
      </w:rPr>
      <w:fldChar w:fldCharType="separate"/>
    </w:r>
    <w:r w:rsidR="00F94A62">
      <w:rPr>
        <w:rStyle w:val="aa"/>
        <w:noProof/>
      </w:rPr>
      <w:t>16</w:t>
    </w:r>
    <w:r>
      <w:rPr>
        <w:rStyle w:val="aa"/>
      </w:rPr>
      <w:fldChar w:fldCharType="end"/>
    </w:r>
  </w:p>
  <w:p w:rsidR="00211067" w:rsidRDefault="0021106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067" w:rsidRDefault="00F33DE1">
    <w:pPr>
      <w:pStyle w:val="a4"/>
      <w:framePr w:wrap="around" w:vAnchor="text" w:hAnchor="margin" w:xAlign="center" w:y="1"/>
      <w:rPr>
        <w:rStyle w:val="aa"/>
      </w:rPr>
    </w:pPr>
    <w:r>
      <w:rPr>
        <w:rStyle w:val="aa"/>
      </w:rPr>
      <w:fldChar w:fldCharType="begin"/>
    </w:r>
    <w:r w:rsidR="00211067">
      <w:rPr>
        <w:rStyle w:val="aa"/>
      </w:rPr>
      <w:instrText xml:space="preserve">PAGE  </w:instrText>
    </w:r>
    <w:r>
      <w:rPr>
        <w:rStyle w:val="aa"/>
      </w:rPr>
      <w:fldChar w:fldCharType="separate"/>
    </w:r>
    <w:r w:rsidR="00F94A62">
      <w:rPr>
        <w:rStyle w:val="aa"/>
        <w:noProof/>
      </w:rPr>
      <w:t>8</w:t>
    </w:r>
    <w:r>
      <w:rPr>
        <w:rStyle w:val="aa"/>
      </w:rPr>
      <w:fldChar w:fldCharType="end"/>
    </w:r>
  </w:p>
  <w:p w:rsidR="00211067" w:rsidRDefault="00211067">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067" w:rsidRDefault="00F33DE1">
    <w:pPr>
      <w:pStyle w:val="a4"/>
      <w:framePr w:wrap="around" w:vAnchor="text" w:hAnchor="margin" w:xAlign="center" w:y="1"/>
      <w:rPr>
        <w:rStyle w:val="aa"/>
      </w:rPr>
    </w:pPr>
    <w:r>
      <w:rPr>
        <w:rStyle w:val="aa"/>
      </w:rPr>
      <w:fldChar w:fldCharType="begin"/>
    </w:r>
    <w:r w:rsidR="00211067">
      <w:rPr>
        <w:rStyle w:val="aa"/>
      </w:rPr>
      <w:instrText xml:space="preserve">PAGE  </w:instrText>
    </w:r>
    <w:r>
      <w:rPr>
        <w:rStyle w:val="aa"/>
      </w:rPr>
      <w:fldChar w:fldCharType="separate"/>
    </w:r>
    <w:r w:rsidR="00F94A62">
      <w:rPr>
        <w:rStyle w:val="aa"/>
        <w:noProof/>
      </w:rPr>
      <w:t>153</w:t>
    </w:r>
    <w:r>
      <w:rPr>
        <w:rStyle w:val="aa"/>
      </w:rPr>
      <w:fldChar w:fldCharType="end"/>
    </w:r>
  </w:p>
  <w:p w:rsidR="00211067" w:rsidRDefault="00211067">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067" w:rsidRDefault="00F33DE1">
    <w:pPr>
      <w:pStyle w:val="a4"/>
      <w:framePr w:wrap="around" w:vAnchor="text" w:hAnchor="margin" w:xAlign="center" w:y="1"/>
      <w:rPr>
        <w:rStyle w:val="aa"/>
      </w:rPr>
    </w:pPr>
    <w:r>
      <w:rPr>
        <w:rStyle w:val="aa"/>
      </w:rPr>
      <w:fldChar w:fldCharType="begin"/>
    </w:r>
    <w:r w:rsidR="00211067">
      <w:rPr>
        <w:rStyle w:val="aa"/>
      </w:rPr>
      <w:instrText xml:space="preserve">PAGE  </w:instrText>
    </w:r>
    <w:r>
      <w:rPr>
        <w:rStyle w:val="aa"/>
      </w:rPr>
      <w:fldChar w:fldCharType="separate"/>
    </w:r>
    <w:r w:rsidR="00F94A62">
      <w:rPr>
        <w:rStyle w:val="aa"/>
        <w:noProof/>
      </w:rPr>
      <w:t>149</w:t>
    </w:r>
    <w:r>
      <w:rPr>
        <w:rStyle w:val="aa"/>
      </w:rPr>
      <w:fldChar w:fldCharType="end"/>
    </w:r>
  </w:p>
  <w:p w:rsidR="00211067" w:rsidRDefault="0021106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A1B" w:rsidRDefault="00F35A1B">
      <w:r>
        <w:separator/>
      </w:r>
    </w:p>
  </w:footnote>
  <w:footnote w:type="continuationSeparator" w:id="0">
    <w:p w:rsidR="00F35A1B" w:rsidRDefault="00F35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067" w:rsidRPr="00F4098F" w:rsidRDefault="00211067" w:rsidP="00F4098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067" w:rsidRPr="00F4098F" w:rsidRDefault="00211067" w:rsidP="00F409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8C2B6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EF2B8A"/>
    <w:multiLevelType w:val="hybridMultilevel"/>
    <w:tmpl w:val="2E54A386"/>
    <w:lvl w:ilvl="0" w:tplc="129ADA6E">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93C739F"/>
    <w:multiLevelType w:val="hybridMultilevel"/>
    <w:tmpl w:val="0896D48E"/>
    <w:lvl w:ilvl="0" w:tplc="E4647CB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C931F6B"/>
    <w:multiLevelType w:val="hybridMultilevel"/>
    <w:tmpl w:val="B59A827E"/>
    <w:lvl w:ilvl="0" w:tplc="AC10884E">
      <w:start w:val="1"/>
      <w:numFmt w:val="decimal"/>
      <w:pStyle w:val="1"/>
      <w:lvlText w:val="%1、"/>
      <w:lvlJc w:val="left"/>
      <w:pPr>
        <w:tabs>
          <w:tab w:val="num" w:pos="757"/>
        </w:tabs>
        <w:ind w:left="0" w:firstLine="397"/>
      </w:pPr>
      <w:rPr>
        <w:rFonts w:hint="default"/>
      </w:rPr>
    </w:lvl>
    <w:lvl w:ilvl="1" w:tplc="F7BA5CCA">
      <w:start w:val="1"/>
      <w:numFmt w:val="bullet"/>
      <w:lvlText w:val=""/>
      <w:lvlJc w:val="left"/>
      <w:pPr>
        <w:tabs>
          <w:tab w:val="num" w:pos="840"/>
        </w:tabs>
        <w:ind w:left="840" w:hanging="420"/>
      </w:pPr>
      <w:rPr>
        <w:rFonts w:ascii="Wingdings" w:hAnsi="Wingdings" w:hint="default"/>
        <w:b w:val="0"/>
        <w:i w:val="0"/>
        <w:sz w:val="15"/>
        <w:szCs w:val="15"/>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EC9782D"/>
    <w:multiLevelType w:val="hybridMultilevel"/>
    <w:tmpl w:val="4782B9F4"/>
    <w:lvl w:ilvl="0" w:tplc="0409000F">
      <w:start w:val="1"/>
      <w:numFmt w:val="decimal"/>
      <w:lvlText w:val="%1."/>
      <w:lvlJc w:val="left"/>
      <w:pPr>
        <w:ind w:left="845"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0315E7D"/>
    <w:multiLevelType w:val="hybridMultilevel"/>
    <w:tmpl w:val="85822EE0"/>
    <w:lvl w:ilvl="0" w:tplc="C62E6D98">
      <w:start w:val="1"/>
      <w:numFmt w:val="decimal"/>
      <w:lvlText w:val="（%1）"/>
      <w:lvlJc w:val="left"/>
      <w:pPr>
        <w:ind w:left="1199" w:hanging="720"/>
      </w:pPr>
      <w:rPr>
        <w:rFonts w:hint="default"/>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6">
    <w:nsid w:val="13DD3135"/>
    <w:multiLevelType w:val="hybridMultilevel"/>
    <w:tmpl w:val="5720D900"/>
    <w:lvl w:ilvl="0" w:tplc="A02431F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4FA6F0B"/>
    <w:multiLevelType w:val="hybridMultilevel"/>
    <w:tmpl w:val="39304D0C"/>
    <w:lvl w:ilvl="0" w:tplc="B0321050">
      <w:start w:val="2"/>
      <w:numFmt w:val="japaneseCounting"/>
      <w:lvlText w:val="%1、"/>
      <w:lvlJc w:val="left"/>
      <w:pPr>
        <w:tabs>
          <w:tab w:val="num" w:pos="1262"/>
        </w:tabs>
        <w:ind w:left="1262" w:hanging="78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8">
    <w:nsid w:val="1A4038FD"/>
    <w:multiLevelType w:val="hybridMultilevel"/>
    <w:tmpl w:val="127218AA"/>
    <w:lvl w:ilvl="0" w:tplc="FFFFFFFF">
      <w:start w:val="1"/>
      <w:numFmt w:val="japaneseCounting"/>
      <w:pStyle w:val="10"/>
      <w:lvlText w:val="%1、"/>
      <w:lvlJc w:val="left"/>
      <w:pPr>
        <w:tabs>
          <w:tab w:val="num" w:pos="3243"/>
        </w:tabs>
        <w:ind w:left="3243"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nsid w:val="1DE219A3"/>
    <w:multiLevelType w:val="hybridMultilevel"/>
    <w:tmpl w:val="07A49CEC"/>
    <w:lvl w:ilvl="0" w:tplc="99282FAA">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219E5C28"/>
    <w:multiLevelType w:val="hybridMultilevel"/>
    <w:tmpl w:val="1DE09B22"/>
    <w:lvl w:ilvl="0" w:tplc="BFD0456C">
      <w:start w:val="1"/>
      <w:numFmt w:val="decimal"/>
      <w:lvlText w:val="（%1）"/>
      <w:lvlJc w:val="left"/>
      <w:pPr>
        <w:ind w:left="72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235D5022"/>
    <w:multiLevelType w:val="hybridMultilevel"/>
    <w:tmpl w:val="D722C31C"/>
    <w:lvl w:ilvl="0" w:tplc="C0005F3C">
      <w:start w:val="1"/>
      <w:numFmt w:val="japaneseCounting"/>
      <w:lvlText w:val="（%1）"/>
      <w:lvlJc w:val="left"/>
      <w:pPr>
        <w:ind w:left="765" w:hanging="765"/>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BBC0039"/>
    <w:multiLevelType w:val="hybridMultilevel"/>
    <w:tmpl w:val="25884370"/>
    <w:lvl w:ilvl="0" w:tplc="943C29AC">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nsid w:val="2D501967"/>
    <w:multiLevelType w:val="hybridMultilevel"/>
    <w:tmpl w:val="56382A28"/>
    <w:lvl w:ilvl="0" w:tplc="70BC597C">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2F446E37"/>
    <w:multiLevelType w:val="hybridMultilevel"/>
    <w:tmpl w:val="462A4D0E"/>
    <w:lvl w:ilvl="0" w:tplc="9F66751A">
      <w:start w:val="1"/>
      <w:numFmt w:val="decimal"/>
      <w:lvlText w:val="%1）"/>
      <w:lvlJc w:val="left"/>
      <w:pPr>
        <w:tabs>
          <w:tab w:val="num" w:pos="780"/>
        </w:tabs>
        <w:ind w:left="780" w:hanging="360"/>
      </w:pPr>
      <w:rPr>
        <w:rFonts w:ascii="宋体" w:eastAsia="宋体" w:hAnsi="宋体" w:cs="Times New Roman"/>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15">
    <w:nsid w:val="3DAC2829"/>
    <w:multiLevelType w:val="singleLevel"/>
    <w:tmpl w:val="E7903870"/>
    <w:lvl w:ilvl="0">
      <w:start w:val="1"/>
      <w:numFmt w:val="decimal"/>
      <w:pStyle w:val="2"/>
      <w:lvlText w:val="(%1)"/>
      <w:lvlJc w:val="left"/>
      <w:pPr>
        <w:tabs>
          <w:tab w:val="num" w:pos="907"/>
        </w:tabs>
        <w:ind w:left="907" w:hanging="482"/>
      </w:pPr>
      <w:rPr>
        <w:rFonts w:hint="default"/>
      </w:rPr>
    </w:lvl>
  </w:abstractNum>
  <w:abstractNum w:abstractNumId="16">
    <w:nsid w:val="3E127B19"/>
    <w:multiLevelType w:val="hybridMultilevel"/>
    <w:tmpl w:val="05D61B52"/>
    <w:lvl w:ilvl="0" w:tplc="36EC486E">
      <w:start w:val="1"/>
      <w:numFmt w:val="japaneseCounting"/>
      <w:lvlText w:val="%1、"/>
      <w:lvlJc w:val="left"/>
      <w:pPr>
        <w:ind w:left="420" w:hanging="4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E766AFD"/>
    <w:multiLevelType w:val="hybridMultilevel"/>
    <w:tmpl w:val="0BC4CE78"/>
    <w:lvl w:ilvl="0" w:tplc="B6C2E606">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3F626634"/>
    <w:multiLevelType w:val="hybridMultilevel"/>
    <w:tmpl w:val="C6C626B6"/>
    <w:lvl w:ilvl="0" w:tplc="A1A817F8">
      <w:start w:val="1"/>
      <w:numFmt w:val="decimal"/>
      <w:lvlText w:val="(%1)"/>
      <w:lvlJc w:val="left"/>
      <w:pPr>
        <w:ind w:left="900" w:hanging="420"/>
      </w:pPr>
      <w:rPr>
        <w:rFonts w:hint="eastAsia"/>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406E0A21"/>
    <w:multiLevelType w:val="hybridMultilevel"/>
    <w:tmpl w:val="5D922AB4"/>
    <w:lvl w:ilvl="0" w:tplc="B5E8195C">
      <w:start w:val="1"/>
      <w:numFmt w:val="decimal"/>
      <w:suff w:val="nothing"/>
      <w:lvlText w:val="%1、"/>
      <w:lvlJc w:val="left"/>
      <w:pPr>
        <w:ind w:left="-482" w:firstLine="482"/>
      </w:pPr>
      <w:rPr>
        <w:rFonts w:hint="eastAsia"/>
      </w:rPr>
    </w:lvl>
    <w:lvl w:ilvl="1" w:tplc="04090019" w:tentative="1">
      <w:start w:val="1"/>
      <w:numFmt w:val="lowerLetter"/>
      <w:lvlText w:val="%2)"/>
      <w:lvlJc w:val="left"/>
      <w:pPr>
        <w:ind w:left="3477" w:hanging="420"/>
      </w:pPr>
    </w:lvl>
    <w:lvl w:ilvl="2" w:tplc="0409001B" w:tentative="1">
      <w:start w:val="1"/>
      <w:numFmt w:val="lowerRoman"/>
      <w:lvlText w:val="%3."/>
      <w:lvlJc w:val="right"/>
      <w:pPr>
        <w:ind w:left="3897" w:hanging="420"/>
      </w:pPr>
    </w:lvl>
    <w:lvl w:ilvl="3" w:tplc="0409000F" w:tentative="1">
      <w:start w:val="1"/>
      <w:numFmt w:val="decimal"/>
      <w:lvlText w:val="%4."/>
      <w:lvlJc w:val="left"/>
      <w:pPr>
        <w:ind w:left="4317" w:hanging="420"/>
      </w:pPr>
    </w:lvl>
    <w:lvl w:ilvl="4" w:tplc="04090019" w:tentative="1">
      <w:start w:val="1"/>
      <w:numFmt w:val="lowerLetter"/>
      <w:lvlText w:val="%5)"/>
      <w:lvlJc w:val="left"/>
      <w:pPr>
        <w:ind w:left="4737" w:hanging="420"/>
      </w:pPr>
    </w:lvl>
    <w:lvl w:ilvl="5" w:tplc="0409001B" w:tentative="1">
      <w:start w:val="1"/>
      <w:numFmt w:val="lowerRoman"/>
      <w:lvlText w:val="%6."/>
      <w:lvlJc w:val="right"/>
      <w:pPr>
        <w:ind w:left="5157" w:hanging="420"/>
      </w:pPr>
    </w:lvl>
    <w:lvl w:ilvl="6" w:tplc="0409000F" w:tentative="1">
      <w:start w:val="1"/>
      <w:numFmt w:val="decimal"/>
      <w:lvlText w:val="%7."/>
      <w:lvlJc w:val="left"/>
      <w:pPr>
        <w:ind w:left="5577" w:hanging="420"/>
      </w:pPr>
    </w:lvl>
    <w:lvl w:ilvl="7" w:tplc="04090019" w:tentative="1">
      <w:start w:val="1"/>
      <w:numFmt w:val="lowerLetter"/>
      <w:lvlText w:val="%8)"/>
      <w:lvlJc w:val="left"/>
      <w:pPr>
        <w:ind w:left="5997" w:hanging="420"/>
      </w:pPr>
    </w:lvl>
    <w:lvl w:ilvl="8" w:tplc="0409001B" w:tentative="1">
      <w:start w:val="1"/>
      <w:numFmt w:val="lowerRoman"/>
      <w:lvlText w:val="%9."/>
      <w:lvlJc w:val="right"/>
      <w:pPr>
        <w:ind w:left="6417" w:hanging="420"/>
      </w:pPr>
    </w:lvl>
  </w:abstractNum>
  <w:abstractNum w:abstractNumId="20">
    <w:nsid w:val="4D904CF6"/>
    <w:multiLevelType w:val="hybridMultilevel"/>
    <w:tmpl w:val="F39685C2"/>
    <w:lvl w:ilvl="0" w:tplc="BE8237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D9463AB"/>
    <w:multiLevelType w:val="hybridMultilevel"/>
    <w:tmpl w:val="DACC4E6C"/>
    <w:lvl w:ilvl="0" w:tplc="36EC486E">
      <w:start w:val="1"/>
      <w:numFmt w:val="japaneseCounting"/>
      <w:lvlText w:val="%1、"/>
      <w:lvlJc w:val="left"/>
      <w:pPr>
        <w:ind w:left="902" w:hanging="420"/>
      </w:pPr>
      <w:rPr>
        <w:rFonts w:hAnsi="宋体"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50982262"/>
    <w:multiLevelType w:val="hybridMultilevel"/>
    <w:tmpl w:val="521C5306"/>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840"/>
        </w:tabs>
        <w:ind w:left="840" w:hanging="420"/>
      </w:p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decimal"/>
      <w:lvlText w:val="%4."/>
      <w:lvlJc w:val="left"/>
      <w:pPr>
        <w:tabs>
          <w:tab w:val="num" w:pos="1680"/>
        </w:tabs>
        <w:ind w:left="1680" w:hanging="420"/>
      </w:pPr>
    </w:lvl>
    <w:lvl w:ilvl="4" w:tplc="FFFFFFFF">
      <w:start w:val="1"/>
      <w:numFmt w:val="japaneseCounting"/>
      <w:lvlText w:val="%5、"/>
      <w:lvlJc w:val="left"/>
      <w:pPr>
        <w:tabs>
          <w:tab w:val="num" w:pos="2040"/>
        </w:tabs>
        <w:ind w:left="2040" w:hanging="420"/>
      </w:pPr>
      <w:rPr>
        <w:rFonts w:hint="default"/>
      </w:r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3">
    <w:nsid w:val="511732EE"/>
    <w:multiLevelType w:val="hybridMultilevel"/>
    <w:tmpl w:val="0A581FD4"/>
    <w:lvl w:ilvl="0" w:tplc="10BE8B6E">
      <w:start w:val="1"/>
      <w:numFmt w:val="japaneseCounting"/>
      <w:lvlText w:val="%1、"/>
      <w:lvlJc w:val="left"/>
      <w:pPr>
        <w:ind w:left="510" w:hanging="51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4FD4641"/>
    <w:multiLevelType w:val="hybridMultilevel"/>
    <w:tmpl w:val="B944E55A"/>
    <w:lvl w:ilvl="0" w:tplc="1B481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562621F"/>
    <w:multiLevelType w:val="hybridMultilevel"/>
    <w:tmpl w:val="1A3A79AA"/>
    <w:lvl w:ilvl="0" w:tplc="9DF6616A">
      <w:start w:val="1"/>
      <w:numFmt w:val="decimal"/>
      <w:lvlText w:val="%1."/>
      <w:lvlJc w:val="left"/>
      <w:pPr>
        <w:tabs>
          <w:tab w:val="num" w:pos="780"/>
        </w:tabs>
        <w:ind w:left="420" w:firstLine="0"/>
      </w:pPr>
      <w:rPr>
        <w:rFonts w:hint="eastAsia"/>
      </w:rPr>
    </w:lvl>
    <w:lvl w:ilvl="1" w:tplc="841C8DC8">
      <w:start w:val="1"/>
      <w:numFmt w:val="decimal"/>
      <w:lvlText w:val="（%2）"/>
      <w:lvlJc w:val="left"/>
      <w:pPr>
        <w:tabs>
          <w:tab w:val="num" w:pos="1134"/>
        </w:tabs>
        <w:ind w:left="1134" w:hanging="714"/>
      </w:pPr>
      <w:rPr>
        <w:rFonts w:hint="eastAsia"/>
      </w:rPr>
    </w:lvl>
    <w:lvl w:ilvl="2" w:tplc="A1B2D0EE">
      <w:start w:val="1"/>
      <w:numFmt w:val="decimal"/>
      <w:lvlText w:val="%3"/>
      <w:lvlJc w:val="left"/>
      <w:pPr>
        <w:tabs>
          <w:tab w:val="num" w:pos="780"/>
        </w:tabs>
        <w:ind w:left="420" w:firstLine="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557E02B8"/>
    <w:multiLevelType w:val="hybridMultilevel"/>
    <w:tmpl w:val="8312C2B4"/>
    <w:lvl w:ilvl="0" w:tplc="59021CA0">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58B25E8C"/>
    <w:multiLevelType w:val="hybridMultilevel"/>
    <w:tmpl w:val="477E2700"/>
    <w:lvl w:ilvl="0" w:tplc="A896F5FC">
      <w:start w:val="7"/>
      <w:numFmt w:val="japaneseCounting"/>
      <w:lvlText w:val="%1、"/>
      <w:lvlJc w:val="left"/>
      <w:pPr>
        <w:tabs>
          <w:tab w:val="num" w:pos="1262"/>
        </w:tabs>
        <w:ind w:left="1262" w:hanging="78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8">
    <w:nsid w:val="58FC7D2A"/>
    <w:multiLevelType w:val="hybridMultilevel"/>
    <w:tmpl w:val="F45645AE"/>
    <w:lvl w:ilvl="0" w:tplc="9894161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40D1D2A"/>
    <w:multiLevelType w:val="hybridMultilevel"/>
    <w:tmpl w:val="9510F85C"/>
    <w:lvl w:ilvl="0" w:tplc="27AA0146">
      <w:start w:val="5"/>
      <w:numFmt w:val="decimal"/>
      <w:lvlText w:val="%1、"/>
      <w:lvlJc w:val="left"/>
      <w:pPr>
        <w:tabs>
          <w:tab w:val="num" w:pos="840"/>
        </w:tabs>
        <w:ind w:left="840" w:hanging="360"/>
      </w:pPr>
      <w:rPr>
        <w:rFonts w:hint="eastAsia"/>
      </w:rPr>
    </w:lvl>
    <w:lvl w:ilvl="1" w:tplc="04090019">
      <w:start w:val="6"/>
      <w:numFmt w:val="japaneseCounting"/>
      <w:lvlText w:val="（%2）"/>
      <w:lvlJc w:val="left"/>
      <w:pPr>
        <w:tabs>
          <w:tab w:val="num" w:pos="1620"/>
        </w:tabs>
        <w:ind w:left="1620" w:hanging="72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0">
    <w:nsid w:val="70C20142"/>
    <w:multiLevelType w:val="hybridMultilevel"/>
    <w:tmpl w:val="C27247F2"/>
    <w:lvl w:ilvl="0" w:tplc="EC04E0F6">
      <w:start w:val="1"/>
      <w:numFmt w:val="decimal"/>
      <w:lvlText w:val="2.%1"/>
      <w:lvlJc w:val="left"/>
      <w:pPr>
        <w:ind w:left="704" w:hanging="420"/>
      </w:pPr>
    </w:lvl>
    <w:lvl w:ilvl="1" w:tplc="04090019">
      <w:start w:val="1"/>
      <w:numFmt w:val="decimal"/>
      <w:lvlText w:val="%2."/>
      <w:lvlJc w:val="left"/>
      <w:pPr>
        <w:tabs>
          <w:tab w:val="num" w:pos="958"/>
        </w:tabs>
        <w:ind w:left="958" w:hanging="360"/>
      </w:pPr>
    </w:lvl>
    <w:lvl w:ilvl="2" w:tplc="0409001B">
      <w:start w:val="1"/>
      <w:numFmt w:val="decimal"/>
      <w:lvlText w:val="%3."/>
      <w:lvlJc w:val="left"/>
      <w:pPr>
        <w:tabs>
          <w:tab w:val="num" w:pos="1678"/>
        </w:tabs>
        <w:ind w:left="1678" w:hanging="360"/>
      </w:pPr>
    </w:lvl>
    <w:lvl w:ilvl="3" w:tplc="0409000F">
      <w:start w:val="1"/>
      <w:numFmt w:val="decimal"/>
      <w:lvlText w:val="%4."/>
      <w:lvlJc w:val="left"/>
      <w:pPr>
        <w:tabs>
          <w:tab w:val="num" w:pos="2398"/>
        </w:tabs>
        <w:ind w:left="2398" w:hanging="360"/>
      </w:pPr>
    </w:lvl>
    <w:lvl w:ilvl="4" w:tplc="04090019">
      <w:start w:val="1"/>
      <w:numFmt w:val="decimal"/>
      <w:lvlText w:val="%5."/>
      <w:lvlJc w:val="left"/>
      <w:pPr>
        <w:tabs>
          <w:tab w:val="num" w:pos="3118"/>
        </w:tabs>
        <w:ind w:left="3118" w:hanging="360"/>
      </w:pPr>
    </w:lvl>
    <w:lvl w:ilvl="5" w:tplc="0409001B">
      <w:start w:val="1"/>
      <w:numFmt w:val="decimal"/>
      <w:lvlText w:val="%6."/>
      <w:lvlJc w:val="left"/>
      <w:pPr>
        <w:tabs>
          <w:tab w:val="num" w:pos="3838"/>
        </w:tabs>
        <w:ind w:left="3838" w:hanging="360"/>
      </w:pPr>
    </w:lvl>
    <w:lvl w:ilvl="6" w:tplc="0409000F">
      <w:start w:val="1"/>
      <w:numFmt w:val="decimal"/>
      <w:lvlText w:val="%7."/>
      <w:lvlJc w:val="left"/>
      <w:pPr>
        <w:tabs>
          <w:tab w:val="num" w:pos="4558"/>
        </w:tabs>
        <w:ind w:left="4558" w:hanging="360"/>
      </w:pPr>
    </w:lvl>
    <w:lvl w:ilvl="7" w:tplc="04090019">
      <w:start w:val="1"/>
      <w:numFmt w:val="decimal"/>
      <w:lvlText w:val="%8."/>
      <w:lvlJc w:val="left"/>
      <w:pPr>
        <w:tabs>
          <w:tab w:val="num" w:pos="5278"/>
        </w:tabs>
        <w:ind w:left="5278" w:hanging="360"/>
      </w:pPr>
    </w:lvl>
    <w:lvl w:ilvl="8" w:tplc="0409001B">
      <w:start w:val="1"/>
      <w:numFmt w:val="decimal"/>
      <w:lvlText w:val="%9."/>
      <w:lvlJc w:val="left"/>
      <w:pPr>
        <w:tabs>
          <w:tab w:val="num" w:pos="5998"/>
        </w:tabs>
        <w:ind w:left="5998" w:hanging="360"/>
      </w:pPr>
    </w:lvl>
  </w:abstractNum>
  <w:abstractNum w:abstractNumId="31">
    <w:nsid w:val="732C3F80"/>
    <w:multiLevelType w:val="hybridMultilevel"/>
    <w:tmpl w:val="CFD2593E"/>
    <w:lvl w:ilvl="0" w:tplc="711818C6">
      <w:start w:val="1"/>
      <w:numFmt w:val="japaneseCounting"/>
      <w:lvlText w:val="%1、"/>
      <w:lvlJc w:val="left"/>
      <w:pPr>
        <w:tabs>
          <w:tab w:val="num" w:pos="1138"/>
        </w:tabs>
        <w:ind w:left="1138" w:hanging="720"/>
      </w:pPr>
      <w:rPr>
        <w:rFonts w:hint="eastAsia"/>
      </w:rPr>
    </w:lvl>
    <w:lvl w:ilvl="1" w:tplc="04090019" w:tentative="1">
      <w:start w:val="1"/>
      <w:numFmt w:val="lowerLetter"/>
      <w:lvlText w:val="%2)"/>
      <w:lvlJc w:val="left"/>
      <w:pPr>
        <w:tabs>
          <w:tab w:val="num" w:pos="1258"/>
        </w:tabs>
        <w:ind w:left="1258" w:hanging="420"/>
      </w:pPr>
    </w:lvl>
    <w:lvl w:ilvl="2" w:tplc="0409001B" w:tentative="1">
      <w:start w:val="1"/>
      <w:numFmt w:val="lowerRoman"/>
      <w:lvlText w:val="%3."/>
      <w:lvlJc w:val="righ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9" w:tentative="1">
      <w:start w:val="1"/>
      <w:numFmt w:val="lowerLetter"/>
      <w:lvlText w:val="%5)"/>
      <w:lvlJc w:val="left"/>
      <w:pPr>
        <w:tabs>
          <w:tab w:val="num" w:pos="2518"/>
        </w:tabs>
        <w:ind w:left="2518" w:hanging="420"/>
      </w:pPr>
    </w:lvl>
    <w:lvl w:ilvl="5" w:tplc="0409001B" w:tentative="1">
      <w:start w:val="1"/>
      <w:numFmt w:val="lowerRoman"/>
      <w:lvlText w:val="%6."/>
      <w:lvlJc w:val="righ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9" w:tentative="1">
      <w:start w:val="1"/>
      <w:numFmt w:val="lowerLetter"/>
      <w:lvlText w:val="%8)"/>
      <w:lvlJc w:val="left"/>
      <w:pPr>
        <w:tabs>
          <w:tab w:val="num" w:pos="3778"/>
        </w:tabs>
        <w:ind w:left="3778" w:hanging="420"/>
      </w:pPr>
    </w:lvl>
    <w:lvl w:ilvl="8" w:tplc="0409001B" w:tentative="1">
      <w:start w:val="1"/>
      <w:numFmt w:val="lowerRoman"/>
      <w:lvlText w:val="%9."/>
      <w:lvlJc w:val="right"/>
      <w:pPr>
        <w:tabs>
          <w:tab w:val="num" w:pos="4198"/>
        </w:tabs>
        <w:ind w:left="4198" w:hanging="420"/>
      </w:pPr>
    </w:lvl>
  </w:abstractNum>
  <w:abstractNum w:abstractNumId="32">
    <w:nsid w:val="748F52F4"/>
    <w:multiLevelType w:val="hybridMultilevel"/>
    <w:tmpl w:val="3D568EFC"/>
    <w:lvl w:ilvl="0" w:tplc="0409000F">
      <w:start w:val="1"/>
      <w:numFmt w:val="decimal"/>
      <w:lvlText w:val="%1."/>
      <w:lvlJc w:val="left"/>
      <w:pPr>
        <w:ind w:left="899" w:hanging="420"/>
      </w:p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33">
    <w:nsid w:val="74B340CB"/>
    <w:multiLevelType w:val="hybridMultilevel"/>
    <w:tmpl w:val="098A3228"/>
    <w:lvl w:ilvl="0" w:tplc="F006ABAA">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4">
    <w:nsid w:val="77C354AA"/>
    <w:multiLevelType w:val="hybridMultilevel"/>
    <w:tmpl w:val="3D20573A"/>
    <w:lvl w:ilvl="0" w:tplc="26B69A34">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5">
    <w:nsid w:val="77D1532C"/>
    <w:multiLevelType w:val="hybridMultilevel"/>
    <w:tmpl w:val="3BAA3CA2"/>
    <w:lvl w:ilvl="0" w:tplc="711818C6">
      <w:start w:val="1"/>
      <w:numFmt w:val="decimal"/>
      <w:pStyle w:val="ParaChar"/>
      <w:lvlText w:val="%1、"/>
      <w:lvlJc w:val="left"/>
      <w:pPr>
        <w:tabs>
          <w:tab w:val="num" w:pos="851"/>
        </w:tabs>
        <w:ind w:left="851" w:hanging="431"/>
      </w:pPr>
      <w:rPr>
        <w:rFonts w:hint="eastAsia"/>
      </w:rPr>
    </w:lvl>
    <w:lvl w:ilvl="1" w:tplc="04090019">
      <w:start w:val="1"/>
      <w:numFmt w:val="decimal"/>
      <w:lvlText w:val="%2、"/>
      <w:lvlJc w:val="left"/>
      <w:pPr>
        <w:tabs>
          <w:tab w:val="num" w:pos="851"/>
        </w:tabs>
        <w:ind w:left="851" w:hanging="431"/>
      </w:pPr>
      <w:rPr>
        <w:rFonts w:hint="eastAsia"/>
      </w:rPr>
    </w:lvl>
    <w:lvl w:ilvl="2" w:tplc="0409001B">
      <w:start w:val="1"/>
      <w:numFmt w:val="decimal"/>
      <w:lvlText w:val="（%3）"/>
      <w:lvlJc w:val="left"/>
      <w:pPr>
        <w:tabs>
          <w:tab w:val="num" w:pos="1457"/>
        </w:tabs>
        <w:ind w:left="1457" w:hanging="737"/>
      </w:pPr>
      <w:rPr>
        <w:rFonts w:hint="eastAsia"/>
      </w:rPr>
    </w:lvl>
    <w:lvl w:ilvl="3" w:tplc="0409000F">
      <w:start w:val="1"/>
      <w:numFmt w:val="decimal"/>
      <w:lvlText w:val="%4."/>
      <w:lvlJc w:val="left"/>
      <w:pPr>
        <w:tabs>
          <w:tab w:val="num" w:pos="2160"/>
        </w:tabs>
        <w:ind w:left="2160" w:hanging="420"/>
      </w:pPr>
    </w:lvl>
    <w:lvl w:ilvl="4" w:tplc="04090019">
      <w:start w:val="1"/>
      <w:numFmt w:val="decimal"/>
      <w:lvlText w:val="%5．"/>
      <w:lvlJc w:val="left"/>
      <w:pPr>
        <w:tabs>
          <w:tab w:val="num" w:pos="2520"/>
        </w:tabs>
        <w:ind w:left="2520" w:hanging="360"/>
      </w:pPr>
      <w:rPr>
        <w:rFonts w:hint="eastAsia"/>
      </w:rPr>
    </w:lvl>
    <w:lvl w:ilvl="5" w:tplc="0409001B">
      <w:start w:val="1"/>
      <w:numFmt w:val="decimal"/>
      <w:lvlText w:val="（%6）"/>
      <w:lvlJc w:val="left"/>
      <w:pPr>
        <w:tabs>
          <w:tab w:val="num" w:pos="3300"/>
        </w:tabs>
        <w:ind w:left="2646" w:hanging="66"/>
      </w:pPr>
      <w:rPr>
        <w:rFonts w:hint="eastAsia"/>
      </w:r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35"/>
  </w:num>
  <w:num w:numId="2">
    <w:abstractNumId w:val="3"/>
  </w:num>
  <w:num w:numId="3">
    <w:abstractNumId w:val="15"/>
  </w:num>
  <w:num w:numId="4">
    <w:abstractNumId w:val="25"/>
  </w:num>
  <w:num w:numId="5">
    <w:abstractNumId w:val="7"/>
  </w:num>
  <w:num w:numId="6">
    <w:abstractNumId w:val="8"/>
  </w:num>
  <w:num w:numId="7">
    <w:abstractNumId w:val="29"/>
  </w:num>
  <w:num w:numId="8">
    <w:abstractNumId w:val="27"/>
  </w:num>
  <w:num w:numId="9">
    <w:abstractNumId w:val="14"/>
  </w:num>
  <w:num w:numId="10">
    <w:abstractNumId w:val="1"/>
  </w:num>
  <w:num w:numId="11">
    <w:abstractNumId w:val="31"/>
  </w:num>
  <w:num w:numId="12">
    <w:abstractNumId w:val="22"/>
  </w:num>
  <w:num w:numId="13">
    <w:abstractNumId w:val="0"/>
  </w:num>
  <w:num w:numId="14">
    <w:abstractNumId w:val="2"/>
  </w:num>
  <w:num w:numId="15">
    <w:abstractNumId w:val="32"/>
  </w:num>
  <w:num w:numId="16">
    <w:abstractNumId w:val="5"/>
  </w:num>
  <w:num w:numId="17">
    <w:abstractNumId w:val="10"/>
  </w:num>
  <w:num w:numId="18">
    <w:abstractNumId w:val="33"/>
  </w:num>
  <w:num w:numId="19">
    <w:abstractNumId w:val="13"/>
  </w:num>
  <w:num w:numId="20">
    <w:abstractNumId w:val="19"/>
  </w:num>
  <w:num w:numId="21">
    <w:abstractNumId w:val="18"/>
  </w:num>
  <w:num w:numId="22">
    <w:abstractNumId w:val="9"/>
  </w:num>
  <w:num w:numId="23">
    <w:abstractNumId w:val="24"/>
  </w:num>
  <w:num w:numId="24">
    <w:abstractNumId w:val="20"/>
  </w:num>
  <w:num w:numId="25">
    <w:abstractNumId w:val="12"/>
  </w:num>
  <w:num w:numId="26">
    <w:abstractNumId w:val="26"/>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6"/>
  </w:num>
  <w:num w:numId="31">
    <w:abstractNumId w:val="28"/>
  </w:num>
  <w:num w:numId="32">
    <w:abstractNumId w:val="17"/>
  </w:num>
  <w:num w:numId="33">
    <w:abstractNumId w:val="16"/>
  </w:num>
  <w:num w:numId="34">
    <w:abstractNumId w:val="11"/>
  </w:num>
  <w:num w:numId="35">
    <w:abstractNumId w:val="21"/>
  </w:num>
  <w:num w:numId="36">
    <w:abstractNumId w:val="23"/>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C56C4"/>
    <w:rsid w:val="00003023"/>
    <w:rsid w:val="000059B7"/>
    <w:rsid w:val="000236F0"/>
    <w:rsid w:val="00023AAD"/>
    <w:rsid w:val="000260DF"/>
    <w:rsid w:val="000338A4"/>
    <w:rsid w:val="00041A11"/>
    <w:rsid w:val="000466C0"/>
    <w:rsid w:val="0004684D"/>
    <w:rsid w:val="00046C7C"/>
    <w:rsid w:val="000533F9"/>
    <w:rsid w:val="000557E8"/>
    <w:rsid w:val="00065C34"/>
    <w:rsid w:val="00066DFD"/>
    <w:rsid w:val="000707C0"/>
    <w:rsid w:val="00076050"/>
    <w:rsid w:val="00080489"/>
    <w:rsid w:val="000824C5"/>
    <w:rsid w:val="0009072D"/>
    <w:rsid w:val="00091036"/>
    <w:rsid w:val="000974C4"/>
    <w:rsid w:val="000A2393"/>
    <w:rsid w:val="000A2AF0"/>
    <w:rsid w:val="000B1FC3"/>
    <w:rsid w:val="000B39E2"/>
    <w:rsid w:val="000C2C2B"/>
    <w:rsid w:val="000C726B"/>
    <w:rsid w:val="000C7BC4"/>
    <w:rsid w:val="000C7E80"/>
    <w:rsid w:val="000D7E78"/>
    <w:rsid w:val="000E158C"/>
    <w:rsid w:val="000F276C"/>
    <w:rsid w:val="000F2B38"/>
    <w:rsid w:val="000F6196"/>
    <w:rsid w:val="000F7930"/>
    <w:rsid w:val="00102E28"/>
    <w:rsid w:val="00106DC8"/>
    <w:rsid w:val="00110FA2"/>
    <w:rsid w:val="00112F2A"/>
    <w:rsid w:val="00114392"/>
    <w:rsid w:val="00124BB0"/>
    <w:rsid w:val="00127096"/>
    <w:rsid w:val="00133F0A"/>
    <w:rsid w:val="001354FD"/>
    <w:rsid w:val="00135E23"/>
    <w:rsid w:val="001438C4"/>
    <w:rsid w:val="00145703"/>
    <w:rsid w:val="00145C73"/>
    <w:rsid w:val="00155F08"/>
    <w:rsid w:val="001579C1"/>
    <w:rsid w:val="001616AA"/>
    <w:rsid w:val="00163C96"/>
    <w:rsid w:val="00167723"/>
    <w:rsid w:val="00171CC2"/>
    <w:rsid w:val="0017679F"/>
    <w:rsid w:val="00184FC3"/>
    <w:rsid w:val="00190577"/>
    <w:rsid w:val="00193E8A"/>
    <w:rsid w:val="00193F3E"/>
    <w:rsid w:val="00197222"/>
    <w:rsid w:val="00197F3A"/>
    <w:rsid w:val="001A6023"/>
    <w:rsid w:val="001B6C8B"/>
    <w:rsid w:val="001C0B1F"/>
    <w:rsid w:val="001C4692"/>
    <w:rsid w:val="001C4E4B"/>
    <w:rsid w:val="001D47C1"/>
    <w:rsid w:val="001F4E9E"/>
    <w:rsid w:val="001F7F5F"/>
    <w:rsid w:val="00204A42"/>
    <w:rsid w:val="002057C7"/>
    <w:rsid w:val="00206ECB"/>
    <w:rsid w:val="00211067"/>
    <w:rsid w:val="002163E7"/>
    <w:rsid w:val="002254AA"/>
    <w:rsid w:val="0022552F"/>
    <w:rsid w:val="002324A8"/>
    <w:rsid w:val="00235AAD"/>
    <w:rsid w:val="00251C34"/>
    <w:rsid w:val="00257AB1"/>
    <w:rsid w:val="00263EBD"/>
    <w:rsid w:val="00273EB6"/>
    <w:rsid w:val="00274CC6"/>
    <w:rsid w:val="00275CB5"/>
    <w:rsid w:val="00277C69"/>
    <w:rsid w:val="002851A6"/>
    <w:rsid w:val="00292DFB"/>
    <w:rsid w:val="00296627"/>
    <w:rsid w:val="002970F8"/>
    <w:rsid w:val="002A3D22"/>
    <w:rsid w:val="002A3EDE"/>
    <w:rsid w:val="002A5D67"/>
    <w:rsid w:val="002A67EB"/>
    <w:rsid w:val="002C38B0"/>
    <w:rsid w:val="002C5DB2"/>
    <w:rsid w:val="002C6FE8"/>
    <w:rsid w:val="00300474"/>
    <w:rsid w:val="00300DE0"/>
    <w:rsid w:val="00303C58"/>
    <w:rsid w:val="0031487C"/>
    <w:rsid w:val="00320086"/>
    <w:rsid w:val="003200A0"/>
    <w:rsid w:val="00330847"/>
    <w:rsid w:val="00334BA6"/>
    <w:rsid w:val="003363CD"/>
    <w:rsid w:val="00336833"/>
    <w:rsid w:val="00336AB5"/>
    <w:rsid w:val="0035313A"/>
    <w:rsid w:val="00355F88"/>
    <w:rsid w:val="00356087"/>
    <w:rsid w:val="0036007A"/>
    <w:rsid w:val="00361085"/>
    <w:rsid w:val="0036129A"/>
    <w:rsid w:val="003722DE"/>
    <w:rsid w:val="0037462B"/>
    <w:rsid w:val="0037570C"/>
    <w:rsid w:val="00377645"/>
    <w:rsid w:val="0038083A"/>
    <w:rsid w:val="00384AEA"/>
    <w:rsid w:val="00386109"/>
    <w:rsid w:val="0039024E"/>
    <w:rsid w:val="003A46A9"/>
    <w:rsid w:val="003A534C"/>
    <w:rsid w:val="003A6632"/>
    <w:rsid w:val="003B1683"/>
    <w:rsid w:val="003C3B84"/>
    <w:rsid w:val="003D48B2"/>
    <w:rsid w:val="003E54AF"/>
    <w:rsid w:val="003E623E"/>
    <w:rsid w:val="003F2BC9"/>
    <w:rsid w:val="003F6986"/>
    <w:rsid w:val="00405465"/>
    <w:rsid w:val="004112B2"/>
    <w:rsid w:val="00411AD4"/>
    <w:rsid w:val="0042509E"/>
    <w:rsid w:val="0042709E"/>
    <w:rsid w:val="004274E9"/>
    <w:rsid w:val="004401F8"/>
    <w:rsid w:val="00443C30"/>
    <w:rsid w:val="00450A52"/>
    <w:rsid w:val="004511AE"/>
    <w:rsid w:val="00452D89"/>
    <w:rsid w:val="00462089"/>
    <w:rsid w:val="004623BA"/>
    <w:rsid w:val="00485AD1"/>
    <w:rsid w:val="004862C0"/>
    <w:rsid w:val="00486FEE"/>
    <w:rsid w:val="0048708D"/>
    <w:rsid w:val="00487766"/>
    <w:rsid w:val="004955E0"/>
    <w:rsid w:val="00495B92"/>
    <w:rsid w:val="004966E0"/>
    <w:rsid w:val="004A0DC5"/>
    <w:rsid w:val="004A2C07"/>
    <w:rsid w:val="004A480C"/>
    <w:rsid w:val="004A650E"/>
    <w:rsid w:val="004B3BDD"/>
    <w:rsid w:val="004B796B"/>
    <w:rsid w:val="004C0067"/>
    <w:rsid w:val="004C1377"/>
    <w:rsid w:val="004C1E57"/>
    <w:rsid w:val="004C6B39"/>
    <w:rsid w:val="004C750B"/>
    <w:rsid w:val="004D2B24"/>
    <w:rsid w:val="004D2BAA"/>
    <w:rsid w:val="004D2BE3"/>
    <w:rsid w:val="004D3591"/>
    <w:rsid w:val="004D6F51"/>
    <w:rsid w:val="004E1B28"/>
    <w:rsid w:val="004E6D94"/>
    <w:rsid w:val="004F0E5F"/>
    <w:rsid w:val="004F7338"/>
    <w:rsid w:val="00506EAA"/>
    <w:rsid w:val="00517B4B"/>
    <w:rsid w:val="00521789"/>
    <w:rsid w:val="00521C54"/>
    <w:rsid w:val="00541F80"/>
    <w:rsid w:val="0054440A"/>
    <w:rsid w:val="00544519"/>
    <w:rsid w:val="00544C9C"/>
    <w:rsid w:val="005540C7"/>
    <w:rsid w:val="00555C71"/>
    <w:rsid w:val="00556CD2"/>
    <w:rsid w:val="00557F38"/>
    <w:rsid w:val="00567A8C"/>
    <w:rsid w:val="00574427"/>
    <w:rsid w:val="00584478"/>
    <w:rsid w:val="005934E0"/>
    <w:rsid w:val="00595A77"/>
    <w:rsid w:val="00595EE0"/>
    <w:rsid w:val="005A0D50"/>
    <w:rsid w:val="005A136B"/>
    <w:rsid w:val="005A51ED"/>
    <w:rsid w:val="005C257A"/>
    <w:rsid w:val="005C6DA4"/>
    <w:rsid w:val="005C772D"/>
    <w:rsid w:val="005D32B7"/>
    <w:rsid w:val="005E1671"/>
    <w:rsid w:val="005F09A0"/>
    <w:rsid w:val="005F5091"/>
    <w:rsid w:val="005F6345"/>
    <w:rsid w:val="006009B0"/>
    <w:rsid w:val="00600A79"/>
    <w:rsid w:val="00600EEE"/>
    <w:rsid w:val="00606E27"/>
    <w:rsid w:val="00607C0D"/>
    <w:rsid w:val="00611EE7"/>
    <w:rsid w:val="00612ED3"/>
    <w:rsid w:val="00624FED"/>
    <w:rsid w:val="006260C0"/>
    <w:rsid w:val="00627DD1"/>
    <w:rsid w:val="00641603"/>
    <w:rsid w:val="00662363"/>
    <w:rsid w:val="006704AC"/>
    <w:rsid w:val="006747FA"/>
    <w:rsid w:val="00674A50"/>
    <w:rsid w:val="00681673"/>
    <w:rsid w:val="00681FC7"/>
    <w:rsid w:val="00684F46"/>
    <w:rsid w:val="0068782B"/>
    <w:rsid w:val="00692601"/>
    <w:rsid w:val="006968CA"/>
    <w:rsid w:val="00697953"/>
    <w:rsid w:val="006A076A"/>
    <w:rsid w:val="006A5BDB"/>
    <w:rsid w:val="006B3C47"/>
    <w:rsid w:val="006D01EE"/>
    <w:rsid w:val="006D5268"/>
    <w:rsid w:val="006E2F32"/>
    <w:rsid w:val="006E363C"/>
    <w:rsid w:val="006E3D61"/>
    <w:rsid w:val="006E487A"/>
    <w:rsid w:val="006E6885"/>
    <w:rsid w:val="006F04FF"/>
    <w:rsid w:val="006F080E"/>
    <w:rsid w:val="00700F3F"/>
    <w:rsid w:val="007025B1"/>
    <w:rsid w:val="00702D34"/>
    <w:rsid w:val="00702F59"/>
    <w:rsid w:val="007119C7"/>
    <w:rsid w:val="0071205A"/>
    <w:rsid w:val="007131CC"/>
    <w:rsid w:val="00730905"/>
    <w:rsid w:val="00731CE3"/>
    <w:rsid w:val="00731FE7"/>
    <w:rsid w:val="0074026F"/>
    <w:rsid w:val="00740CA5"/>
    <w:rsid w:val="00742EE0"/>
    <w:rsid w:val="00745563"/>
    <w:rsid w:val="007501DB"/>
    <w:rsid w:val="0075054D"/>
    <w:rsid w:val="0075250F"/>
    <w:rsid w:val="00762D76"/>
    <w:rsid w:val="00777F7B"/>
    <w:rsid w:val="0079299B"/>
    <w:rsid w:val="007A121E"/>
    <w:rsid w:val="007A2622"/>
    <w:rsid w:val="007A369A"/>
    <w:rsid w:val="007A776F"/>
    <w:rsid w:val="007A78E3"/>
    <w:rsid w:val="007B4C7F"/>
    <w:rsid w:val="007C2101"/>
    <w:rsid w:val="007C56C4"/>
    <w:rsid w:val="007C6863"/>
    <w:rsid w:val="007C74E7"/>
    <w:rsid w:val="007C7D75"/>
    <w:rsid w:val="007D1887"/>
    <w:rsid w:val="007D2DB6"/>
    <w:rsid w:val="007D2FBD"/>
    <w:rsid w:val="007E73F5"/>
    <w:rsid w:val="007E796C"/>
    <w:rsid w:val="007F19F9"/>
    <w:rsid w:val="00813A70"/>
    <w:rsid w:val="00813DAF"/>
    <w:rsid w:val="00820A0B"/>
    <w:rsid w:val="008224BD"/>
    <w:rsid w:val="00822C91"/>
    <w:rsid w:val="00835879"/>
    <w:rsid w:val="00835F65"/>
    <w:rsid w:val="00850440"/>
    <w:rsid w:val="00850890"/>
    <w:rsid w:val="0085094A"/>
    <w:rsid w:val="00851DB4"/>
    <w:rsid w:val="008609F8"/>
    <w:rsid w:val="00864250"/>
    <w:rsid w:val="008667D7"/>
    <w:rsid w:val="0087224E"/>
    <w:rsid w:val="0087372F"/>
    <w:rsid w:val="008740CE"/>
    <w:rsid w:val="008776A4"/>
    <w:rsid w:val="00880394"/>
    <w:rsid w:val="00885995"/>
    <w:rsid w:val="00886CB5"/>
    <w:rsid w:val="00895177"/>
    <w:rsid w:val="00895F1E"/>
    <w:rsid w:val="008A125F"/>
    <w:rsid w:val="008A1B5A"/>
    <w:rsid w:val="008A4EAD"/>
    <w:rsid w:val="008A655B"/>
    <w:rsid w:val="008A6A50"/>
    <w:rsid w:val="008B00E1"/>
    <w:rsid w:val="008B20E3"/>
    <w:rsid w:val="008B27FA"/>
    <w:rsid w:val="008C076B"/>
    <w:rsid w:val="008C5F5F"/>
    <w:rsid w:val="008C64F7"/>
    <w:rsid w:val="008C6E0B"/>
    <w:rsid w:val="008D155D"/>
    <w:rsid w:val="008D37E2"/>
    <w:rsid w:val="008E2D08"/>
    <w:rsid w:val="008F1E27"/>
    <w:rsid w:val="00901320"/>
    <w:rsid w:val="00904C9E"/>
    <w:rsid w:val="00911D8B"/>
    <w:rsid w:val="00917366"/>
    <w:rsid w:val="00921470"/>
    <w:rsid w:val="00921F7C"/>
    <w:rsid w:val="00923E7D"/>
    <w:rsid w:val="00927496"/>
    <w:rsid w:val="00927E8B"/>
    <w:rsid w:val="00933140"/>
    <w:rsid w:val="009401BE"/>
    <w:rsid w:val="009438CB"/>
    <w:rsid w:val="00943B8C"/>
    <w:rsid w:val="00951A2C"/>
    <w:rsid w:val="009532BE"/>
    <w:rsid w:val="009533DD"/>
    <w:rsid w:val="00965759"/>
    <w:rsid w:val="009664FF"/>
    <w:rsid w:val="00966B03"/>
    <w:rsid w:val="0097048E"/>
    <w:rsid w:val="009739D0"/>
    <w:rsid w:val="00974660"/>
    <w:rsid w:val="00975460"/>
    <w:rsid w:val="00977DE6"/>
    <w:rsid w:val="00980C2A"/>
    <w:rsid w:val="00981D73"/>
    <w:rsid w:val="009A5A4F"/>
    <w:rsid w:val="009A7064"/>
    <w:rsid w:val="009A7BFA"/>
    <w:rsid w:val="009B108C"/>
    <w:rsid w:val="009B58C1"/>
    <w:rsid w:val="009C3119"/>
    <w:rsid w:val="009C4273"/>
    <w:rsid w:val="009C5D97"/>
    <w:rsid w:val="009D0A27"/>
    <w:rsid w:val="009D6063"/>
    <w:rsid w:val="009E3011"/>
    <w:rsid w:val="009E5588"/>
    <w:rsid w:val="009F4F1D"/>
    <w:rsid w:val="009F70C4"/>
    <w:rsid w:val="00A03701"/>
    <w:rsid w:val="00A074E1"/>
    <w:rsid w:val="00A266F9"/>
    <w:rsid w:val="00A30ED5"/>
    <w:rsid w:val="00A43FE8"/>
    <w:rsid w:val="00A50D2E"/>
    <w:rsid w:val="00A6744F"/>
    <w:rsid w:val="00A7100B"/>
    <w:rsid w:val="00A71D09"/>
    <w:rsid w:val="00A73766"/>
    <w:rsid w:val="00A83B41"/>
    <w:rsid w:val="00A84EB3"/>
    <w:rsid w:val="00A9253E"/>
    <w:rsid w:val="00A9326A"/>
    <w:rsid w:val="00AA21C1"/>
    <w:rsid w:val="00AA2EBC"/>
    <w:rsid w:val="00AA5234"/>
    <w:rsid w:val="00AA74CF"/>
    <w:rsid w:val="00AC5316"/>
    <w:rsid w:val="00AC5600"/>
    <w:rsid w:val="00AC7D1C"/>
    <w:rsid w:val="00AD4E95"/>
    <w:rsid w:val="00AE1234"/>
    <w:rsid w:val="00AE4C63"/>
    <w:rsid w:val="00AF041D"/>
    <w:rsid w:val="00AF1EE0"/>
    <w:rsid w:val="00AF6EA2"/>
    <w:rsid w:val="00B01512"/>
    <w:rsid w:val="00B03E4B"/>
    <w:rsid w:val="00B051F1"/>
    <w:rsid w:val="00B127F4"/>
    <w:rsid w:val="00B130E2"/>
    <w:rsid w:val="00B13232"/>
    <w:rsid w:val="00B253EB"/>
    <w:rsid w:val="00B3583B"/>
    <w:rsid w:val="00B37611"/>
    <w:rsid w:val="00B40694"/>
    <w:rsid w:val="00B414C6"/>
    <w:rsid w:val="00B44D69"/>
    <w:rsid w:val="00B461A1"/>
    <w:rsid w:val="00B5284C"/>
    <w:rsid w:val="00B552DA"/>
    <w:rsid w:val="00B57A32"/>
    <w:rsid w:val="00B6190B"/>
    <w:rsid w:val="00B65D97"/>
    <w:rsid w:val="00B72BA7"/>
    <w:rsid w:val="00B738DE"/>
    <w:rsid w:val="00B74E0F"/>
    <w:rsid w:val="00B81E58"/>
    <w:rsid w:val="00B825B1"/>
    <w:rsid w:val="00B82675"/>
    <w:rsid w:val="00B8288E"/>
    <w:rsid w:val="00B906B3"/>
    <w:rsid w:val="00B91101"/>
    <w:rsid w:val="00B91962"/>
    <w:rsid w:val="00B967D5"/>
    <w:rsid w:val="00BA025C"/>
    <w:rsid w:val="00BB19D6"/>
    <w:rsid w:val="00BB4B1C"/>
    <w:rsid w:val="00BC067D"/>
    <w:rsid w:val="00BC5981"/>
    <w:rsid w:val="00BD759D"/>
    <w:rsid w:val="00BD7C1A"/>
    <w:rsid w:val="00BE12D6"/>
    <w:rsid w:val="00BE6A75"/>
    <w:rsid w:val="00BF03F8"/>
    <w:rsid w:val="00BF6002"/>
    <w:rsid w:val="00BF7B8C"/>
    <w:rsid w:val="00C03165"/>
    <w:rsid w:val="00C0429C"/>
    <w:rsid w:val="00C04BBB"/>
    <w:rsid w:val="00C110D3"/>
    <w:rsid w:val="00C15182"/>
    <w:rsid w:val="00C260F9"/>
    <w:rsid w:val="00C356B0"/>
    <w:rsid w:val="00C36780"/>
    <w:rsid w:val="00C42B9D"/>
    <w:rsid w:val="00C43C63"/>
    <w:rsid w:val="00C55781"/>
    <w:rsid w:val="00C60121"/>
    <w:rsid w:val="00C6024E"/>
    <w:rsid w:val="00C76E6C"/>
    <w:rsid w:val="00C801DE"/>
    <w:rsid w:val="00C83C04"/>
    <w:rsid w:val="00C85AAA"/>
    <w:rsid w:val="00C94116"/>
    <w:rsid w:val="00CA1F4C"/>
    <w:rsid w:val="00CA36DD"/>
    <w:rsid w:val="00CB0BE9"/>
    <w:rsid w:val="00CE07BA"/>
    <w:rsid w:val="00CF0B53"/>
    <w:rsid w:val="00CF4941"/>
    <w:rsid w:val="00D0508E"/>
    <w:rsid w:val="00D06A56"/>
    <w:rsid w:val="00D11FCB"/>
    <w:rsid w:val="00D1225A"/>
    <w:rsid w:val="00D13A53"/>
    <w:rsid w:val="00D17604"/>
    <w:rsid w:val="00D22053"/>
    <w:rsid w:val="00D232A0"/>
    <w:rsid w:val="00D236B9"/>
    <w:rsid w:val="00D25677"/>
    <w:rsid w:val="00D27B4B"/>
    <w:rsid w:val="00D31ADE"/>
    <w:rsid w:val="00D352A1"/>
    <w:rsid w:val="00D35387"/>
    <w:rsid w:val="00D4401E"/>
    <w:rsid w:val="00D52FA4"/>
    <w:rsid w:val="00D65CD7"/>
    <w:rsid w:val="00D65D2A"/>
    <w:rsid w:val="00D769E0"/>
    <w:rsid w:val="00D803EA"/>
    <w:rsid w:val="00D80650"/>
    <w:rsid w:val="00D83631"/>
    <w:rsid w:val="00D8432D"/>
    <w:rsid w:val="00D85801"/>
    <w:rsid w:val="00D87CB4"/>
    <w:rsid w:val="00DA0026"/>
    <w:rsid w:val="00DA2721"/>
    <w:rsid w:val="00DA4280"/>
    <w:rsid w:val="00DB2741"/>
    <w:rsid w:val="00DB51A5"/>
    <w:rsid w:val="00DB5459"/>
    <w:rsid w:val="00DC0C91"/>
    <w:rsid w:val="00DC2E71"/>
    <w:rsid w:val="00DC435D"/>
    <w:rsid w:val="00DC5C7A"/>
    <w:rsid w:val="00DC66EE"/>
    <w:rsid w:val="00DD083E"/>
    <w:rsid w:val="00DD7CF5"/>
    <w:rsid w:val="00DE0BAA"/>
    <w:rsid w:val="00DF400B"/>
    <w:rsid w:val="00DF52DB"/>
    <w:rsid w:val="00DF7AA8"/>
    <w:rsid w:val="00E02367"/>
    <w:rsid w:val="00E030D3"/>
    <w:rsid w:val="00E14DBF"/>
    <w:rsid w:val="00E16E25"/>
    <w:rsid w:val="00E329CE"/>
    <w:rsid w:val="00E3374A"/>
    <w:rsid w:val="00E429F7"/>
    <w:rsid w:val="00E43D76"/>
    <w:rsid w:val="00E54F31"/>
    <w:rsid w:val="00E63D33"/>
    <w:rsid w:val="00E63F7E"/>
    <w:rsid w:val="00E65A1B"/>
    <w:rsid w:val="00E70225"/>
    <w:rsid w:val="00E7412E"/>
    <w:rsid w:val="00E74644"/>
    <w:rsid w:val="00E75E07"/>
    <w:rsid w:val="00E83521"/>
    <w:rsid w:val="00E86809"/>
    <w:rsid w:val="00E93D03"/>
    <w:rsid w:val="00E96466"/>
    <w:rsid w:val="00EA52B6"/>
    <w:rsid w:val="00EB6B99"/>
    <w:rsid w:val="00EC423F"/>
    <w:rsid w:val="00EC69BA"/>
    <w:rsid w:val="00EC6A71"/>
    <w:rsid w:val="00EC6BE2"/>
    <w:rsid w:val="00ED66EF"/>
    <w:rsid w:val="00EE55BB"/>
    <w:rsid w:val="00F000F9"/>
    <w:rsid w:val="00F0178E"/>
    <w:rsid w:val="00F053FF"/>
    <w:rsid w:val="00F1070D"/>
    <w:rsid w:val="00F13B22"/>
    <w:rsid w:val="00F200CE"/>
    <w:rsid w:val="00F2106C"/>
    <w:rsid w:val="00F22A80"/>
    <w:rsid w:val="00F30958"/>
    <w:rsid w:val="00F33952"/>
    <w:rsid w:val="00F33DE1"/>
    <w:rsid w:val="00F35A1B"/>
    <w:rsid w:val="00F37DE9"/>
    <w:rsid w:val="00F40396"/>
    <w:rsid w:val="00F4098F"/>
    <w:rsid w:val="00F43044"/>
    <w:rsid w:val="00F454F5"/>
    <w:rsid w:val="00F55B1F"/>
    <w:rsid w:val="00F55FD7"/>
    <w:rsid w:val="00F618F3"/>
    <w:rsid w:val="00F643A1"/>
    <w:rsid w:val="00F64551"/>
    <w:rsid w:val="00F851C3"/>
    <w:rsid w:val="00F85E78"/>
    <w:rsid w:val="00F874E6"/>
    <w:rsid w:val="00F94A62"/>
    <w:rsid w:val="00FA179D"/>
    <w:rsid w:val="00FA471C"/>
    <w:rsid w:val="00FA5091"/>
    <w:rsid w:val="00FA6299"/>
    <w:rsid w:val="00FB315D"/>
    <w:rsid w:val="00FB3DE1"/>
    <w:rsid w:val="00FB56BF"/>
    <w:rsid w:val="00FC543B"/>
    <w:rsid w:val="00FC5BA3"/>
    <w:rsid w:val="00FD0EFA"/>
    <w:rsid w:val="00FF217B"/>
    <w:rsid w:val="00FF7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HTML Typewriter" w:uiPriority="0"/>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603"/>
    <w:pPr>
      <w:widowControl w:val="0"/>
      <w:spacing w:line="360" w:lineRule="auto"/>
      <w:jc w:val="both"/>
    </w:pPr>
    <w:rPr>
      <w:rFonts w:ascii="Times New Roman" w:hAnsi="Times New Roman"/>
      <w:kern w:val="2"/>
      <w:sz w:val="24"/>
      <w:szCs w:val="24"/>
    </w:rPr>
  </w:style>
  <w:style w:type="paragraph" w:styleId="11">
    <w:name w:val="heading 1"/>
    <w:aliases w:val="H1,Heading 0"/>
    <w:basedOn w:val="a"/>
    <w:next w:val="a"/>
    <w:link w:val="1Char"/>
    <w:qFormat/>
    <w:rsid w:val="007C56C4"/>
    <w:pPr>
      <w:keepNext/>
      <w:keepLines/>
      <w:autoSpaceDE w:val="0"/>
      <w:autoSpaceDN w:val="0"/>
      <w:adjustRightInd w:val="0"/>
      <w:spacing w:before="360" w:after="360"/>
      <w:jc w:val="center"/>
      <w:textAlignment w:val="baseline"/>
      <w:outlineLvl w:val="0"/>
    </w:pPr>
    <w:rPr>
      <w:rFonts w:ascii="宋体" w:eastAsia="黑体"/>
      <w:kern w:val="0"/>
      <w:szCs w:val="20"/>
    </w:rPr>
  </w:style>
  <w:style w:type="paragraph" w:styleId="20">
    <w:name w:val="heading 2"/>
    <w:aliases w:val="标题 2（内置）,H2,Heading 2 Hidden,Heading 2 CCBS"/>
    <w:basedOn w:val="a"/>
    <w:next w:val="a"/>
    <w:link w:val="2Char"/>
    <w:qFormat/>
    <w:rsid w:val="007C56C4"/>
    <w:pPr>
      <w:keepNext/>
      <w:keepLines/>
      <w:autoSpaceDE w:val="0"/>
      <w:autoSpaceDN w:val="0"/>
      <w:adjustRightInd w:val="0"/>
      <w:spacing w:before="240" w:after="240"/>
      <w:jc w:val="left"/>
      <w:textAlignment w:val="baseline"/>
      <w:outlineLvl w:val="1"/>
    </w:pPr>
    <w:rPr>
      <w:rFonts w:ascii="Arial" w:eastAsia="黑体" w:hAnsi="Arial"/>
      <w:b/>
      <w:kern w:val="0"/>
      <w:sz w:val="32"/>
      <w:szCs w:val="20"/>
    </w:rPr>
  </w:style>
  <w:style w:type="paragraph" w:styleId="3">
    <w:name w:val="heading 3"/>
    <w:aliases w:val="Heading 3 - old,H3,l3,CT,h3,3rd level,Level 3 Head,level_3,PIM 3,sect1.2.3,Bold Head,bh,3,heading 3,标题 4.1.1,Fab-3,sect1.2.31,sect1.2.32,sect1.2.311,sect1.2.33,sect1.2.312"/>
    <w:basedOn w:val="a"/>
    <w:next w:val="a"/>
    <w:link w:val="3Char"/>
    <w:qFormat/>
    <w:rsid w:val="007C56C4"/>
    <w:pPr>
      <w:keepNext/>
      <w:keepLines/>
      <w:spacing w:before="260" w:after="260" w:line="416" w:lineRule="auto"/>
      <w:outlineLvl w:val="2"/>
    </w:pPr>
    <w:rPr>
      <w:b/>
      <w:bCs/>
      <w:kern w:val="0"/>
      <w:sz w:val="20"/>
      <w:szCs w:val="32"/>
    </w:rPr>
  </w:style>
  <w:style w:type="paragraph" w:styleId="4">
    <w:name w:val="heading 4"/>
    <w:basedOn w:val="a"/>
    <w:next w:val="a"/>
    <w:link w:val="4Char"/>
    <w:qFormat/>
    <w:rsid w:val="007C56C4"/>
    <w:pPr>
      <w:keepNext/>
      <w:keepLines/>
      <w:autoSpaceDE w:val="0"/>
      <w:autoSpaceDN w:val="0"/>
      <w:adjustRightInd w:val="0"/>
      <w:spacing w:before="280" w:after="290" w:line="376" w:lineRule="auto"/>
      <w:textAlignment w:val="baseline"/>
      <w:outlineLvl w:val="3"/>
    </w:pPr>
    <w:rPr>
      <w:rFonts w:ascii="Arial" w:eastAsia="黑体" w:hAnsi="Arial"/>
      <w:b/>
      <w:kern w:val="0"/>
      <w:sz w:val="28"/>
      <w:szCs w:val="20"/>
    </w:rPr>
  </w:style>
  <w:style w:type="paragraph" w:styleId="5">
    <w:name w:val="heading 5"/>
    <w:basedOn w:val="a"/>
    <w:next w:val="a"/>
    <w:link w:val="5Char"/>
    <w:qFormat/>
    <w:rsid w:val="007C56C4"/>
    <w:pPr>
      <w:keepNext/>
      <w:keepLines/>
      <w:autoSpaceDE w:val="0"/>
      <w:autoSpaceDN w:val="0"/>
      <w:adjustRightInd w:val="0"/>
      <w:spacing w:before="280" w:after="290" w:line="376" w:lineRule="auto"/>
      <w:textAlignment w:val="baseline"/>
      <w:outlineLvl w:val="4"/>
    </w:pPr>
    <w:rPr>
      <w:rFonts w:ascii="宋体"/>
      <w:b/>
      <w:kern w:val="0"/>
      <w:sz w:val="28"/>
      <w:szCs w:val="20"/>
    </w:rPr>
  </w:style>
  <w:style w:type="paragraph" w:styleId="6">
    <w:name w:val="heading 6"/>
    <w:basedOn w:val="a"/>
    <w:next w:val="a"/>
    <w:link w:val="6Char"/>
    <w:qFormat/>
    <w:rsid w:val="007C56C4"/>
    <w:pPr>
      <w:keepNext/>
      <w:keepLines/>
      <w:autoSpaceDE w:val="0"/>
      <w:autoSpaceDN w:val="0"/>
      <w:adjustRightInd w:val="0"/>
      <w:spacing w:before="240" w:after="64" w:line="320" w:lineRule="auto"/>
      <w:textAlignment w:val="baseline"/>
      <w:outlineLvl w:val="5"/>
    </w:pPr>
    <w:rPr>
      <w:rFonts w:ascii="Arial" w:eastAsia="黑体" w:hAnsi="Arial"/>
      <w:b/>
      <w:kern w:val="0"/>
      <w:szCs w:val="20"/>
    </w:rPr>
  </w:style>
  <w:style w:type="paragraph" w:styleId="7">
    <w:name w:val="heading 7"/>
    <w:basedOn w:val="a"/>
    <w:next w:val="a"/>
    <w:link w:val="7Char"/>
    <w:qFormat/>
    <w:rsid w:val="007C56C4"/>
    <w:pPr>
      <w:keepNext/>
      <w:keepLines/>
      <w:autoSpaceDE w:val="0"/>
      <w:autoSpaceDN w:val="0"/>
      <w:adjustRightInd w:val="0"/>
      <w:spacing w:before="240" w:after="64" w:line="320" w:lineRule="auto"/>
      <w:textAlignment w:val="baseline"/>
      <w:outlineLvl w:val="6"/>
    </w:pPr>
    <w:rPr>
      <w:rFonts w:ascii="宋体"/>
      <w:b/>
      <w:kern w:val="0"/>
      <w:szCs w:val="20"/>
    </w:rPr>
  </w:style>
  <w:style w:type="paragraph" w:styleId="8">
    <w:name w:val="heading 8"/>
    <w:basedOn w:val="a"/>
    <w:next w:val="a"/>
    <w:link w:val="8Char"/>
    <w:qFormat/>
    <w:rsid w:val="007C56C4"/>
    <w:pPr>
      <w:keepNext/>
      <w:keepLines/>
      <w:autoSpaceDE w:val="0"/>
      <w:autoSpaceDN w:val="0"/>
      <w:adjustRightInd w:val="0"/>
      <w:spacing w:before="240" w:after="64" w:line="320" w:lineRule="auto"/>
      <w:textAlignment w:val="baseline"/>
      <w:outlineLvl w:val="7"/>
    </w:pPr>
    <w:rPr>
      <w:rFonts w:ascii="Arial" w:eastAsia="黑体" w:hAnsi="Arial"/>
      <w:kern w:val="0"/>
      <w:szCs w:val="20"/>
    </w:rPr>
  </w:style>
  <w:style w:type="paragraph" w:styleId="9">
    <w:name w:val="heading 9"/>
    <w:basedOn w:val="a"/>
    <w:next w:val="a"/>
    <w:link w:val="9Char"/>
    <w:qFormat/>
    <w:rsid w:val="007C56C4"/>
    <w:pPr>
      <w:keepNext/>
      <w:keepLines/>
      <w:autoSpaceDE w:val="0"/>
      <w:autoSpaceDN w:val="0"/>
      <w:adjustRightInd w:val="0"/>
      <w:spacing w:before="240" w:after="64" w:line="320" w:lineRule="auto"/>
      <w:textAlignment w:val="baseline"/>
      <w:outlineLvl w:val="8"/>
    </w:pPr>
    <w:rPr>
      <w:rFonts w:ascii="Arial" w:eastAsia="黑体" w:hAnsi="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eading 0 Char"/>
    <w:link w:val="11"/>
    <w:rsid w:val="007C56C4"/>
    <w:rPr>
      <w:rFonts w:ascii="宋体" w:eastAsia="黑体" w:hAnsi="Times New Roman" w:cs="Times New Roman"/>
      <w:kern w:val="0"/>
      <w:sz w:val="24"/>
      <w:szCs w:val="20"/>
    </w:rPr>
  </w:style>
  <w:style w:type="character" w:customStyle="1" w:styleId="2Char">
    <w:name w:val="标题 2 Char"/>
    <w:aliases w:val="标题 2（内置） Char,H2 Char,Heading 2 Hidden Char,Heading 2 CCBS Char"/>
    <w:link w:val="20"/>
    <w:rsid w:val="007C56C4"/>
    <w:rPr>
      <w:rFonts w:ascii="Arial" w:eastAsia="黑体" w:hAnsi="Arial" w:cs="Times New Roman"/>
      <w:b/>
      <w:kern w:val="0"/>
      <w:sz w:val="32"/>
      <w:szCs w:val="20"/>
    </w:rPr>
  </w:style>
  <w:style w:type="character" w:customStyle="1" w:styleId="3Char">
    <w:name w:val="标题 3 Char"/>
    <w:aliases w:val="Heading 3 - old Char,H3 Char,l3 Char,CT Char,h3 Char,3rd level Char,Level 3 Head Char,level_3 Char,PIM 3 Char,sect1.2.3 Char,Bold Head Char,bh Char,3 Char,heading 3 Char,标题 4.1.1 Char,Fab-3 Char,sect1.2.31 Char,sect1.2.32 Char,sect1.2.311 Char"/>
    <w:link w:val="3"/>
    <w:rsid w:val="007C56C4"/>
    <w:rPr>
      <w:rFonts w:ascii="Times New Roman" w:eastAsia="宋体" w:hAnsi="Times New Roman" w:cs="Times New Roman"/>
      <w:b/>
      <w:bCs/>
      <w:szCs w:val="32"/>
    </w:rPr>
  </w:style>
  <w:style w:type="character" w:customStyle="1" w:styleId="4Char">
    <w:name w:val="标题 4 Char"/>
    <w:link w:val="4"/>
    <w:rsid w:val="007C56C4"/>
    <w:rPr>
      <w:rFonts w:ascii="Arial" w:eastAsia="黑体" w:hAnsi="Arial" w:cs="Times New Roman"/>
      <w:b/>
      <w:kern w:val="0"/>
      <w:sz w:val="28"/>
      <w:szCs w:val="20"/>
    </w:rPr>
  </w:style>
  <w:style w:type="character" w:customStyle="1" w:styleId="5Char">
    <w:name w:val="标题 5 Char"/>
    <w:link w:val="5"/>
    <w:rsid w:val="007C56C4"/>
    <w:rPr>
      <w:rFonts w:ascii="宋体" w:eastAsia="宋体" w:hAnsi="Times New Roman" w:cs="Times New Roman"/>
      <w:b/>
      <w:kern w:val="0"/>
      <w:sz w:val="28"/>
      <w:szCs w:val="20"/>
    </w:rPr>
  </w:style>
  <w:style w:type="character" w:customStyle="1" w:styleId="6Char">
    <w:name w:val="标题 6 Char"/>
    <w:link w:val="6"/>
    <w:rsid w:val="007C56C4"/>
    <w:rPr>
      <w:rFonts w:ascii="Arial" w:eastAsia="黑体" w:hAnsi="Arial" w:cs="Times New Roman"/>
      <w:b/>
      <w:kern w:val="0"/>
      <w:sz w:val="24"/>
      <w:szCs w:val="20"/>
    </w:rPr>
  </w:style>
  <w:style w:type="character" w:customStyle="1" w:styleId="7Char">
    <w:name w:val="标题 7 Char"/>
    <w:link w:val="7"/>
    <w:rsid w:val="007C56C4"/>
    <w:rPr>
      <w:rFonts w:ascii="宋体" w:eastAsia="宋体" w:hAnsi="Times New Roman" w:cs="Times New Roman"/>
      <w:b/>
      <w:kern w:val="0"/>
      <w:sz w:val="24"/>
      <w:szCs w:val="20"/>
    </w:rPr>
  </w:style>
  <w:style w:type="character" w:customStyle="1" w:styleId="8Char">
    <w:name w:val="标题 8 Char"/>
    <w:link w:val="8"/>
    <w:rsid w:val="007C56C4"/>
    <w:rPr>
      <w:rFonts w:ascii="Arial" w:eastAsia="黑体" w:hAnsi="Arial" w:cs="Times New Roman"/>
      <w:kern w:val="0"/>
      <w:sz w:val="24"/>
      <w:szCs w:val="20"/>
    </w:rPr>
  </w:style>
  <w:style w:type="character" w:customStyle="1" w:styleId="9Char">
    <w:name w:val="标题 9 Char"/>
    <w:link w:val="9"/>
    <w:rsid w:val="007C56C4"/>
    <w:rPr>
      <w:rFonts w:ascii="Arial" w:eastAsia="黑体" w:hAnsi="Arial" w:cs="Times New Roman"/>
      <w:kern w:val="0"/>
      <w:szCs w:val="20"/>
    </w:rPr>
  </w:style>
  <w:style w:type="paragraph" w:customStyle="1" w:styleId="Char">
    <w:name w:val="Char"/>
    <w:basedOn w:val="a"/>
    <w:rsid w:val="007C56C4"/>
    <w:pPr>
      <w:widowControl/>
      <w:spacing w:after="160" w:line="240" w:lineRule="exact"/>
      <w:jc w:val="left"/>
    </w:pPr>
    <w:rPr>
      <w:rFonts w:ascii="Verdana" w:hAnsi="Verdana"/>
      <w:kern w:val="0"/>
      <w:sz w:val="20"/>
      <w:szCs w:val="20"/>
      <w:lang w:eastAsia="en-US"/>
    </w:rPr>
  </w:style>
  <w:style w:type="paragraph" w:styleId="a3">
    <w:name w:val="header"/>
    <w:basedOn w:val="a"/>
    <w:link w:val="Char0"/>
    <w:rsid w:val="007C56C4"/>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3"/>
    <w:rsid w:val="007C56C4"/>
    <w:rPr>
      <w:rFonts w:ascii="Times New Roman" w:eastAsia="宋体" w:hAnsi="Times New Roman" w:cs="Times New Roman"/>
      <w:sz w:val="18"/>
      <w:szCs w:val="18"/>
    </w:rPr>
  </w:style>
  <w:style w:type="paragraph" w:styleId="a4">
    <w:name w:val="footer"/>
    <w:basedOn w:val="a"/>
    <w:link w:val="Char1"/>
    <w:uiPriority w:val="99"/>
    <w:rsid w:val="007C56C4"/>
    <w:pPr>
      <w:tabs>
        <w:tab w:val="center" w:pos="4153"/>
        <w:tab w:val="right" w:pos="8306"/>
      </w:tabs>
      <w:snapToGrid w:val="0"/>
      <w:jc w:val="left"/>
    </w:pPr>
    <w:rPr>
      <w:kern w:val="0"/>
      <w:sz w:val="18"/>
      <w:szCs w:val="18"/>
    </w:rPr>
  </w:style>
  <w:style w:type="character" w:customStyle="1" w:styleId="Char1">
    <w:name w:val="页脚 Char"/>
    <w:link w:val="a4"/>
    <w:uiPriority w:val="99"/>
    <w:rsid w:val="007C56C4"/>
    <w:rPr>
      <w:rFonts w:ascii="Times New Roman" w:eastAsia="宋体" w:hAnsi="Times New Roman" w:cs="Times New Roman"/>
      <w:sz w:val="18"/>
      <w:szCs w:val="18"/>
    </w:rPr>
  </w:style>
  <w:style w:type="paragraph" w:styleId="a5">
    <w:name w:val="Date"/>
    <w:basedOn w:val="a"/>
    <w:next w:val="a"/>
    <w:link w:val="Char2"/>
    <w:rsid w:val="007C56C4"/>
    <w:pPr>
      <w:ind w:leftChars="2500" w:left="100"/>
    </w:pPr>
    <w:rPr>
      <w:rFonts w:ascii="宋体" w:hAnsi="宋体"/>
      <w:kern w:val="0"/>
      <w:szCs w:val="21"/>
    </w:rPr>
  </w:style>
  <w:style w:type="character" w:customStyle="1" w:styleId="Char2">
    <w:name w:val="日期 Char"/>
    <w:link w:val="a5"/>
    <w:rsid w:val="007C56C4"/>
    <w:rPr>
      <w:rFonts w:ascii="宋体" w:eastAsia="宋体" w:hAnsi="宋体" w:cs="Times New Roman"/>
      <w:kern w:val="0"/>
      <w:sz w:val="24"/>
      <w:szCs w:val="21"/>
    </w:rPr>
  </w:style>
  <w:style w:type="paragraph" w:styleId="a6">
    <w:name w:val="Body Text"/>
    <w:basedOn w:val="a"/>
    <w:link w:val="Char3"/>
    <w:rsid w:val="007C56C4"/>
    <w:rPr>
      <w:rFonts w:ascii="宋体" w:hAnsi="宋体"/>
      <w:kern w:val="0"/>
      <w:szCs w:val="21"/>
    </w:rPr>
  </w:style>
  <w:style w:type="character" w:customStyle="1" w:styleId="Char3">
    <w:name w:val="正文文本 Char"/>
    <w:link w:val="a6"/>
    <w:rsid w:val="007C56C4"/>
    <w:rPr>
      <w:rFonts w:ascii="宋体" w:eastAsia="宋体" w:hAnsi="宋体" w:cs="Times New Roman"/>
      <w:kern w:val="0"/>
      <w:sz w:val="24"/>
      <w:szCs w:val="21"/>
    </w:rPr>
  </w:style>
  <w:style w:type="character" w:styleId="a7">
    <w:name w:val="Hyperlink"/>
    <w:aliases w:val="超级链接"/>
    <w:uiPriority w:val="99"/>
    <w:rsid w:val="007C56C4"/>
    <w:rPr>
      <w:color w:val="0000FF"/>
      <w:u w:val="single"/>
    </w:rPr>
  </w:style>
  <w:style w:type="paragraph" w:styleId="a8">
    <w:name w:val="Body Text Indent"/>
    <w:basedOn w:val="a"/>
    <w:link w:val="Char4"/>
    <w:rsid w:val="007C56C4"/>
    <w:pPr>
      <w:ind w:firstLine="540"/>
    </w:pPr>
    <w:rPr>
      <w:kern w:val="0"/>
      <w:szCs w:val="20"/>
    </w:rPr>
  </w:style>
  <w:style w:type="character" w:customStyle="1" w:styleId="Char4">
    <w:name w:val="正文文本缩进 Char"/>
    <w:link w:val="a8"/>
    <w:rsid w:val="007C56C4"/>
    <w:rPr>
      <w:rFonts w:ascii="Times New Roman" w:eastAsia="宋体" w:hAnsi="Times New Roman" w:cs="Times New Roman"/>
      <w:sz w:val="24"/>
      <w:szCs w:val="20"/>
    </w:rPr>
  </w:style>
  <w:style w:type="paragraph" w:styleId="21">
    <w:name w:val="Body Text 2"/>
    <w:basedOn w:val="a"/>
    <w:link w:val="2Char0"/>
    <w:rsid w:val="007C56C4"/>
    <w:rPr>
      <w:kern w:val="0"/>
      <w:sz w:val="28"/>
      <w:szCs w:val="20"/>
    </w:rPr>
  </w:style>
  <w:style w:type="character" w:customStyle="1" w:styleId="2Char0">
    <w:name w:val="正文文本 2 Char"/>
    <w:link w:val="21"/>
    <w:rsid w:val="007C56C4"/>
    <w:rPr>
      <w:rFonts w:ascii="Times New Roman" w:eastAsia="宋体" w:hAnsi="Times New Roman" w:cs="Times New Roman"/>
      <w:sz w:val="28"/>
      <w:szCs w:val="20"/>
    </w:rPr>
  </w:style>
  <w:style w:type="character" w:customStyle="1" w:styleId="tt11">
    <w:name w:val="tt11"/>
    <w:rsid w:val="007C56C4"/>
    <w:rPr>
      <w:spacing w:val="400"/>
      <w:sz w:val="22"/>
      <w:szCs w:val="22"/>
    </w:rPr>
  </w:style>
  <w:style w:type="paragraph" w:customStyle="1" w:styleId="22">
    <w:name w:val="2"/>
    <w:rsid w:val="007C56C4"/>
    <w:pPr>
      <w:widowControl w:val="0"/>
      <w:jc w:val="both"/>
    </w:pPr>
    <w:rPr>
      <w:rFonts w:ascii="Times New Roman" w:hAnsi="Times New Roman"/>
      <w:kern w:val="2"/>
      <w:sz w:val="21"/>
      <w:szCs w:val="24"/>
    </w:rPr>
  </w:style>
  <w:style w:type="paragraph" w:styleId="23">
    <w:name w:val="Body Text Indent 2"/>
    <w:basedOn w:val="a"/>
    <w:link w:val="2Char1"/>
    <w:rsid w:val="007C56C4"/>
    <w:pPr>
      <w:tabs>
        <w:tab w:val="left" w:pos="1110"/>
      </w:tabs>
      <w:ind w:firstLineChars="200" w:firstLine="420"/>
    </w:pPr>
    <w:rPr>
      <w:rFonts w:ascii="宋体" w:hAnsi="宋体"/>
      <w:color w:val="FF0000"/>
      <w:kern w:val="0"/>
      <w:sz w:val="20"/>
    </w:rPr>
  </w:style>
  <w:style w:type="character" w:customStyle="1" w:styleId="2Char1">
    <w:name w:val="正文文本缩进 2 Char"/>
    <w:link w:val="23"/>
    <w:rsid w:val="007C56C4"/>
    <w:rPr>
      <w:rFonts w:ascii="宋体" w:eastAsia="宋体" w:hAnsi="宋体" w:cs="Times New Roman"/>
      <w:color w:val="FF0000"/>
      <w:szCs w:val="24"/>
    </w:rPr>
  </w:style>
  <w:style w:type="character" w:customStyle="1" w:styleId="c">
    <w:name w:val="c"/>
    <w:basedOn w:val="a0"/>
    <w:rsid w:val="007C56C4"/>
  </w:style>
  <w:style w:type="paragraph" w:styleId="30">
    <w:name w:val="Body Text Indent 3"/>
    <w:basedOn w:val="a"/>
    <w:link w:val="3Char0"/>
    <w:rsid w:val="007C56C4"/>
    <w:pPr>
      <w:ind w:firstLine="425"/>
    </w:pPr>
    <w:rPr>
      <w:rFonts w:ascii="宋体"/>
      <w:kern w:val="0"/>
      <w:sz w:val="20"/>
    </w:rPr>
  </w:style>
  <w:style w:type="character" w:customStyle="1" w:styleId="3Char0">
    <w:name w:val="正文文本缩进 3 Char"/>
    <w:link w:val="30"/>
    <w:rsid w:val="007C56C4"/>
    <w:rPr>
      <w:rFonts w:ascii="宋体" w:eastAsia="宋体" w:hAnsi="Times New Roman" w:cs="Times New Roman"/>
      <w:szCs w:val="24"/>
    </w:rPr>
  </w:style>
  <w:style w:type="paragraph" w:styleId="a9">
    <w:name w:val="Normal Indent"/>
    <w:aliases w:val="特点,表正文,正文非缩进,段1,正文缩进1,ALT+Z"/>
    <w:basedOn w:val="a"/>
    <w:rsid w:val="007C56C4"/>
    <w:pPr>
      <w:ind w:firstLine="420"/>
    </w:pPr>
    <w:rPr>
      <w:szCs w:val="20"/>
    </w:rPr>
  </w:style>
  <w:style w:type="character" w:styleId="aa">
    <w:name w:val="page number"/>
    <w:basedOn w:val="a0"/>
    <w:rsid w:val="007C56C4"/>
  </w:style>
  <w:style w:type="paragraph" w:styleId="ab">
    <w:name w:val="Normal (Web)"/>
    <w:aliases w:val="普通 (Web)"/>
    <w:basedOn w:val="a"/>
    <w:uiPriority w:val="99"/>
    <w:rsid w:val="007C56C4"/>
    <w:pPr>
      <w:widowControl/>
      <w:spacing w:before="100" w:beforeAutospacing="1" w:after="100" w:afterAutospacing="1"/>
      <w:jc w:val="left"/>
    </w:pPr>
    <w:rPr>
      <w:rFonts w:ascii="宋体" w:hAnsi="宋体"/>
      <w:kern w:val="0"/>
    </w:rPr>
  </w:style>
  <w:style w:type="paragraph" w:styleId="12">
    <w:name w:val="toc 1"/>
    <w:basedOn w:val="a"/>
    <w:next w:val="a"/>
    <w:autoRedefine/>
    <w:uiPriority w:val="39"/>
    <w:rsid w:val="007C56C4"/>
    <w:pPr>
      <w:spacing w:before="120" w:after="120"/>
      <w:ind w:firstLineChars="225" w:firstLine="540"/>
      <w:jc w:val="left"/>
    </w:pPr>
    <w:rPr>
      <w:rFonts w:ascii="宋体" w:hAnsi="宋体"/>
      <w:caps/>
    </w:rPr>
  </w:style>
  <w:style w:type="character" w:customStyle="1" w:styleId="read">
    <w:name w:val="read"/>
    <w:basedOn w:val="a0"/>
    <w:rsid w:val="007C56C4"/>
  </w:style>
  <w:style w:type="character" w:customStyle="1" w:styleId="read1">
    <w:name w:val="read1"/>
    <w:rsid w:val="007C56C4"/>
    <w:rPr>
      <w:rFonts w:hint="default"/>
      <w:strike w:val="0"/>
      <w:dstrike w:val="0"/>
      <w:color w:val="000000"/>
      <w:spacing w:val="450"/>
      <w:u w:val="none"/>
      <w:effect w:val="none"/>
    </w:rPr>
  </w:style>
  <w:style w:type="paragraph" w:customStyle="1" w:styleId="2">
    <w:name w:val="列表2"/>
    <w:basedOn w:val="a"/>
    <w:next w:val="ac"/>
    <w:rsid w:val="007C56C4"/>
    <w:pPr>
      <w:numPr>
        <w:numId w:val="3"/>
      </w:numPr>
    </w:pPr>
    <w:rPr>
      <w:rFonts w:ascii="宋体"/>
      <w:szCs w:val="20"/>
    </w:rPr>
  </w:style>
  <w:style w:type="paragraph" w:styleId="ac">
    <w:name w:val="Title"/>
    <w:basedOn w:val="a"/>
    <w:link w:val="Char5"/>
    <w:qFormat/>
    <w:rsid w:val="007C56C4"/>
    <w:pPr>
      <w:autoSpaceDE w:val="0"/>
      <w:autoSpaceDN w:val="0"/>
      <w:adjustRightInd w:val="0"/>
      <w:spacing w:before="240" w:after="60"/>
      <w:jc w:val="center"/>
      <w:textAlignment w:val="baseline"/>
      <w:outlineLvl w:val="0"/>
    </w:pPr>
    <w:rPr>
      <w:rFonts w:ascii="Arial" w:hAnsi="Arial"/>
      <w:b/>
      <w:bCs/>
      <w:kern w:val="0"/>
      <w:sz w:val="32"/>
      <w:szCs w:val="32"/>
    </w:rPr>
  </w:style>
  <w:style w:type="character" w:customStyle="1" w:styleId="Char5">
    <w:name w:val="标题 Char"/>
    <w:link w:val="ac"/>
    <w:rsid w:val="007C56C4"/>
    <w:rPr>
      <w:rFonts w:ascii="Arial" w:eastAsia="宋体" w:hAnsi="Arial" w:cs="Arial"/>
      <w:b/>
      <w:bCs/>
      <w:kern w:val="0"/>
      <w:sz w:val="32"/>
      <w:szCs w:val="32"/>
    </w:rPr>
  </w:style>
  <w:style w:type="paragraph" w:customStyle="1" w:styleId="1">
    <w:name w:val="列表1"/>
    <w:basedOn w:val="a"/>
    <w:next w:val="a"/>
    <w:rsid w:val="007C56C4"/>
    <w:pPr>
      <w:numPr>
        <w:numId w:val="2"/>
      </w:numPr>
    </w:pPr>
    <w:rPr>
      <w:szCs w:val="20"/>
    </w:rPr>
  </w:style>
  <w:style w:type="paragraph" w:customStyle="1" w:styleId="Default">
    <w:name w:val="Default"/>
    <w:rsid w:val="007C56C4"/>
    <w:pPr>
      <w:widowControl w:val="0"/>
      <w:autoSpaceDE w:val="0"/>
      <w:autoSpaceDN w:val="0"/>
      <w:adjustRightInd w:val="0"/>
    </w:pPr>
    <w:rPr>
      <w:rFonts w:ascii="宋体" w:hAnsi="Times New Roman"/>
      <w:color w:val="000000"/>
      <w:sz w:val="24"/>
      <w:szCs w:val="24"/>
    </w:rPr>
  </w:style>
  <w:style w:type="character" w:customStyle="1" w:styleId="font21">
    <w:name w:val="font21"/>
    <w:rsid w:val="007C56C4"/>
    <w:rPr>
      <w:color w:val="CC6600"/>
      <w:sz w:val="20"/>
      <w:szCs w:val="20"/>
    </w:rPr>
  </w:style>
  <w:style w:type="character" w:customStyle="1" w:styleId="big1">
    <w:name w:val="big1"/>
    <w:rsid w:val="007C56C4"/>
    <w:rPr>
      <w:spacing w:val="360"/>
      <w:sz w:val="25"/>
      <w:szCs w:val="25"/>
    </w:rPr>
  </w:style>
  <w:style w:type="paragraph" w:customStyle="1" w:styleId="content">
    <w:name w:val="content"/>
    <w:basedOn w:val="a"/>
    <w:rsid w:val="007C56C4"/>
    <w:pPr>
      <w:widowControl/>
      <w:spacing w:before="100" w:beforeAutospacing="1" w:after="100" w:afterAutospacing="1" w:line="270" w:lineRule="atLeast"/>
      <w:jc w:val="left"/>
    </w:pPr>
    <w:rPr>
      <w:rFonts w:ascii="Arial Unicode MS" w:eastAsia="Arial Unicode MS" w:hAnsi="Arial Unicode MS" w:cs="Arial Unicode MS"/>
      <w:kern w:val="0"/>
      <w:sz w:val="18"/>
      <w:szCs w:val="18"/>
    </w:rPr>
  </w:style>
  <w:style w:type="paragraph" w:customStyle="1" w:styleId="40">
    <w:name w:val="标题4"/>
    <w:basedOn w:val="a8"/>
    <w:autoRedefine/>
    <w:rsid w:val="007C56C4"/>
    <w:pPr>
      <w:ind w:firstLine="0"/>
    </w:pPr>
    <w:rPr>
      <w:szCs w:val="24"/>
    </w:rPr>
  </w:style>
  <w:style w:type="paragraph" w:styleId="ad">
    <w:name w:val="Plain Text"/>
    <w:basedOn w:val="a"/>
    <w:link w:val="Char6"/>
    <w:uiPriority w:val="99"/>
    <w:rsid w:val="007C56C4"/>
    <w:pPr>
      <w:widowControl/>
      <w:spacing w:before="100" w:beforeAutospacing="1" w:after="100" w:afterAutospacing="1"/>
      <w:jc w:val="left"/>
    </w:pPr>
    <w:rPr>
      <w:rFonts w:ascii="Arial Unicode MS" w:eastAsia="Arial Unicode MS" w:hAnsi="Arial Unicode MS"/>
      <w:kern w:val="0"/>
    </w:rPr>
  </w:style>
  <w:style w:type="character" w:customStyle="1" w:styleId="Char6">
    <w:name w:val="纯文本 Char"/>
    <w:link w:val="ad"/>
    <w:uiPriority w:val="99"/>
    <w:rsid w:val="007C56C4"/>
    <w:rPr>
      <w:rFonts w:ascii="Arial Unicode MS" w:eastAsia="Arial Unicode MS" w:hAnsi="Arial Unicode MS" w:cs="Times New Roman"/>
      <w:kern w:val="0"/>
      <w:sz w:val="24"/>
      <w:szCs w:val="24"/>
    </w:rPr>
  </w:style>
  <w:style w:type="paragraph" w:styleId="ae">
    <w:name w:val="List Bullet"/>
    <w:basedOn w:val="a"/>
    <w:autoRedefine/>
    <w:rsid w:val="007C56C4"/>
    <w:pPr>
      <w:tabs>
        <w:tab w:val="num" w:pos="360"/>
      </w:tabs>
      <w:autoSpaceDE w:val="0"/>
      <w:autoSpaceDN w:val="0"/>
      <w:adjustRightInd w:val="0"/>
      <w:spacing w:after="120"/>
      <w:ind w:left="360" w:hangingChars="200" w:hanging="360"/>
      <w:textAlignment w:val="baseline"/>
    </w:pPr>
    <w:rPr>
      <w:rFonts w:ascii="宋体"/>
      <w:kern w:val="0"/>
      <w:sz w:val="28"/>
      <w:szCs w:val="20"/>
    </w:rPr>
  </w:style>
  <w:style w:type="paragraph" w:customStyle="1" w:styleId="2211">
    <w:name w:val="样式 标题 2 + 首行缩进:  2 字符 段前: 1 行 段后: 1 行"/>
    <w:basedOn w:val="20"/>
    <w:rsid w:val="007C56C4"/>
    <w:pPr>
      <w:tabs>
        <w:tab w:val="num" w:pos="1276"/>
      </w:tabs>
      <w:autoSpaceDE/>
      <w:autoSpaceDN/>
      <w:adjustRightInd/>
      <w:spacing w:before="100" w:after="100" w:line="240" w:lineRule="auto"/>
      <w:ind w:left="851"/>
      <w:jc w:val="both"/>
      <w:textAlignment w:val="auto"/>
    </w:pPr>
    <w:rPr>
      <w:rFonts w:eastAsia="宋体"/>
      <w:kern w:val="2"/>
      <w:sz w:val="28"/>
    </w:rPr>
  </w:style>
  <w:style w:type="paragraph" w:customStyle="1" w:styleId="10">
    <w:name w:val="1"/>
    <w:basedOn w:val="a"/>
    <w:rsid w:val="007C56C4"/>
    <w:pPr>
      <w:numPr>
        <w:numId w:val="6"/>
      </w:numPr>
      <w:tabs>
        <w:tab w:val="clear" w:pos="3243"/>
      </w:tabs>
      <w:spacing w:before="100" w:beforeAutospacing="1" w:after="120" w:afterAutospacing="1"/>
      <w:ind w:leftChars="200" w:left="420" w:firstLine="0"/>
    </w:pPr>
  </w:style>
  <w:style w:type="paragraph" w:customStyle="1" w:styleId="15">
    <w:name w:val="样式 宋体 四号 行距: 1.5 倍行距"/>
    <w:basedOn w:val="a"/>
    <w:rsid w:val="007C56C4"/>
    <w:rPr>
      <w:rFonts w:ascii="宋体" w:hAnsi="宋体"/>
      <w:szCs w:val="20"/>
    </w:rPr>
  </w:style>
  <w:style w:type="paragraph" w:customStyle="1" w:styleId="af">
    <w:name w:val="正文所"/>
    <w:basedOn w:val="a"/>
    <w:rsid w:val="007C56C4"/>
    <w:pPr>
      <w:ind w:firstLineChars="200" w:firstLine="420"/>
    </w:pPr>
    <w:rPr>
      <w:rFonts w:ascii="宋体"/>
      <w:szCs w:val="20"/>
    </w:rPr>
  </w:style>
  <w:style w:type="paragraph" w:customStyle="1" w:styleId="af0">
    <w:name w:val="正文正文"/>
    <w:basedOn w:val="a"/>
    <w:rsid w:val="007C56C4"/>
    <w:pPr>
      <w:spacing w:afterLines="25"/>
      <w:ind w:firstLineChars="200" w:firstLine="200"/>
    </w:pPr>
  </w:style>
  <w:style w:type="paragraph" w:customStyle="1" w:styleId="CharCharCharChar">
    <w:name w:val="Char Char Char Char"/>
    <w:basedOn w:val="a"/>
    <w:autoRedefine/>
    <w:rsid w:val="007C56C4"/>
    <w:pPr>
      <w:tabs>
        <w:tab w:val="num" w:pos="360"/>
      </w:tabs>
    </w:pPr>
  </w:style>
  <w:style w:type="paragraph" w:styleId="af1">
    <w:name w:val="footnote text"/>
    <w:basedOn w:val="a"/>
    <w:link w:val="Char7"/>
    <w:semiHidden/>
    <w:rsid w:val="007C56C4"/>
    <w:pPr>
      <w:snapToGrid w:val="0"/>
      <w:jc w:val="left"/>
    </w:pPr>
    <w:rPr>
      <w:kern w:val="0"/>
      <w:sz w:val="18"/>
      <w:szCs w:val="18"/>
    </w:rPr>
  </w:style>
  <w:style w:type="character" w:customStyle="1" w:styleId="Char7">
    <w:name w:val="脚注文本 Char"/>
    <w:link w:val="af1"/>
    <w:semiHidden/>
    <w:rsid w:val="007C56C4"/>
    <w:rPr>
      <w:rFonts w:ascii="Times New Roman" w:eastAsia="宋体" w:hAnsi="Times New Roman" w:cs="Times New Roman"/>
      <w:sz w:val="18"/>
      <w:szCs w:val="18"/>
    </w:rPr>
  </w:style>
  <w:style w:type="character" w:styleId="af2">
    <w:name w:val="footnote reference"/>
    <w:semiHidden/>
    <w:rsid w:val="007C56C4"/>
    <w:rPr>
      <w:vertAlign w:val="superscript"/>
    </w:rPr>
  </w:style>
  <w:style w:type="paragraph" w:customStyle="1" w:styleId="Char20">
    <w:name w:val="Char2"/>
    <w:basedOn w:val="a"/>
    <w:rsid w:val="007C56C4"/>
  </w:style>
  <w:style w:type="paragraph" w:customStyle="1" w:styleId="Char1CharCharCharChar">
    <w:name w:val="Char1 Char Char Char Char"/>
    <w:basedOn w:val="a"/>
    <w:rsid w:val="007C56C4"/>
    <w:pPr>
      <w:widowControl/>
      <w:spacing w:after="160" w:line="240" w:lineRule="exact"/>
      <w:jc w:val="left"/>
    </w:pPr>
    <w:rPr>
      <w:rFonts w:ascii="Verdana" w:hAnsi="Verdana" w:cs="Verdana"/>
      <w:kern w:val="0"/>
      <w:sz w:val="20"/>
      <w:szCs w:val="20"/>
      <w:lang w:eastAsia="en-US"/>
    </w:rPr>
  </w:style>
  <w:style w:type="paragraph" w:styleId="af3">
    <w:name w:val="Balloon Text"/>
    <w:basedOn w:val="a"/>
    <w:link w:val="Char8"/>
    <w:uiPriority w:val="99"/>
    <w:semiHidden/>
    <w:rsid w:val="007C56C4"/>
    <w:rPr>
      <w:kern w:val="0"/>
      <w:sz w:val="18"/>
      <w:szCs w:val="18"/>
    </w:rPr>
  </w:style>
  <w:style w:type="character" w:customStyle="1" w:styleId="Char8">
    <w:name w:val="批注框文本 Char"/>
    <w:link w:val="af3"/>
    <w:uiPriority w:val="99"/>
    <w:semiHidden/>
    <w:rsid w:val="007C56C4"/>
    <w:rPr>
      <w:rFonts w:ascii="Times New Roman" w:eastAsia="宋体" w:hAnsi="Times New Roman" w:cs="Times New Roman"/>
      <w:sz w:val="18"/>
      <w:szCs w:val="18"/>
    </w:rPr>
  </w:style>
  <w:style w:type="character" w:styleId="HTML">
    <w:name w:val="HTML Typewriter"/>
    <w:rsid w:val="007C56C4"/>
    <w:rPr>
      <w:rFonts w:ascii="宋体" w:eastAsia="宋体" w:hAnsi="宋体" w:cs="宋体"/>
      <w:sz w:val="24"/>
      <w:szCs w:val="24"/>
    </w:rPr>
  </w:style>
  <w:style w:type="paragraph" w:styleId="af4">
    <w:name w:val="Document Map"/>
    <w:basedOn w:val="a"/>
    <w:link w:val="Char9"/>
    <w:semiHidden/>
    <w:rsid w:val="007C56C4"/>
    <w:pPr>
      <w:shd w:val="clear" w:color="auto" w:fill="000080"/>
    </w:pPr>
    <w:rPr>
      <w:kern w:val="0"/>
      <w:sz w:val="20"/>
    </w:rPr>
  </w:style>
  <w:style w:type="character" w:customStyle="1" w:styleId="Char9">
    <w:name w:val="文档结构图 Char"/>
    <w:link w:val="af4"/>
    <w:semiHidden/>
    <w:rsid w:val="007C56C4"/>
    <w:rPr>
      <w:rFonts w:ascii="Times New Roman" w:eastAsia="宋体" w:hAnsi="Times New Roman" w:cs="Times New Roman"/>
      <w:szCs w:val="24"/>
      <w:shd w:val="clear" w:color="auto" w:fill="000080"/>
    </w:rPr>
  </w:style>
  <w:style w:type="paragraph" w:customStyle="1" w:styleId="ParaChar">
    <w:name w:val="默认段落字体 Para Char"/>
    <w:basedOn w:val="a"/>
    <w:autoRedefine/>
    <w:rsid w:val="007C56C4"/>
    <w:pPr>
      <w:numPr>
        <w:numId w:val="1"/>
      </w:numPr>
    </w:pPr>
  </w:style>
  <w:style w:type="character" w:styleId="af5">
    <w:name w:val="annotation reference"/>
    <w:rsid w:val="007C56C4"/>
    <w:rPr>
      <w:sz w:val="21"/>
      <w:szCs w:val="21"/>
    </w:rPr>
  </w:style>
  <w:style w:type="paragraph" w:styleId="af6">
    <w:name w:val="annotation text"/>
    <w:basedOn w:val="a"/>
    <w:link w:val="Chara"/>
    <w:rsid w:val="007C56C4"/>
    <w:pPr>
      <w:jc w:val="left"/>
    </w:pPr>
    <w:rPr>
      <w:kern w:val="0"/>
      <w:sz w:val="20"/>
    </w:rPr>
  </w:style>
  <w:style w:type="character" w:customStyle="1" w:styleId="Chara">
    <w:name w:val="批注文字 Char"/>
    <w:link w:val="af6"/>
    <w:rsid w:val="007C56C4"/>
    <w:rPr>
      <w:rFonts w:ascii="Times New Roman" w:eastAsia="宋体" w:hAnsi="Times New Roman" w:cs="Times New Roman"/>
      <w:szCs w:val="24"/>
    </w:rPr>
  </w:style>
  <w:style w:type="paragraph" w:styleId="af7">
    <w:name w:val="annotation subject"/>
    <w:basedOn w:val="af6"/>
    <w:next w:val="af6"/>
    <w:link w:val="Charb"/>
    <w:rsid w:val="007C56C4"/>
    <w:rPr>
      <w:b/>
      <w:bCs/>
    </w:rPr>
  </w:style>
  <w:style w:type="character" w:customStyle="1" w:styleId="Charb">
    <w:name w:val="批注主题 Char"/>
    <w:link w:val="af7"/>
    <w:rsid w:val="007C56C4"/>
    <w:rPr>
      <w:rFonts w:ascii="Times New Roman" w:eastAsia="宋体" w:hAnsi="Times New Roman" w:cs="Times New Roman"/>
      <w:b/>
      <w:bCs/>
      <w:szCs w:val="24"/>
    </w:rPr>
  </w:style>
  <w:style w:type="paragraph" w:styleId="60">
    <w:name w:val="toc 6"/>
    <w:basedOn w:val="a"/>
    <w:next w:val="a"/>
    <w:autoRedefine/>
    <w:uiPriority w:val="39"/>
    <w:rsid w:val="007C56C4"/>
    <w:pPr>
      <w:ind w:leftChars="1000" w:left="2100"/>
    </w:pPr>
  </w:style>
  <w:style w:type="paragraph" w:styleId="af8">
    <w:name w:val="Revision"/>
    <w:hidden/>
    <w:uiPriority w:val="99"/>
    <w:semiHidden/>
    <w:rsid w:val="007C56C4"/>
    <w:rPr>
      <w:rFonts w:ascii="Times New Roman" w:hAnsi="Times New Roman"/>
      <w:kern w:val="2"/>
      <w:sz w:val="21"/>
      <w:szCs w:val="24"/>
    </w:rPr>
  </w:style>
  <w:style w:type="character" w:styleId="af9">
    <w:name w:val="FollowedHyperlink"/>
    <w:uiPriority w:val="99"/>
    <w:semiHidden/>
    <w:unhideWhenUsed/>
    <w:rsid w:val="007C56C4"/>
    <w:rPr>
      <w:color w:val="800080"/>
      <w:u w:val="single"/>
    </w:rPr>
  </w:style>
  <w:style w:type="character" w:customStyle="1" w:styleId="Char10">
    <w:name w:val="纯文本 Char1"/>
    <w:rsid w:val="007C56C4"/>
    <w:rPr>
      <w:rFonts w:ascii="宋体" w:eastAsia="宋体" w:hAnsi="Courier New" w:cs="Times New Roman"/>
      <w:szCs w:val="21"/>
    </w:rPr>
  </w:style>
  <w:style w:type="paragraph" w:customStyle="1" w:styleId="xl33">
    <w:name w:val="xl33"/>
    <w:basedOn w:val="a"/>
    <w:rsid w:val="00D8363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styleId="24">
    <w:name w:val="toc 2"/>
    <w:basedOn w:val="a"/>
    <w:next w:val="a"/>
    <w:autoRedefine/>
    <w:uiPriority w:val="39"/>
    <w:unhideWhenUsed/>
    <w:rsid w:val="00065C34"/>
    <w:pPr>
      <w:ind w:leftChars="200" w:left="420"/>
    </w:pPr>
    <w:rPr>
      <w:rFonts w:ascii="Calibri" w:hAnsi="Calibri"/>
      <w:szCs w:val="22"/>
    </w:rPr>
  </w:style>
  <w:style w:type="paragraph" w:styleId="31">
    <w:name w:val="toc 3"/>
    <w:basedOn w:val="a"/>
    <w:next w:val="a"/>
    <w:autoRedefine/>
    <w:uiPriority w:val="39"/>
    <w:unhideWhenUsed/>
    <w:rsid w:val="00065C34"/>
    <w:pPr>
      <w:ind w:leftChars="400" w:left="840"/>
    </w:pPr>
    <w:rPr>
      <w:rFonts w:ascii="Calibri" w:hAnsi="Calibri"/>
      <w:szCs w:val="22"/>
    </w:rPr>
  </w:style>
  <w:style w:type="paragraph" w:styleId="41">
    <w:name w:val="toc 4"/>
    <w:basedOn w:val="a"/>
    <w:next w:val="a"/>
    <w:autoRedefine/>
    <w:uiPriority w:val="39"/>
    <w:unhideWhenUsed/>
    <w:rsid w:val="00065C34"/>
    <w:pPr>
      <w:ind w:leftChars="600" w:left="1260"/>
    </w:pPr>
    <w:rPr>
      <w:rFonts w:ascii="Calibri" w:hAnsi="Calibri"/>
      <w:szCs w:val="22"/>
    </w:rPr>
  </w:style>
  <w:style w:type="paragraph" w:styleId="50">
    <w:name w:val="toc 5"/>
    <w:basedOn w:val="a"/>
    <w:next w:val="a"/>
    <w:autoRedefine/>
    <w:uiPriority w:val="39"/>
    <w:unhideWhenUsed/>
    <w:rsid w:val="00065C34"/>
    <w:pPr>
      <w:ind w:leftChars="800" w:left="1680"/>
    </w:pPr>
    <w:rPr>
      <w:rFonts w:ascii="Calibri" w:hAnsi="Calibri"/>
      <w:szCs w:val="22"/>
    </w:rPr>
  </w:style>
  <w:style w:type="paragraph" w:styleId="70">
    <w:name w:val="toc 7"/>
    <w:basedOn w:val="a"/>
    <w:next w:val="a"/>
    <w:autoRedefine/>
    <w:uiPriority w:val="39"/>
    <w:unhideWhenUsed/>
    <w:rsid w:val="00065C34"/>
    <w:pPr>
      <w:ind w:leftChars="1200" w:left="2520"/>
    </w:pPr>
    <w:rPr>
      <w:rFonts w:ascii="Calibri" w:hAnsi="Calibri"/>
      <w:szCs w:val="22"/>
    </w:rPr>
  </w:style>
  <w:style w:type="paragraph" w:styleId="80">
    <w:name w:val="toc 8"/>
    <w:basedOn w:val="a"/>
    <w:next w:val="a"/>
    <w:autoRedefine/>
    <w:uiPriority w:val="39"/>
    <w:unhideWhenUsed/>
    <w:rsid w:val="00065C34"/>
    <w:pPr>
      <w:ind w:leftChars="1400" w:left="2940"/>
    </w:pPr>
    <w:rPr>
      <w:rFonts w:ascii="Calibri" w:hAnsi="Calibri"/>
      <w:szCs w:val="22"/>
    </w:rPr>
  </w:style>
  <w:style w:type="paragraph" w:styleId="90">
    <w:name w:val="toc 9"/>
    <w:basedOn w:val="a"/>
    <w:next w:val="a"/>
    <w:autoRedefine/>
    <w:uiPriority w:val="39"/>
    <w:unhideWhenUsed/>
    <w:rsid w:val="00065C34"/>
    <w:pPr>
      <w:ind w:leftChars="1600" w:left="3360"/>
    </w:pPr>
    <w:rPr>
      <w:rFonts w:ascii="Calibri" w:hAnsi="Calibri"/>
      <w:szCs w:val="22"/>
    </w:rPr>
  </w:style>
  <w:style w:type="numbering" w:customStyle="1" w:styleId="13">
    <w:name w:val="无列表1"/>
    <w:next w:val="a2"/>
    <w:uiPriority w:val="99"/>
    <w:semiHidden/>
    <w:unhideWhenUsed/>
    <w:rsid w:val="008B20E3"/>
  </w:style>
  <w:style w:type="paragraph" w:styleId="afa">
    <w:name w:val="No Spacing"/>
    <w:uiPriority w:val="1"/>
    <w:qFormat/>
    <w:rsid w:val="008B20E3"/>
    <w:pPr>
      <w:widowControl w:val="0"/>
      <w:jc w:val="both"/>
    </w:pPr>
    <w:rPr>
      <w:rFonts w:ascii="Times New Roman" w:hAnsi="Times New Roman"/>
      <w:kern w:val="2"/>
      <w:sz w:val="21"/>
      <w:szCs w:val="24"/>
    </w:rPr>
  </w:style>
  <w:style w:type="character" w:styleId="afb">
    <w:name w:val="Strong"/>
    <w:uiPriority w:val="22"/>
    <w:qFormat/>
    <w:rsid w:val="00DC2E71"/>
    <w:rPr>
      <w:b/>
      <w:bCs/>
    </w:rPr>
  </w:style>
  <w:style w:type="paragraph" w:customStyle="1" w:styleId="default0">
    <w:name w:val="default"/>
    <w:basedOn w:val="a"/>
    <w:rsid w:val="00FA6299"/>
    <w:pPr>
      <w:widowControl/>
      <w:spacing w:before="68" w:after="68"/>
      <w:jc w:val="left"/>
    </w:pPr>
    <w:rPr>
      <w:rFonts w:ascii="宋体" w:hAnsi="宋体" w:cs="宋体"/>
      <w:kern w:val="0"/>
    </w:rPr>
  </w:style>
  <w:style w:type="paragraph" w:styleId="afc">
    <w:name w:val="List Paragraph"/>
    <w:basedOn w:val="a"/>
    <w:uiPriority w:val="34"/>
    <w:qFormat/>
    <w:rsid w:val="00885995"/>
    <w:pPr>
      <w:ind w:firstLineChars="200" w:firstLine="420"/>
    </w:pPr>
    <w:rPr>
      <w:rFonts w:ascii="Calibri" w:hAnsi="Calibri"/>
      <w:szCs w:val="22"/>
    </w:rPr>
  </w:style>
  <w:style w:type="table" w:styleId="afd">
    <w:name w:val="Table Grid"/>
    <w:basedOn w:val="a1"/>
    <w:uiPriority w:val="99"/>
    <w:rsid w:val="00A73766"/>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1">
    <w:name w:val="t1"/>
    <w:basedOn w:val="a0"/>
    <w:rsid w:val="005D32B7"/>
    <w:rPr>
      <w:color w:val="990000"/>
    </w:rPr>
  </w:style>
  <w:style w:type="paragraph" w:customStyle="1" w:styleId="c0">
    <w:name w:val="c_"/>
    <w:rsid w:val="00555C71"/>
    <w:pPr>
      <w:widowControl w:val="0"/>
      <w:autoSpaceDE w:val="0"/>
      <w:autoSpaceDN w:val="0"/>
      <w:adjustRightInd w:val="0"/>
      <w:spacing w:after="120" w:line="276" w:lineRule="auto"/>
      <w:jc w:val="both"/>
    </w:pPr>
    <w:rPr>
      <w:rFonts w:ascii="五" w:eastAsia="五"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3573">
      <w:bodyDiv w:val="1"/>
      <w:marLeft w:val="0"/>
      <w:marRight w:val="0"/>
      <w:marTop w:val="0"/>
      <w:marBottom w:val="0"/>
      <w:divBdr>
        <w:top w:val="none" w:sz="0" w:space="0" w:color="auto"/>
        <w:left w:val="none" w:sz="0" w:space="0" w:color="auto"/>
        <w:bottom w:val="none" w:sz="0" w:space="0" w:color="auto"/>
        <w:right w:val="none" w:sz="0" w:space="0" w:color="auto"/>
      </w:divBdr>
    </w:div>
    <w:div w:id="124081001">
      <w:bodyDiv w:val="1"/>
      <w:marLeft w:val="0"/>
      <w:marRight w:val="0"/>
      <w:marTop w:val="0"/>
      <w:marBottom w:val="0"/>
      <w:divBdr>
        <w:top w:val="none" w:sz="0" w:space="0" w:color="auto"/>
        <w:left w:val="none" w:sz="0" w:space="0" w:color="auto"/>
        <w:bottom w:val="none" w:sz="0" w:space="0" w:color="auto"/>
        <w:right w:val="none" w:sz="0" w:space="0" w:color="auto"/>
      </w:divBdr>
    </w:div>
    <w:div w:id="124467723">
      <w:bodyDiv w:val="1"/>
      <w:marLeft w:val="0"/>
      <w:marRight w:val="0"/>
      <w:marTop w:val="0"/>
      <w:marBottom w:val="0"/>
      <w:divBdr>
        <w:top w:val="none" w:sz="0" w:space="0" w:color="auto"/>
        <w:left w:val="none" w:sz="0" w:space="0" w:color="auto"/>
        <w:bottom w:val="none" w:sz="0" w:space="0" w:color="auto"/>
        <w:right w:val="none" w:sz="0" w:space="0" w:color="auto"/>
      </w:divBdr>
    </w:div>
    <w:div w:id="177895929">
      <w:bodyDiv w:val="1"/>
      <w:marLeft w:val="0"/>
      <w:marRight w:val="0"/>
      <w:marTop w:val="0"/>
      <w:marBottom w:val="0"/>
      <w:divBdr>
        <w:top w:val="none" w:sz="0" w:space="0" w:color="auto"/>
        <w:left w:val="none" w:sz="0" w:space="0" w:color="auto"/>
        <w:bottom w:val="none" w:sz="0" w:space="0" w:color="auto"/>
        <w:right w:val="none" w:sz="0" w:space="0" w:color="auto"/>
      </w:divBdr>
    </w:div>
    <w:div w:id="186873762">
      <w:bodyDiv w:val="1"/>
      <w:marLeft w:val="0"/>
      <w:marRight w:val="0"/>
      <w:marTop w:val="0"/>
      <w:marBottom w:val="0"/>
      <w:divBdr>
        <w:top w:val="none" w:sz="0" w:space="0" w:color="auto"/>
        <w:left w:val="none" w:sz="0" w:space="0" w:color="auto"/>
        <w:bottom w:val="none" w:sz="0" w:space="0" w:color="auto"/>
        <w:right w:val="none" w:sz="0" w:space="0" w:color="auto"/>
      </w:divBdr>
    </w:div>
    <w:div w:id="324360926">
      <w:bodyDiv w:val="1"/>
      <w:marLeft w:val="0"/>
      <w:marRight w:val="0"/>
      <w:marTop w:val="0"/>
      <w:marBottom w:val="0"/>
      <w:divBdr>
        <w:top w:val="none" w:sz="0" w:space="0" w:color="auto"/>
        <w:left w:val="none" w:sz="0" w:space="0" w:color="auto"/>
        <w:bottom w:val="none" w:sz="0" w:space="0" w:color="auto"/>
        <w:right w:val="none" w:sz="0" w:space="0" w:color="auto"/>
      </w:divBdr>
    </w:div>
    <w:div w:id="355271929">
      <w:bodyDiv w:val="1"/>
      <w:marLeft w:val="0"/>
      <w:marRight w:val="0"/>
      <w:marTop w:val="0"/>
      <w:marBottom w:val="0"/>
      <w:divBdr>
        <w:top w:val="none" w:sz="0" w:space="0" w:color="auto"/>
        <w:left w:val="none" w:sz="0" w:space="0" w:color="auto"/>
        <w:bottom w:val="none" w:sz="0" w:space="0" w:color="auto"/>
        <w:right w:val="none" w:sz="0" w:space="0" w:color="auto"/>
      </w:divBdr>
    </w:div>
    <w:div w:id="737172760">
      <w:bodyDiv w:val="1"/>
      <w:marLeft w:val="0"/>
      <w:marRight w:val="0"/>
      <w:marTop w:val="0"/>
      <w:marBottom w:val="0"/>
      <w:divBdr>
        <w:top w:val="none" w:sz="0" w:space="0" w:color="auto"/>
        <w:left w:val="none" w:sz="0" w:space="0" w:color="auto"/>
        <w:bottom w:val="none" w:sz="0" w:space="0" w:color="auto"/>
        <w:right w:val="none" w:sz="0" w:space="0" w:color="auto"/>
      </w:divBdr>
    </w:div>
    <w:div w:id="759133626">
      <w:bodyDiv w:val="1"/>
      <w:marLeft w:val="0"/>
      <w:marRight w:val="0"/>
      <w:marTop w:val="0"/>
      <w:marBottom w:val="0"/>
      <w:divBdr>
        <w:top w:val="none" w:sz="0" w:space="0" w:color="auto"/>
        <w:left w:val="none" w:sz="0" w:space="0" w:color="auto"/>
        <w:bottom w:val="none" w:sz="0" w:space="0" w:color="auto"/>
        <w:right w:val="none" w:sz="0" w:space="0" w:color="auto"/>
      </w:divBdr>
    </w:div>
    <w:div w:id="817839181">
      <w:bodyDiv w:val="1"/>
      <w:marLeft w:val="0"/>
      <w:marRight w:val="0"/>
      <w:marTop w:val="0"/>
      <w:marBottom w:val="0"/>
      <w:divBdr>
        <w:top w:val="none" w:sz="0" w:space="0" w:color="auto"/>
        <w:left w:val="none" w:sz="0" w:space="0" w:color="auto"/>
        <w:bottom w:val="none" w:sz="0" w:space="0" w:color="auto"/>
        <w:right w:val="none" w:sz="0" w:space="0" w:color="auto"/>
      </w:divBdr>
      <w:divsChild>
        <w:div w:id="40398573">
          <w:marLeft w:val="0"/>
          <w:marRight w:val="0"/>
          <w:marTop w:val="0"/>
          <w:marBottom w:val="0"/>
          <w:divBdr>
            <w:top w:val="none" w:sz="0" w:space="0" w:color="auto"/>
            <w:left w:val="none" w:sz="0" w:space="0" w:color="auto"/>
            <w:bottom w:val="none" w:sz="0" w:space="0" w:color="auto"/>
            <w:right w:val="none" w:sz="0" w:space="0" w:color="auto"/>
          </w:divBdr>
        </w:div>
      </w:divsChild>
    </w:div>
    <w:div w:id="877089847">
      <w:bodyDiv w:val="1"/>
      <w:marLeft w:val="0"/>
      <w:marRight w:val="0"/>
      <w:marTop w:val="0"/>
      <w:marBottom w:val="0"/>
      <w:divBdr>
        <w:top w:val="none" w:sz="0" w:space="0" w:color="auto"/>
        <w:left w:val="none" w:sz="0" w:space="0" w:color="auto"/>
        <w:bottom w:val="none" w:sz="0" w:space="0" w:color="auto"/>
        <w:right w:val="none" w:sz="0" w:space="0" w:color="auto"/>
      </w:divBdr>
    </w:div>
    <w:div w:id="910696232">
      <w:bodyDiv w:val="1"/>
      <w:marLeft w:val="0"/>
      <w:marRight w:val="0"/>
      <w:marTop w:val="0"/>
      <w:marBottom w:val="0"/>
      <w:divBdr>
        <w:top w:val="none" w:sz="0" w:space="0" w:color="auto"/>
        <w:left w:val="none" w:sz="0" w:space="0" w:color="auto"/>
        <w:bottom w:val="none" w:sz="0" w:space="0" w:color="auto"/>
        <w:right w:val="none" w:sz="0" w:space="0" w:color="auto"/>
      </w:divBdr>
    </w:div>
    <w:div w:id="971054795">
      <w:bodyDiv w:val="1"/>
      <w:marLeft w:val="0"/>
      <w:marRight w:val="0"/>
      <w:marTop w:val="0"/>
      <w:marBottom w:val="0"/>
      <w:divBdr>
        <w:top w:val="none" w:sz="0" w:space="0" w:color="auto"/>
        <w:left w:val="none" w:sz="0" w:space="0" w:color="auto"/>
        <w:bottom w:val="none" w:sz="0" w:space="0" w:color="auto"/>
        <w:right w:val="none" w:sz="0" w:space="0" w:color="auto"/>
      </w:divBdr>
    </w:div>
    <w:div w:id="1132594525">
      <w:bodyDiv w:val="1"/>
      <w:marLeft w:val="0"/>
      <w:marRight w:val="0"/>
      <w:marTop w:val="0"/>
      <w:marBottom w:val="0"/>
      <w:divBdr>
        <w:top w:val="none" w:sz="0" w:space="0" w:color="auto"/>
        <w:left w:val="none" w:sz="0" w:space="0" w:color="auto"/>
        <w:bottom w:val="none" w:sz="0" w:space="0" w:color="auto"/>
        <w:right w:val="none" w:sz="0" w:space="0" w:color="auto"/>
      </w:divBdr>
    </w:div>
    <w:div w:id="1236286563">
      <w:bodyDiv w:val="1"/>
      <w:marLeft w:val="0"/>
      <w:marRight w:val="0"/>
      <w:marTop w:val="0"/>
      <w:marBottom w:val="0"/>
      <w:divBdr>
        <w:top w:val="none" w:sz="0" w:space="0" w:color="auto"/>
        <w:left w:val="none" w:sz="0" w:space="0" w:color="auto"/>
        <w:bottom w:val="none" w:sz="0" w:space="0" w:color="auto"/>
        <w:right w:val="none" w:sz="0" w:space="0" w:color="auto"/>
      </w:divBdr>
    </w:div>
    <w:div w:id="1267617812">
      <w:bodyDiv w:val="1"/>
      <w:marLeft w:val="0"/>
      <w:marRight w:val="0"/>
      <w:marTop w:val="0"/>
      <w:marBottom w:val="0"/>
      <w:divBdr>
        <w:top w:val="none" w:sz="0" w:space="0" w:color="auto"/>
        <w:left w:val="none" w:sz="0" w:space="0" w:color="auto"/>
        <w:bottom w:val="none" w:sz="0" w:space="0" w:color="auto"/>
        <w:right w:val="none" w:sz="0" w:space="0" w:color="auto"/>
      </w:divBdr>
    </w:div>
    <w:div w:id="1269586861">
      <w:bodyDiv w:val="1"/>
      <w:marLeft w:val="0"/>
      <w:marRight w:val="0"/>
      <w:marTop w:val="0"/>
      <w:marBottom w:val="0"/>
      <w:divBdr>
        <w:top w:val="none" w:sz="0" w:space="0" w:color="auto"/>
        <w:left w:val="none" w:sz="0" w:space="0" w:color="auto"/>
        <w:bottom w:val="none" w:sz="0" w:space="0" w:color="auto"/>
        <w:right w:val="none" w:sz="0" w:space="0" w:color="auto"/>
      </w:divBdr>
    </w:div>
    <w:div w:id="1306273060">
      <w:bodyDiv w:val="1"/>
      <w:marLeft w:val="0"/>
      <w:marRight w:val="0"/>
      <w:marTop w:val="0"/>
      <w:marBottom w:val="0"/>
      <w:divBdr>
        <w:top w:val="none" w:sz="0" w:space="0" w:color="auto"/>
        <w:left w:val="none" w:sz="0" w:space="0" w:color="auto"/>
        <w:bottom w:val="none" w:sz="0" w:space="0" w:color="auto"/>
        <w:right w:val="none" w:sz="0" w:space="0" w:color="auto"/>
      </w:divBdr>
    </w:div>
    <w:div w:id="1326396806">
      <w:bodyDiv w:val="1"/>
      <w:marLeft w:val="0"/>
      <w:marRight w:val="0"/>
      <w:marTop w:val="0"/>
      <w:marBottom w:val="0"/>
      <w:divBdr>
        <w:top w:val="none" w:sz="0" w:space="0" w:color="auto"/>
        <w:left w:val="none" w:sz="0" w:space="0" w:color="auto"/>
        <w:bottom w:val="none" w:sz="0" w:space="0" w:color="auto"/>
        <w:right w:val="none" w:sz="0" w:space="0" w:color="auto"/>
      </w:divBdr>
    </w:div>
    <w:div w:id="1372880153">
      <w:bodyDiv w:val="1"/>
      <w:marLeft w:val="0"/>
      <w:marRight w:val="0"/>
      <w:marTop w:val="0"/>
      <w:marBottom w:val="0"/>
      <w:divBdr>
        <w:top w:val="none" w:sz="0" w:space="0" w:color="auto"/>
        <w:left w:val="none" w:sz="0" w:space="0" w:color="auto"/>
        <w:bottom w:val="none" w:sz="0" w:space="0" w:color="auto"/>
        <w:right w:val="none" w:sz="0" w:space="0" w:color="auto"/>
      </w:divBdr>
    </w:div>
    <w:div w:id="1382248443">
      <w:bodyDiv w:val="1"/>
      <w:marLeft w:val="0"/>
      <w:marRight w:val="0"/>
      <w:marTop w:val="0"/>
      <w:marBottom w:val="0"/>
      <w:divBdr>
        <w:top w:val="none" w:sz="0" w:space="0" w:color="auto"/>
        <w:left w:val="none" w:sz="0" w:space="0" w:color="auto"/>
        <w:bottom w:val="none" w:sz="0" w:space="0" w:color="auto"/>
        <w:right w:val="none" w:sz="0" w:space="0" w:color="auto"/>
      </w:divBdr>
    </w:div>
    <w:div w:id="1417244321">
      <w:bodyDiv w:val="1"/>
      <w:marLeft w:val="0"/>
      <w:marRight w:val="0"/>
      <w:marTop w:val="0"/>
      <w:marBottom w:val="0"/>
      <w:divBdr>
        <w:top w:val="none" w:sz="0" w:space="0" w:color="auto"/>
        <w:left w:val="none" w:sz="0" w:space="0" w:color="auto"/>
        <w:bottom w:val="none" w:sz="0" w:space="0" w:color="auto"/>
        <w:right w:val="none" w:sz="0" w:space="0" w:color="auto"/>
      </w:divBdr>
    </w:div>
    <w:div w:id="1455364762">
      <w:bodyDiv w:val="1"/>
      <w:marLeft w:val="0"/>
      <w:marRight w:val="0"/>
      <w:marTop w:val="0"/>
      <w:marBottom w:val="0"/>
      <w:divBdr>
        <w:top w:val="none" w:sz="0" w:space="0" w:color="auto"/>
        <w:left w:val="none" w:sz="0" w:space="0" w:color="auto"/>
        <w:bottom w:val="none" w:sz="0" w:space="0" w:color="auto"/>
        <w:right w:val="none" w:sz="0" w:space="0" w:color="auto"/>
      </w:divBdr>
    </w:div>
    <w:div w:id="1602302804">
      <w:bodyDiv w:val="1"/>
      <w:marLeft w:val="0"/>
      <w:marRight w:val="0"/>
      <w:marTop w:val="0"/>
      <w:marBottom w:val="0"/>
      <w:divBdr>
        <w:top w:val="none" w:sz="0" w:space="0" w:color="auto"/>
        <w:left w:val="none" w:sz="0" w:space="0" w:color="auto"/>
        <w:bottom w:val="none" w:sz="0" w:space="0" w:color="auto"/>
        <w:right w:val="none" w:sz="0" w:space="0" w:color="auto"/>
      </w:divBdr>
    </w:div>
    <w:div w:id="1615987583">
      <w:bodyDiv w:val="1"/>
      <w:marLeft w:val="0"/>
      <w:marRight w:val="0"/>
      <w:marTop w:val="0"/>
      <w:marBottom w:val="0"/>
      <w:divBdr>
        <w:top w:val="none" w:sz="0" w:space="0" w:color="auto"/>
        <w:left w:val="none" w:sz="0" w:space="0" w:color="auto"/>
        <w:bottom w:val="none" w:sz="0" w:space="0" w:color="auto"/>
        <w:right w:val="none" w:sz="0" w:space="0" w:color="auto"/>
      </w:divBdr>
    </w:div>
    <w:div w:id="1623153124">
      <w:bodyDiv w:val="1"/>
      <w:marLeft w:val="0"/>
      <w:marRight w:val="0"/>
      <w:marTop w:val="0"/>
      <w:marBottom w:val="0"/>
      <w:divBdr>
        <w:top w:val="none" w:sz="0" w:space="0" w:color="auto"/>
        <w:left w:val="none" w:sz="0" w:space="0" w:color="auto"/>
        <w:bottom w:val="none" w:sz="0" w:space="0" w:color="auto"/>
        <w:right w:val="none" w:sz="0" w:space="0" w:color="auto"/>
      </w:divBdr>
    </w:div>
    <w:div w:id="1713573760">
      <w:bodyDiv w:val="1"/>
      <w:marLeft w:val="0"/>
      <w:marRight w:val="0"/>
      <w:marTop w:val="0"/>
      <w:marBottom w:val="0"/>
      <w:divBdr>
        <w:top w:val="none" w:sz="0" w:space="0" w:color="auto"/>
        <w:left w:val="none" w:sz="0" w:space="0" w:color="auto"/>
        <w:bottom w:val="none" w:sz="0" w:space="0" w:color="auto"/>
        <w:right w:val="none" w:sz="0" w:space="0" w:color="auto"/>
      </w:divBdr>
      <w:divsChild>
        <w:div w:id="1257901950">
          <w:marLeft w:val="0"/>
          <w:marRight w:val="0"/>
          <w:marTop w:val="0"/>
          <w:marBottom w:val="0"/>
          <w:divBdr>
            <w:top w:val="none" w:sz="0" w:space="0" w:color="auto"/>
            <w:left w:val="none" w:sz="0" w:space="0" w:color="auto"/>
            <w:bottom w:val="none" w:sz="0" w:space="0" w:color="auto"/>
            <w:right w:val="none" w:sz="0" w:space="0" w:color="auto"/>
          </w:divBdr>
        </w:div>
      </w:divsChild>
    </w:div>
    <w:div w:id="1770806742">
      <w:bodyDiv w:val="1"/>
      <w:marLeft w:val="0"/>
      <w:marRight w:val="0"/>
      <w:marTop w:val="0"/>
      <w:marBottom w:val="0"/>
      <w:divBdr>
        <w:top w:val="none" w:sz="0" w:space="0" w:color="auto"/>
        <w:left w:val="none" w:sz="0" w:space="0" w:color="auto"/>
        <w:bottom w:val="none" w:sz="0" w:space="0" w:color="auto"/>
        <w:right w:val="none" w:sz="0" w:space="0" w:color="auto"/>
      </w:divBdr>
      <w:divsChild>
        <w:div w:id="691300392">
          <w:marLeft w:val="0"/>
          <w:marRight w:val="0"/>
          <w:marTop w:val="150"/>
          <w:marBottom w:val="0"/>
          <w:divBdr>
            <w:top w:val="none" w:sz="0" w:space="0" w:color="auto"/>
            <w:left w:val="none" w:sz="0" w:space="0" w:color="auto"/>
            <w:bottom w:val="none" w:sz="0" w:space="0" w:color="auto"/>
            <w:right w:val="none" w:sz="0" w:space="0" w:color="auto"/>
          </w:divBdr>
          <w:divsChild>
            <w:div w:id="57946683">
              <w:marLeft w:val="0"/>
              <w:marRight w:val="150"/>
              <w:marTop w:val="0"/>
              <w:marBottom w:val="0"/>
              <w:divBdr>
                <w:top w:val="none" w:sz="0" w:space="0" w:color="auto"/>
                <w:left w:val="none" w:sz="0" w:space="0" w:color="auto"/>
                <w:bottom w:val="none" w:sz="0" w:space="0" w:color="auto"/>
                <w:right w:val="none" w:sz="0" w:space="0" w:color="auto"/>
              </w:divBdr>
              <w:divsChild>
                <w:div w:id="1890335795">
                  <w:marLeft w:val="0"/>
                  <w:marRight w:val="0"/>
                  <w:marTop w:val="0"/>
                  <w:marBottom w:val="0"/>
                  <w:divBdr>
                    <w:top w:val="single" w:sz="6" w:space="8" w:color="D8D8D8"/>
                    <w:left w:val="single" w:sz="6" w:space="14" w:color="D8D8D8"/>
                    <w:bottom w:val="single" w:sz="6" w:space="8" w:color="D8D8D8"/>
                    <w:right w:val="single" w:sz="6" w:space="14" w:color="D8D8D8"/>
                  </w:divBdr>
                  <w:divsChild>
                    <w:div w:id="326910049">
                      <w:marLeft w:val="0"/>
                      <w:marRight w:val="0"/>
                      <w:marTop w:val="0"/>
                      <w:marBottom w:val="0"/>
                      <w:divBdr>
                        <w:top w:val="none" w:sz="0" w:space="0" w:color="auto"/>
                        <w:left w:val="none" w:sz="0" w:space="0" w:color="auto"/>
                        <w:bottom w:val="none" w:sz="0" w:space="0" w:color="auto"/>
                        <w:right w:val="none" w:sz="0" w:space="0" w:color="auto"/>
                      </w:divBdr>
                      <w:divsChild>
                        <w:div w:id="472211199">
                          <w:marLeft w:val="0"/>
                          <w:marRight w:val="0"/>
                          <w:marTop w:val="0"/>
                          <w:marBottom w:val="0"/>
                          <w:divBdr>
                            <w:top w:val="none" w:sz="0" w:space="0" w:color="auto"/>
                            <w:left w:val="none" w:sz="0" w:space="0" w:color="auto"/>
                            <w:bottom w:val="none" w:sz="0" w:space="0" w:color="auto"/>
                            <w:right w:val="none" w:sz="0" w:space="0" w:color="auto"/>
                          </w:divBdr>
                          <w:divsChild>
                            <w:div w:id="190205708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570486">
      <w:bodyDiv w:val="1"/>
      <w:marLeft w:val="0"/>
      <w:marRight w:val="0"/>
      <w:marTop w:val="0"/>
      <w:marBottom w:val="0"/>
      <w:divBdr>
        <w:top w:val="none" w:sz="0" w:space="0" w:color="auto"/>
        <w:left w:val="none" w:sz="0" w:space="0" w:color="auto"/>
        <w:bottom w:val="none" w:sz="0" w:space="0" w:color="auto"/>
        <w:right w:val="none" w:sz="0" w:space="0" w:color="auto"/>
      </w:divBdr>
    </w:div>
    <w:div w:id="1882400387">
      <w:bodyDiv w:val="1"/>
      <w:marLeft w:val="0"/>
      <w:marRight w:val="0"/>
      <w:marTop w:val="0"/>
      <w:marBottom w:val="0"/>
      <w:divBdr>
        <w:top w:val="none" w:sz="0" w:space="0" w:color="auto"/>
        <w:left w:val="none" w:sz="0" w:space="0" w:color="auto"/>
        <w:bottom w:val="none" w:sz="0" w:space="0" w:color="auto"/>
        <w:right w:val="none" w:sz="0" w:space="0" w:color="auto"/>
      </w:divBdr>
    </w:div>
    <w:div w:id="1937252254">
      <w:bodyDiv w:val="1"/>
      <w:marLeft w:val="0"/>
      <w:marRight w:val="0"/>
      <w:marTop w:val="0"/>
      <w:marBottom w:val="0"/>
      <w:divBdr>
        <w:top w:val="none" w:sz="0" w:space="0" w:color="auto"/>
        <w:left w:val="none" w:sz="0" w:space="0" w:color="auto"/>
        <w:bottom w:val="none" w:sz="0" w:space="0" w:color="auto"/>
        <w:right w:val="none" w:sz="0" w:space="0" w:color="auto"/>
      </w:divBdr>
    </w:div>
    <w:div w:id="2073772584">
      <w:bodyDiv w:val="1"/>
      <w:marLeft w:val="0"/>
      <w:marRight w:val="0"/>
      <w:marTop w:val="0"/>
      <w:marBottom w:val="0"/>
      <w:divBdr>
        <w:top w:val="none" w:sz="0" w:space="0" w:color="auto"/>
        <w:left w:val="none" w:sz="0" w:space="0" w:color="auto"/>
        <w:bottom w:val="none" w:sz="0" w:space="0" w:color="auto"/>
        <w:right w:val="none" w:sz="0" w:space="0" w:color="auto"/>
      </w:divBdr>
    </w:div>
    <w:div w:id="2105227753">
      <w:bodyDiv w:val="1"/>
      <w:marLeft w:val="0"/>
      <w:marRight w:val="0"/>
      <w:marTop w:val="0"/>
      <w:marBottom w:val="0"/>
      <w:divBdr>
        <w:top w:val="none" w:sz="0" w:space="0" w:color="auto"/>
        <w:left w:val="none" w:sz="0" w:space="0" w:color="auto"/>
        <w:bottom w:val="none" w:sz="0" w:space="0" w:color="auto"/>
        <w:right w:val="none" w:sz="0" w:space="0" w:color="auto"/>
      </w:divBdr>
    </w:div>
    <w:div w:id="212947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F3AA7-FC21-4B65-9CEA-D3B4EB600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2</Pages>
  <Words>14630</Words>
  <Characters>83391</Characters>
  <Application>Microsoft Office Word</Application>
  <DocSecurity>0</DocSecurity>
  <Lines>694</Lines>
  <Paragraphs>195</Paragraphs>
  <ScaleCrop>false</ScaleCrop>
  <Company>GFFUNDS</Company>
  <LinksUpToDate>false</LinksUpToDate>
  <CharactersWithSpaces>97826</CharactersWithSpaces>
  <SharedDoc>false</SharedDoc>
  <HLinks>
    <vt:vector size="150" baseType="variant">
      <vt:variant>
        <vt:i4>262153</vt:i4>
      </vt:variant>
      <vt:variant>
        <vt:i4>147</vt:i4>
      </vt:variant>
      <vt:variant>
        <vt:i4>0</vt:i4>
      </vt:variant>
      <vt:variant>
        <vt:i4>5</vt:i4>
      </vt:variant>
      <vt:variant>
        <vt:lpwstr>http:///</vt:lpwstr>
      </vt:variant>
      <vt:variant>
        <vt:lpwstr/>
      </vt:variant>
      <vt:variant>
        <vt:i4>1638451</vt:i4>
      </vt:variant>
      <vt:variant>
        <vt:i4>140</vt:i4>
      </vt:variant>
      <vt:variant>
        <vt:i4>0</vt:i4>
      </vt:variant>
      <vt:variant>
        <vt:i4>5</vt:i4>
      </vt:variant>
      <vt:variant>
        <vt:lpwstr/>
      </vt:variant>
      <vt:variant>
        <vt:lpwstr>_Toc462832629</vt:lpwstr>
      </vt:variant>
      <vt:variant>
        <vt:i4>1638451</vt:i4>
      </vt:variant>
      <vt:variant>
        <vt:i4>134</vt:i4>
      </vt:variant>
      <vt:variant>
        <vt:i4>0</vt:i4>
      </vt:variant>
      <vt:variant>
        <vt:i4>5</vt:i4>
      </vt:variant>
      <vt:variant>
        <vt:lpwstr/>
      </vt:variant>
      <vt:variant>
        <vt:lpwstr>_Toc462832628</vt:lpwstr>
      </vt:variant>
      <vt:variant>
        <vt:i4>1638451</vt:i4>
      </vt:variant>
      <vt:variant>
        <vt:i4>128</vt:i4>
      </vt:variant>
      <vt:variant>
        <vt:i4>0</vt:i4>
      </vt:variant>
      <vt:variant>
        <vt:i4>5</vt:i4>
      </vt:variant>
      <vt:variant>
        <vt:lpwstr/>
      </vt:variant>
      <vt:variant>
        <vt:lpwstr>_Toc462832627</vt:lpwstr>
      </vt:variant>
      <vt:variant>
        <vt:i4>1638451</vt:i4>
      </vt:variant>
      <vt:variant>
        <vt:i4>122</vt:i4>
      </vt:variant>
      <vt:variant>
        <vt:i4>0</vt:i4>
      </vt:variant>
      <vt:variant>
        <vt:i4>5</vt:i4>
      </vt:variant>
      <vt:variant>
        <vt:lpwstr/>
      </vt:variant>
      <vt:variant>
        <vt:lpwstr>_Toc462832626</vt:lpwstr>
      </vt:variant>
      <vt:variant>
        <vt:i4>1638451</vt:i4>
      </vt:variant>
      <vt:variant>
        <vt:i4>116</vt:i4>
      </vt:variant>
      <vt:variant>
        <vt:i4>0</vt:i4>
      </vt:variant>
      <vt:variant>
        <vt:i4>5</vt:i4>
      </vt:variant>
      <vt:variant>
        <vt:lpwstr/>
      </vt:variant>
      <vt:variant>
        <vt:lpwstr>_Toc462832625</vt:lpwstr>
      </vt:variant>
      <vt:variant>
        <vt:i4>1638451</vt:i4>
      </vt:variant>
      <vt:variant>
        <vt:i4>110</vt:i4>
      </vt:variant>
      <vt:variant>
        <vt:i4>0</vt:i4>
      </vt:variant>
      <vt:variant>
        <vt:i4>5</vt:i4>
      </vt:variant>
      <vt:variant>
        <vt:lpwstr/>
      </vt:variant>
      <vt:variant>
        <vt:lpwstr>_Toc462832624</vt:lpwstr>
      </vt:variant>
      <vt:variant>
        <vt:i4>1638451</vt:i4>
      </vt:variant>
      <vt:variant>
        <vt:i4>104</vt:i4>
      </vt:variant>
      <vt:variant>
        <vt:i4>0</vt:i4>
      </vt:variant>
      <vt:variant>
        <vt:i4>5</vt:i4>
      </vt:variant>
      <vt:variant>
        <vt:lpwstr/>
      </vt:variant>
      <vt:variant>
        <vt:lpwstr>_Toc462832623</vt:lpwstr>
      </vt:variant>
      <vt:variant>
        <vt:i4>1638451</vt:i4>
      </vt:variant>
      <vt:variant>
        <vt:i4>98</vt:i4>
      </vt:variant>
      <vt:variant>
        <vt:i4>0</vt:i4>
      </vt:variant>
      <vt:variant>
        <vt:i4>5</vt:i4>
      </vt:variant>
      <vt:variant>
        <vt:lpwstr/>
      </vt:variant>
      <vt:variant>
        <vt:lpwstr>_Toc462832622</vt:lpwstr>
      </vt:variant>
      <vt:variant>
        <vt:i4>1638451</vt:i4>
      </vt:variant>
      <vt:variant>
        <vt:i4>92</vt:i4>
      </vt:variant>
      <vt:variant>
        <vt:i4>0</vt:i4>
      </vt:variant>
      <vt:variant>
        <vt:i4>5</vt:i4>
      </vt:variant>
      <vt:variant>
        <vt:lpwstr/>
      </vt:variant>
      <vt:variant>
        <vt:lpwstr>_Toc462832621</vt:lpwstr>
      </vt:variant>
      <vt:variant>
        <vt:i4>1638451</vt:i4>
      </vt:variant>
      <vt:variant>
        <vt:i4>86</vt:i4>
      </vt:variant>
      <vt:variant>
        <vt:i4>0</vt:i4>
      </vt:variant>
      <vt:variant>
        <vt:i4>5</vt:i4>
      </vt:variant>
      <vt:variant>
        <vt:lpwstr/>
      </vt:variant>
      <vt:variant>
        <vt:lpwstr>_Toc462832620</vt:lpwstr>
      </vt:variant>
      <vt:variant>
        <vt:i4>1703987</vt:i4>
      </vt:variant>
      <vt:variant>
        <vt:i4>80</vt:i4>
      </vt:variant>
      <vt:variant>
        <vt:i4>0</vt:i4>
      </vt:variant>
      <vt:variant>
        <vt:i4>5</vt:i4>
      </vt:variant>
      <vt:variant>
        <vt:lpwstr/>
      </vt:variant>
      <vt:variant>
        <vt:lpwstr>_Toc462832619</vt:lpwstr>
      </vt:variant>
      <vt:variant>
        <vt:i4>1703987</vt:i4>
      </vt:variant>
      <vt:variant>
        <vt:i4>74</vt:i4>
      </vt:variant>
      <vt:variant>
        <vt:i4>0</vt:i4>
      </vt:variant>
      <vt:variant>
        <vt:i4>5</vt:i4>
      </vt:variant>
      <vt:variant>
        <vt:lpwstr/>
      </vt:variant>
      <vt:variant>
        <vt:lpwstr>_Toc462832618</vt:lpwstr>
      </vt:variant>
      <vt:variant>
        <vt:i4>1703987</vt:i4>
      </vt:variant>
      <vt:variant>
        <vt:i4>68</vt:i4>
      </vt:variant>
      <vt:variant>
        <vt:i4>0</vt:i4>
      </vt:variant>
      <vt:variant>
        <vt:i4>5</vt:i4>
      </vt:variant>
      <vt:variant>
        <vt:lpwstr/>
      </vt:variant>
      <vt:variant>
        <vt:lpwstr>_Toc462832617</vt:lpwstr>
      </vt:variant>
      <vt:variant>
        <vt:i4>1703987</vt:i4>
      </vt:variant>
      <vt:variant>
        <vt:i4>62</vt:i4>
      </vt:variant>
      <vt:variant>
        <vt:i4>0</vt:i4>
      </vt:variant>
      <vt:variant>
        <vt:i4>5</vt:i4>
      </vt:variant>
      <vt:variant>
        <vt:lpwstr/>
      </vt:variant>
      <vt:variant>
        <vt:lpwstr>_Toc462832616</vt:lpwstr>
      </vt:variant>
      <vt:variant>
        <vt:i4>1703987</vt:i4>
      </vt:variant>
      <vt:variant>
        <vt:i4>56</vt:i4>
      </vt:variant>
      <vt:variant>
        <vt:i4>0</vt:i4>
      </vt:variant>
      <vt:variant>
        <vt:i4>5</vt:i4>
      </vt:variant>
      <vt:variant>
        <vt:lpwstr/>
      </vt:variant>
      <vt:variant>
        <vt:lpwstr>_Toc462832615</vt:lpwstr>
      </vt:variant>
      <vt:variant>
        <vt:i4>1703987</vt:i4>
      </vt:variant>
      <vt:variant>
        <vt:i4>50</vt:i4>
      </vt:variant>
      <vt:variant>
        <vt:i4>0</vt:i4>
      </vt:variant>
      <vt:variant>
        <vt:i4>5</vt:i4>
      </vt:variant>
      <vt:variant>
        <vt:lpwstr/>
      </vt:variant>
      <vt:variant>
        <vt:lpwstr>_Toc462832614</vt:lpwstr>
      </vt:variant>
      <vt:variant>
        <vt:i4>1703987</vt:i4>
      </vt:variant>
      <vt:variant>
        <vt:i4>44</vt:i4>
      </vt:variant>
      <vt:variant>
        <vt:i4>0</vt:i4>
      </vt:variant>
      <vt:variant>
        <vt:i4>5</vt:i4>
      </vt:variant>
      <vt:variant>
        <vt:lpwstr/>
      </vt:variant>
      <vt:variant>
        <vt:lpwstr>_Toc462832613</vt:lpwstr>
      </vt:variant>
      <vt:variant>
        <vt:i4>1703987</vt:i4>
      </vt:variant>
      <vt:variant>
        <vt:i4>38</vt:i4>
      </vt:variant>
      <vt:variant>
        <vt:i4>0</vt:i4>
      </vt:variant>
      <vt:variant>
        <vt:i4>5</vt:i4>
      </vt:variant>
      <vt:variant>
        <vt:lpwstr/>
      </vt:variant>
      <vt:variant>
        <vt:lpwstr>_Toc462832612</vt:lpwstr>
      </vt:variant>
      <vt:variant>
        <vt:i4>1703987</vt:i4>
      </vt:variant>
      <vt:variant>
        <vt:i4>32</vt:i4>
      </vt:variant>
      <vt:variant>
        <vt:i4>0</vt:i4>
      </vt:variant>
      <vt:variant>
        <vt:i4>5</vt:i4>
      </vt:variant>
      <vt:variant>
        <vt:lpwstr/>
      </vt:variant>
      <vt:variant>
        <vt:lpwstr>_Toc462832611</vt:lpwstr>
      </vt:variant>
      <vt:variant>
        <vt:i4>1703987</vt:i4>
      </vt:variant>
      <vt:variant>
        <vt:i4>26</vt:i4>
      </vt:variant>
      <vt:variant>
        <vt:i4>0</vt:i4>
      </vt:variant>
      <vt:variant>
        <vt:i4>5</vt:i4>
      </vt:variant>
      <vt:variant>
        <vt:lpwstr/>
      </vt:variant>
      <vt:variant>
        <vt:lpwstr>_Toc462832610</vt:lpwstr>
      </vt:variant>
      <vt:variant>
        <vt:i4>1769523</vt:i4>
      </vt:variant>
      <vt:variant>
        <vt:i4>20</vt:i4>
      </vt:variant>
      <vt:variant>
        <vt:i4>0</vt:i4>
      </vt:variant>
      <vt:variant>
        <vt:i4>5</vt:i4>
      </vt:variant>
      <vt:variant>
        <vt:lpwstr/>
      </vt:variant>
      <vt:variant>
        <vt:lpwstr>_Toc462832609</vt:lpwstr>
      </vt:variant>
      <vt:variant>
        <vt:i4>1769523</vt:i4>
      </vt:variant>
      <vt:variant>
        <vt:i4>14</vt:i4>
      </vt:variant>
      <vt:variant>
        <vt:i4>0</vt:i4>
      </vt:variant>
      <vt:variant>
        <vt:i4>5</vt:i4>
      </vt:variant>
      <vt:variant>
        <vt:lpwstr/>
      </vt:variant>
      <vt:variant>
        <vt:lpwstr>_Toc462832608</vt:lpwstr>
      </vt:variant>
      <vt:variant>
        <vt:i4>1769523</vt:i4>
      </vt:variant>
      <vt:variant>
        <vt:i4>8</vt:i4>
      </vt:variant>
      <vt:variant>
        <vt:i4>0</vt:i4>
      </vt:variant>
      <vt:variant>
        <vt:i4>5</vt:i4>
      </vt:variant>
      <vt:variant>
        <vt:lpwstr/>
      </vt:variant>
      <vt:variant>
        <vt:lpwstr>_Toc462832607</vt:lpwstr>
      </vt:variant>
      <vt:variant>
        <vt:i4>1769523</vt:i4>
      </vt:variant>
      <vt:variant>
        <vt:i4>2</vt:i4>
      </vt:variant>
      <vt:variant>
        <vt:i4>0</vt:i4>
      </vt:variant>
      <vt:variant>
        <vt:i4>5</vt:i4>
      </vt:variant>
      <vt:variant>
        <vt:lpwstr/>
      </vt:variant>
      <vt:variant>
        <vt:lpwstr>_Toc462832606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何海</dc:creator>
  <cp:lastModifiedBy>李春</cp:lastModifiedBy>
  <cp:revision>336</cp:revision>
  <cp:lastPrinted>2018-12-19T07:06:00Z</cp:lastPrinted>
  <dcterms:created xsi:type="dcterms:W3CDTF">2016-09-28T09:00:00Z</dcterms:created>
  <dcterms:modified xsi:type="dcterms:W3CDTF">2018-12-19T07:07:00Z</dcterms:modified>
</cp:coreProperties>
</file>