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杭银理财幸福99半年添益2007期理财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ZM份额的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杭银理财幸福99半年添益2007期理财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TYG6M2007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2026年3月17日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ZM份额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2026年3月9日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