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关于调整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7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5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交易限额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5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我司决定自</w:t>
      </w:r>
      <w:bookmarkStart w:id="1" w:name="Text1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3月19日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2026年3月19日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起，对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7天持有期6号理财产品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民生理财富竹固收7天持有期6号理财产品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的</w:t>
      </w:r>
      <w:bookmarkStart w:id="3" w:name="༂ȃȂ̄Ђ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༂ȃȂ̄Ђ"/>
            <w:enabled/>
            <w:calcOnExit w:val="0"/>
            <w:textInput>
              <w:default w:val="最高持有份额限制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最高持有份额限制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3"/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进行调整，具体如下：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630"/>
        <w:gridCol w:w="2593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调整事项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产品代码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调整前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最高持有份额限制"/>
                  </w:textInput>
                </w:ffData>
              </w:fldChar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最高持有份额限制</w:t>
            </w:r>
            <w:r>
              <w:rPr>
                <w:rFonts w:hint="eastAsia" w:ascii="Calibri" w:hAnsi="Calibri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BAE32156E（招商银行销售代码：MS040207）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FBAE32156E（招商银行销售代码：MS040207）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Text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单一投资者持有份额不超过本理财产品总份额的50%。其中，E份额单户最高持有份额限制为1000万份。"/>
                  </w:textInput>
                </w:ffData>
              </w:fldChar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单一投资者持有份额不超过本理财产品总份额的50%。其中，E份额单户最高持有份额限制为1000万份。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</w:tbl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5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  <w:bookmarkStart w:id="6" w:name="_GoBack"/>
      <w:bookmarkEnd w:id="6"/>
    </w:p>
    <w:p>
      <w:pPr>
        <w:pStyle w:val="5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5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3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3"/>
            <w:enabled/>
            <w:calcOnExit w:val="0"/>
            <w:textInput>
              <w:default w:val="2026年3月16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2026年3月16日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1F91ED4"/>
    <w:rsid w:val="02F4030F"/>
    <w:rsid w:val="05A2464F"/>
    <w:rsid w:val="05CB0295"/>
    <w:rsid w:val="0A121772"/>
    <w:rsid w:val="0B002BC4"/>
    <w:rsid w:val="0BA00B5F"/>
    <w:rsid w:val="0D307569"/>
    <w:rsid w:val="0E7335AA"/>
    <w:rsid w:val="0F101C83"/>
    <w:rsid w:val="103B54B1"/>
    <w:rsid w:val="11644223"/>
    <w:rsid w:val="12A94B03"/>
    <w:rsid w:val="131C3BF5"/>
    <w:rsid w:val="13D209C0"/>
    <w:rsid w:val="14946617"/>
    <w:rsid w:val="1499539E"/>
    <w:rsid w:val="15122BA8"/>
    <w:rsid w:val="15FF06F1"/>
    <w:rsid w:val="17CC230C"/>
    <w:rsid w:val="18AC00ED"/>
    <w:rsid w:val="198C5E18"/>
    <w:rsid w:val="19D24A40"/>
    <w:rsid w:val="1A126964"/>
    <w:rsid w:val="1AA4758C"/>
    <w:rsid w:val="1EA32C19"/>
    <w:rsid w:val="1EBA271B"/>
    <w:rsid w:val="1EBE13CD"/>
    <w:rsid w:val="1FE92264"/>
    <w:rsid w:val="22E36A34"/>
    <w:rsid w:val="2466767A"/>
    <w:rsid w:val="24D1520C"/>
    <w:rsid w:val="258904D9"/>
    <w:rsid w:val="25D078E2"/>
    <w:rsid w:val="263D1F49"/>
    <w:rsid w:val="267F7EA3"/>
    <w:rsid w:val="281F658B"/>
    <w:rsid w:val="282947F3"/>
    <w:rsid w:val="28AC2371"/>
    <w:rsid w:val="29771D3A"/>
    <w:rsid w:val="2AB12D3B"/>
    <w:rsid w:val="2B3A2218"/>
    <w:rsid w:val="2B4C0426"/>
    <w:rsid w:val="2D104B23"/>
    <w:rsid w:val="2DCE479E"/>
    <w:rsid w:val="3B2A4F9E"/>
    <w:rsid w:val="3B990E7C"/>
    <w:rsid w:val="3CAC0F13"/>
    <w:rsid w:val="3CB04E9B"/>
    <w:rsid w:val="3D42560E"/>
    <w:rsid w:val="3D987AE8"/>
    <w:rsid w:val="3FF25841"/>
    <w:rsid w:val="400875C6"/>
    <w:rsid w:val="404A1044"/>
    <w:rsid w:val="4165456E"/>
    <w:rsid w:val="42D73F6F"/>
    <w:rsid w:val="4532707C"/>
    <w:rsid w:val="45783326"/>
    <w:rsid w:val="46E306E4"/>
    <w:rsid w:val="4BC468B1"/>
    <w:rsid w:val="4BFF7BE6"/>
    <w:rsid w:val="4CB4682F"/>
    <w:rsid w:val="4CD503B8"/>
    <w:rsid w:val="4DA86192"/>
    <w:rsid w:val="4DAE38C9"/>
    <w:rsid w:val="4E9E1B5E"/>
    <w:rsid w:val="546D111A"/>
    <w:rsid w:val="54F43056"/>
    <w:rsid w:val="56660269"/>
    <w:rsid w:val="569342EE"/>
    <w:rsid w:val="57FA4163"/>
    <w:rsid w:val="5808024E"/>
    <w:rsid w:val="58A13F6B"/>
    <w:rsid w:val="5B24736C"/>
    <w:rsid w:val="5BF4091B"/>
    <w:rsid w:val="5C3B12A9"/>
    <w:rsid w:val="5C4F753A"/>
    <w:rsid w:val="5CCD537D"/>
    <w:rsid w:val="5CE11A91"/>
    <w:rsid w:val="5D8764E9"/>
    <w:rsid w:val="60AB5D3F"/>
    <w:rsid w:val="6142577F"/>
    <w:rsid w:val="633737C3"/>
    <w:rsid w:val="661D1C23"/>
    <w:rsid w:val="673533A0"/>
    <w:rsid w:val="68101B70"/>
    <w:rsid w:val="6B52734E"/>
    <w:rsid w:val="6BE97D97"/>
    <w:rsid w:val="6CA353DA"/>
    <w:rsid w:val="6D3A1056"/>
    <w:rsid w:val="6EC868EA"/>
    <w:rsid w:val="6EDF073E"/>
    <w:rsid w:val="6EDF4F45"/>
    <w:rsid w:val="6F952C46"/>
    <w:rsid w:val="70E61A7D"/>
    <w:rsid w:val="74661472"/>
    <w:rsid w:val="75772946"/>
    <w:rsid w:val="75BE16EE"/>
    <w:rsid w:val="76635464"/>
    <w:rsid w:val="7A2F7FBA"/>
    <w:rsid w:val="7C1D5B3A"/>
    <w:rsid w:val="7CAC2D59"/>
    <w:rsid w:val="7D081B5A"/>
    <w:rsid w:val="7D395FCA"/>
    <w:rsid w:val="7FE24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2026-03-10T10:24:40Z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CQWM86GQ7RSA06BGQAR8IL0Y7ZD0OAVREO0XFJEEXGORTFCTZ0BRKCJAFYRHPCRRXSMXEOZFZIWD8INJQFFAPF8C8RN0WIWBBJOOQHB38FAA1DDE6C84BF87BEA71A3EB1A0BA77</vt:lpwstr>
  </property>
  <property fmtid="{D5CDD505-2E9C-101B-9397-08002B2CF9AE}" pid="5" name="ICV">
    <vt:lpwstr>87BA3E578D834BA9BB9A38B44331030B</vt:lpwstr>
  </property>
</Properties>
</file>