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杭银理财幸福99月添益1801期理财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FRG1801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杭银理财幸福99月添益1801期理财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FRG1801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2026-02-05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2026-03-04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杭银理财幸福99月添益1801期理财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FRG1801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2026-02-05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2026-02-05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2026-02-04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2026-02-05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杭银理财幸福99月添益1801期理财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FRG1801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2026-03-05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2026-03-05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2026-02-26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2026-03-05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2026年1月20日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